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AF31A0" w:rsidRPr="007B795C" w14:paraId="41A45075" w14:textId="77777777" w:rsidTr="0007438F">
        <w:trPr>
          <w:cantSplit/>
          <w:trHeight w:val="679"/>
        </w:trPr>
        <w:tc>
          <w:tcPr>
            <w:tcW w:w="2977"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05BD190F" w14:textId="77777777" w:rsidR="004572DC" w:rsidRDefault="005003AC" w:rsidP="006664B1">
            <w:pPr>
              <w:rPr>
                <w:rFonts w:cs="Arial"/>
                <w:b/>
                <w:szCs w:val="20"/>
                <w:lang w:val="es-CO"/>
              </w:rPr>
            </w:pPr>
            <w:r w:rsidRPr="006664B1">
              <w:rPr>
                <w:rFonts w:cs="Arial"/>
                <w:b/>
                <w:szCs w:val="20"/>
                <w:lang w:val="es-CO"/>
              </w:rPr>
              <w:t>Terminos de Referencia</w:t>
            </w:r>
          </w:p>
          <w:p w14:paraId="6BF2188A" w14:textId="0ECE4103" w:rsidR="00AF31A0" w:rsidRPr="004A2913" w:rsidRDefault="00AF31A0" w:rsidP="006664B1">
            <w:pPr>
              <w:rPr>
                <w:rFonts w:cs="Arial"/>
                <w:b/>
                <w:szCs w:val="20"/>
                <w:lang w:val="es-CO"/>
              </w:rPr>
            </w:pPr>
          </w:p>
        </w:tc>
      </w:tr>
      <w:tr w:rsidR="00C620F3" w:rsidRPr="00E17C1A"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3166AA"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0821E1EC" w14:textId="4F425BAA" w:rsidR="00C620F3" w:rsidRPr="004A2913" w:rsidRDefault="00C620F3" w:rsidP="00BC3EF9">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Título de la Consultoría:</w:t>
            </w:r>
            <w:r w:rsidRPr="004A2913">
              <w:rPr>
                <w:rFonts w:asciiTheme="minorHAnsi" w:hAnsiTheme="minorHAnsi"/>
                <w:color w:val="auto"/>
                <w:sz w:val="22"/>
                <w:szCs w:val="22"/>
                <w:lang w:val="es-CO"/>
              </w:rPr>
              <w:tab/>
            </w:r>
            <w:r w:rsidR="004F3724">
              <w:rPr>
                <w:rFonts w:asciiTheme="minorHAnsi" w:hAnsiTheme="minorHAnsi"/>
                <w:bCs/>
                <w:color w:val="auto"/>
                <w:sz w:val="22"/>
                <w:szCs w:val="22"/>
                <w:lang w:val="es-CO"/>
              </w:rPr>
              <w:t>A</w:t>
            </w:r>
            <w:r w:rsidR="004F3724" w:rsidRPr="004F3724">
              <w:rPr>
                <w:rFonts w:asciiTheme="minorHAnsi" w:hAnsiTheme="minorHAnsi"/>
                <w:bCs/>
                <w:color w:val="auto"/>
                <w:sz w:val="22"/>
                <w:szCs w:val="22"/>
                <w:lang w:val="es-CO"/>
              </w:rPr>
              <w:t>poyo técnico a la</w:t>
            </w:r>
            <w:r w:rsidR="00716121">
              <w:rPr>
                <w:rFonts w:asciiTheme="minorHAnsi" w:hAnsiTheme="minorHAnsi"/>
                <w:bCs/>
                <w:color w:val="auto"/>
                <w:sz w:val="22"/>
                <w:szCs w:val="22"/>
                <w:lang w:val="es-CO"/>
              </w:rPr>
              <w:t xml:space="preserve"> Consejería Presidencial para la Equidad de la Mujer </w:t>
            </w:r>
            <w:r w:rsidR="00491F2B">
              <w:rPr>
                <w:rFonts w:asciiTheme="minorHAnsi" w:hAnsiTheme="minorHAnsi"/>
                <w:bCs/>
                <w:color w:val="auto"/>
                <w:sz w:val="22"/>
                <w:szCs w:val="22"/>
                <w:lang w:val="es-CO"/>
              </w:rPr>
              <w:t xml:space="preserve">para el impulso de las </w:t>
            </w:r>
            <w:r w:rsidR="00BC3EF9" w:rsidRPr="00BC3EF9">
              <w:rPr>
                <w:rFonts w:asciiTheme="minorHAnsi" w:hAnsiTheme="minorHAnsi"/>
                <w:bCs/>
                <w:color w:val="auto"/>
                <w:sz w:val="22"/>
                <w:szCs w:val="22"/>
                <w:lang w:val="es-CO"/>
              </w:rPr>
              <w:t>mujeres rurales</w:t>
            </w:r>
            <w:r w:rsidR="008E7F41" w:rsidRPr="00BC3EF9">
              <w:rPr>
                <w:rFonts w:asciiTheme="minorHAnsi" w:hAnsiTheme="minorHAnsi"/>
                <w:bCs/>
                <w:color w:val="auto"/>
                <w:sz w:val="22"/>
                <w:szCs w:val="22"/>
                <w:lang w:val="es-CO"/>
              </w:rPr>
              <w:t xml:space="preserve"> </w:t>
            </w:r>
            <w:r w:rsidR="00BC3EF9" w:rsidRPr="00BC3EF9">
              <w:rPr>
                <w:rFonts w:asciiTheme="minorHAnsi" w:hAnsiTheme="minorHAnsi"/>
                <w:bCs/>
                <w:color w:val="auto"/>
                <w:sz w:val="22"/>
                <w:szCs w:val="22"/>
                <w:lang w:val="es-CO"/>
              </w:rPr>
              <w:t>en la</w:t>
            </w:r>
            <w:r w:rsidR="00AB6A04">
              <w:rPr>
                <w:rFonts w:asciiTheme="minorHAnsi" w:hAnsiTheme="minorHAnsi"/>
                <w:bCs/>
                <w:color w:val="auto"/>
                <w:sz w:val="22"/>
                <w:szCs w:val="22"/>
                <w:lang w:val="es-CO"/>
              </w:rPr>
              <w:t>s</w:t>
            </w:r>
            <w:r w:rsidR="00BC3EF9" w:rsidRPr="00BC3EF9">
              <w:rPr>
                <w:rFonts w:asciiTheme="minorHAnsi" w:hAnsiTheme="minorHAnsi"/>
                <w:bCs/>
                <w:color w:val="auto"/>
                <w:sz w:val="22"/>
                <w:szCs w:val="22"/>
                <w:lang w:val="es-CO"/>
              </w:rPr>
              <w:t xml:space="preserve"> compras públicas</w:t>
            </w:r>
            <w:r w:rsidR="00BC3EF9">
              <w:rPr>
                <w:rFonts w:asciiTheme="minorHAnsi" w:hAnsiTheme="minorHAnsi"/>
                <w:bCs/>
                <w:color w:val="auto"/>
                <w:sz w:val="22"/>
                <w:szCs w:val="22"/>
                <w:lang w:val="es-CO"/>
              </w:rPr>
              <w:t>.</w:t>
            </w:r>
            <w:r w:rsidR="00164E31">
              <w:rPr>
                <w:rFonts w:asciiTheme="minorHAnsi" w:hAnsiTheme="minorHAnsi"/>
                <w:bCs/>
                <w:color w:val="auto"/>
                <w:sz w:val="22"/>
                <w:szCs w:val="22"/>
                <w:lang w:val="es-CO"/>
              </w:rPr>
              <w:t xml:space="preserve"> </w:t>
            </w:r>
          </w:p>
          <w:p w14:paraId="427A6D70" w14:textId="540BA730" w:rsidR="00C620F3" w:rsidRPr="004A2913" w:rsidRDefault="00C620F3"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Contrato</w:t>
            </w:r>
            <w:r w:rsidRPr="004A2913">
              <w:rPr>
                <w:rFonts w:asciiTheme="minorHAnsi" w:hAnsiTheme="minorHAnsi"/>
                <w:bCs/>
                <w:color w:val="auto"/>
                <w:sz w:val="22"/>
                <w:szCs w:val="22"/>
                <w:lang w:val="es-CO"/>
              </w:rPr>
              <w:tab/>
              <w:t>SSA</w:t>
            </w:r>
          </w:p>
          <w:p w14:paraId="3F7B9EE4" w14:textId="29C30E9E" w:rsidR="00C620F3" w:rsidRPr="004A2913" w:rsidRDefault="00D235F9"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Lugar</w:t>
            </w:r>
            <w:r w:rsidR="00C620F3" w:rsidRPr="004A2913">
              <w:rPr>
                <w:rFonts w:asciiTheme="minorHAnsi" w:hAnsiTheme="minorHAnsi"/>
                <w:bCs/>
                <w:color w:val="auto"/>
                <w:sz w:val="22"/>
                <w:szCs w:val="22"/>
                <w:lang w:val="es-CO"/>
              </w:rPr>
              <w:t>:</w:t>
            </w:r>
            <w:r w:rsidR="00C620F3" w:rsidRPr="004A2913">
              <w:rPr>
                <w:rFonts w:asciiTheme="minorHAnsi" w:hAnsiTheme="minorHAnsi"/>
                <w:bCs/>
                <w:color w:val="auto"/>
                <w:sz w:val="22"/>
                <w:szCs w:val="22"/>
                <w:lang w:val="es-CO"/>
              </w:rPr>
              <w:tab/>
            </w:r>
            <w:r w:rsidR="00B228E3" w:rsidRPr="004A2913">
              <w:rPr>
                <w:rFonts w:asciiTheme="minorHAnsi" w:hAnsiTheme="minorHAnsi"/>
                <w:bCs/>
                <w:color w:val="auto"/>
                <w:sz w:val="22"/>
                <w:szCs w:val="22"/>
                <w:lang w:val="es-CO"/>
              </w:rPr>
              <w:t xml:space="preserve">Bogotá, D.C. </w:t>
            </w:r>
          </w:p>
          <w:p w14:paraId="74BE65D3" w14:textId="4CCD7872" w:rsidR="00C620F3" w:rsidRPr="00BD7F28" w:rsidRDefault="00C620F3" w:rsidP="004A2913">
            <w:pPr>
              <w:pStyle w:val="Heading3"/>
              <w:ind w:left="2880" w:hanging="2880"/>
              <w:rPr>
                <w:rFonts w:asciiTheme="minorHAnsi" w:hAnsiTheme="minorHAnsi"/>
                <w:sz w:val="22"/>
                <w:szCs w:val="22"/>
                <w:lang w:val="es-CO"/>
              </w:rPr>
            </w:pPr>
            <w:r w:rsidRPr="004A2913">
              <w:rPr>
                <w:rFonts w:asciiTheme="minorHAnsi" w:hAnsiTheme="minorHAnsi"/>
                <w:bCs/>
                <w:color w:val="auto"/>
                <w:sz w:val="22"/>
                <w:szCs w:val="22"/>
                <w:lang w:val="es-CO"/>
              </w:rPr>
              <w:t>Duración:</w:t>
            </w:r>
            <w:r w:rsidRPr="004A2913">
              <w:rPr>
                <w:rFonts w:asciiTheme="minorHAnsi" w:hAnsiTheme="minorHAnsi"/>
                <w:bCs/>
                <w:color w:val="auto"/>
                <w:sz w:val="22"/>
                <w:szCs w:val="22"/>
                <w:lang w:val="es-CO"/>
              </w:rPr>
              <w:tab/>
            </w:r>
            <w:r w:rsidR="00AD3A5D">
              <w:rPr>
                <w:rFonts w:asciiTheme="minorHAnsi" w:hAnsiTheme="minorHAnsi"/>
                <w:bCs/>
                <w:color w:val="auto"/>
                <w:sz w:val="22"/>
                <w:szCs w:val="22"/>
                <w:lang w:val="es-CO"/>
              </w:rPr>
              <w:t>3</w:t>
            </w:r>
            <w:r w:rsidR="00B228E3" w:rsidRPr="004A2913">
              <w:rPr>
                <w:rFonts w:asciiTheme="minorHAnsi" w:hAnsiTheme="minorHAnsi"/>
                <w:bCs/>
                <w:color w:val="auto"/>
                <w:sz w:val="22"/>
                <w:szCs w:val="22"/>
                <w:lang w:val="es-CO"/>
              </w:rPr>
              <w:t xml:space="preserve"> 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E17C1A"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73BC6177" w14:textId="77777777" w:rsidR="000D7F1E" w:rsidRPr="000D7F1E" w:rsidRDefault="000D7F1E" w:rsidP="000D7F1E">
            <w:pPr>
              <w:jc w:val="both"/>
              <w:rPr>
                <w:lang w:val="es-CO"/>
              </w:rPr>
            </w:pPr>
            <w:r w:rsidRPr="000D7F1E">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CF3F750" w14:textId="77777777" w:rsidR="000D7F1E" w:rsidRPr="000D7F1E" w:rsidRDefault="000D7F1E" w:rsidP="000D7F1E">
            <w:pPr>
              <w:jc w:val="both"/>
              <w:rPr>
                <w:lang w:val="es-CO"/>
              </w:rPr>
            </w:pPr>
          </w:p>
          <w:p w14:paraId="52C121F2" w14:textId="56636CE3" w:rsidR="006664B1" w:rsidRPr="0089540B" w:rsidRDefault="000D7F1E" w:rsidP="000D7F1E">
            <w:pPr>
              <w:rPr>
                <w:rFonts w:cs="Arial"/>
                <w:szCs w:val="20"/>
                <w:lang w:val="es-CO"/>
              </w:rPr>
            </w:pPr>
            <w:r w:rsidRPr="000D7F1E">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B26DBE">
            <w:pPr>
              <w:pStyle w:val="Heading1"/>
              <w:rPr>
                <w:rFonts w:cs="Arial"/>
                <w:sz w:val="20"/>
                <w:szCs w:val="20"/>
                <w:lang w:val="es-CO"/>
              </w:rPr>
            </w:pPr>
            <w:bookmarkStart w:id="0" w:name="_Hlk526778526"/>
          </w:p>
          <w:p w14:paraId="06D9EE78" w14:textId="1444C39B" w:rsidR="006664B1" w:rsidRPr="006664B1" w:rsidRDefault="006664B1" w:rsidP="00B26DBE">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B26DBE">
            <w:pPr>
              <w:pStyle w:val="Heading1"/>
              <w:rPr>
                <w:rFonts w:cs="Arial"/>
                <w:b w:val="0"/>
                <w:bCs w:val="0"/>
                <w:i/>
                <w:iCs/>
                <w:sz w:val="20"/>
                <w:szCs w:val="20"/>
                <w:lang w:val="es-CO"/>
              </w:rPr>
            </w:pPr>
          </w:p>
        </w:tc>
      </w:tr>
      <w:tr w:rsidR="006664B1" w:rsidRPr="00E17C1A"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A4636B9" w14:textId="0A22E6E6" w:rsidR="006664B1" w:rsidRPr="00324ADC" w:rsidRDefault="006664B1" w:rsidP="00217C23">
            <w:pPr>
              <w:jc w:val="both"/>
              <w:rPr>
                <w:rFonts w:cs="Arial"/>
                <w:szCs w:val="20"/>
                <w:highlight w:val="yellow"/>
                <w:lang w:val="es-CO"/>
              </w:rPr>
            </w:pPr>
          </w:p>
          <w:p w14:paraId="36F8235E" w14:textId="6C3BCCB7" w:rsidR="00B74906" w:rsidRDefault="00B74906" w:rsidP="00217C23">
            <w:pPr>
              <w:jc w:val="both"/>
              <w:rPr>
                <w:lang w:val="es-CO"/>
              </w:rPr>
            </w:pPr>
            <w:r w:rsidRPr="00B74906">
              <w:rPr>
                <w:lang w:val="es-CO"/>
              </w:rPr>
              <w:t xml:space="preserve">ONU Mujeres </w:t>
            </w:r>
            <w:r>
              <w:rPr>
                <w:lang w:val="es-CO"/>
              </w:rPr>
              <w:t xml:space="preserve">en el marco de su Nota Estratégica </w:t>
            </w:r>
            <w:r w:rsidRPr="00B74906">
              <w:rPr>
                <w:lang w:val="es-CO"/>
              </w:rPr>
              <w:t xml:space="preserve">se ha propuesto trabajar de la mano con instituciones del orden nacional, en aras de </w:t>
            </w:r>
            <w:r>
              <w:rPr>
                <w:lang w:val="es-CO"/>
              </w:rPr>
              <w:t>aporta</w:t>
            </w:r>
            <w:r w:rsidRPr="00B74906">
              <w:rPr>
                <w:lang w:val="es-CO"/>
              </w:rPr>
              <w:t>r</w:t>
            </w:r>
            <w:r>
              <w:rPr>
                <w:lang w:val="es-CO"/>
              </w:rPr>
              <w:t xml:space="preserve"> a</w:t>
            </w:r>
            <w:r w:rsidRPr="00B74906">
              <w:rPr>
                <w:lang w:val="es-CO"/>
              </w:rPr>
              <w:t xml:space="preserve"> las capacidades de las instituciones estatales para</w:t>
            </w:r>
            <w:r>
              <w:rPr>
                <w:lang w:val="es-CO"/>
              </w:rPr>
              <w:t xml:space="preserve"> la transversalización del enfoque de género.</w:t>
            </w:r>
          </w:p>
          <w:p w14:paraId="69406DAC" w14:textId="77777777" w:rsidR="002A0FD7" w:rsidRPr="006163A9" w:rsidRDefault="002A0FD7" w:rsidP="006163A9">
            <w:pPr>
              <w:jc w:val="both"/>
              <w:rPr>
                <w:lang w:val="es-ES_tradnl"/>
              </w:rPr>
            </w:pPr>
          </w:p>
          <w:p w14:paraId="70EAD2C2" w14:textId="5BEDDCF9" w:rsidR="00247975" w:rsidRPr="0076677F" w:rsidRDefault="0076677F" w:rsidP="006163A9">
            <w:pPr>
              <w:jc w:val="both"/>
              <w:rPr>
                <w:lang w:val="es-CO"/>
              </w:rPr>
            </w:pPr>
            <w:r w:rsidRPr="0076677F">
              <w:rPr>
                <w:lang w:val="es-CO"/>
              </w:rPr>
              <w:t>Con el propósito de identificar oportunidades de inclusión de las mujeres en los procesos de contratación pública a través de iniciativas que fortalezcan sus capacidades e incentiven su participación en dichos procesos, ONU Mujeres Colombia</w:t>
            </w:r>
            <w:r w:rsidR="008579B7">
              <w:rPr>
                <w:lang w:val="es-CO"/>
              </w:rPr>
              <w:t>, la Consejería Presidencial para la Equidad de la Mujer y la Agencia Nacional de Contratación Púlblica, trabajan de manera articulad</w:t>
            </w:r>
            <w:r w:rsidR="002F719F">
              <w:rPr>
                <w:lang w:val="es-CO"/>
              </w:rPr>
              <w:t>a</w:t>
            </w:r>
            <w:r w:rsidR="00221A2D">
              <w:rPr>
                <w:lang w:val="es-CO"/>
              </w:rPr>
              <w:t xml:space="preserve">. La Consejería Presidencial para la Equidad de la Mujer </w:t>
            </w:r>
            <w:r w:rsidR="003E479B">
              <w:rPr>
                <w:lang w:val="es-CO"/>
              </w:rPr>
              <w:t>con la participación de mujeres rurales ha identificado las principales problemáticas generadas por</w:t>
            </w:r>
            <w:r w:rsidR="00485C24">
              <w:rPr>
                <w:lang w:val="es-CO"/>
              </w:rPr>
              <w:t xml:space="preserve"> los efectos del COVID – 19 para las mujeres rurales en Colombia, </w:t>
            </w:r>
            <w:r w:rsidR="006E01EA">
              <w:rPr>
                <w:lang w:val="es-CO"/>
              </w:rPr>
              <w:t>en cuya respuesta es vital su inc</w:t>
            </w:r>
            <w:r w:rsidR="0080333D">
              <w:rPr>
                <w:lang w:val="es-CO"/>
              </w:rPr>
              <w:t>ur</w:t>
            </w:r>
            <w:r w:rsidR="006E01EA">
              <w:rPr>
                <w:lang w:val="es-CO"/>
              </w:rPr>
              <w:t>sión en las compras públicas</w:t>
            </w:r>
            <w:r w:rsidR="00247975">
              <w:rPr>
                <w:lang w:val="es-CO"/>
              </w:rPr>
              <w:t xml:space="preserve">, además dada la oportunidad que abrió la reciente </w:t>
            </w:r>
            <w:r w:rsidR="004C038A">
              <w:rPr>
                <w:lang w:val="es-CO"/>
              </w:rPr>
              <w:t>L</w:t>
            </w:r>
            <w:r w:rsidR="00247975">
              <w:rPr>
                <w:lang w:val="es-CO"/>
              </w:rPr>
              <w:t xml:space="preserve">ey </w:t>
            </w:r>
            <w:r w:rsidR="004C038A">
              <w:rPr>
                <w:lang w:val="es-CO"/>
              </w:rPr>
              <w:t xml:space="preserve">2046 </w:t>
            </w:r>
            <w:r w:rsidR="00E03507">
              <w:rPr>
                <w:lang w:val="es-CO"/>
              </w:rPr>
              <w:t>que estable una cu</w:t>
            </w:r>
            <w:r w:rsidR="00AB6A04">
              <w:rPr>
                <w:lang w:val="es-CO"/>
              </w:rPr>
              <w:t>o</w:t>
            </w:r>
            <w:r w:rsidR="00E03507">
              <w:rPr>
                <w:lang w:val="es-CO"/>
              </w:rPr>
              <w:t xml:space="preserve">ta del </w:t>
            </w:r>
            <w:r w:rsidR="004E1AB9" w:rsidRPr="004E124D">
              <w:rPr>
                <w:lang w:val="es-CO"/>
              </w:rPr>
              <w:t xml:space="preserve">30% de compra local a pequeños/as productores/as y </w:t>
            </w:r>
            <w:r w:rsidR="004E1AB9" w:rsidRPr="004E124D">
              <w:rPr>
                <w:lang w:val="es-CO"/>
              </w:rPr>
              <w:lastRenderedPageBreak/>
              <w:t>productores/as de la agricultura campesina, familiar y comunitaria, en los programa públicos de suministro y distribución de alimentos</w:t>
            </w:r>
            <w:r w:rsidR="00C63C0C">
              <w:rPr>
                <w:lang w:val="es-CO"/>
              </w:rPr>
              <w:t>.</w:t>
            </w:r>
          </w:p>
          <w:p w14:paraId="57F127B3" w14:textId="77777777" w:rsidR="00FA7E48" w:rsidRPr="00C35DD5" w:rsidRDefault="00FA7E48" w:rsidP="0076677F">
            <w:pPr>
              <w:jc w:val="both"/>
              <w:rPr>
                <w:lang w:val="es-CO"/>
              </w:rPr>
            </w:pPr>
          </w:p>
          <w:p w14:paraId="38569F95" w14:textId="3AD03A99" w:rsidR="004A208C" w:rsidRDefault="00FA7E48" w:rsidP="00B63638">
            <w:pPr>
              <w:jc w:val="both"/>
              <w:rPr>
                <w:lang w:val="es-ES_tradnl"/>
              </w:rPr>
            </w:pPr>
            <w:r w:rsidRPr="00FA7E48">
              <w:rPr>
                <w:lang w:val="es-ES_tradnl"/>
              </w:rPr>
              <w:t>La importancia de la inclusión de</w:t>
            </w:r>
            <w:r w:rsidR="002F719F">
              <w:rPr>
                <w:lang w:val="es-ES_tradnl"/>
              </w:rPr>
              <w:t xml:space="preserve"> </w:t>
            </w:r>
            <w:r w:rsidRPr="00FA7E48">
              <w:rPr>
                <w:lang w:val="es-ES_tradnl"/>
              </w:rPr>
              <w:t>l</w:t>
            </w:r>
            <w:r w:rsidR="002F719F">
              <w:rPr>
                <w:lang w:val="es-ES_tradnl"/>
              </w:rPr>
              <w:t xml:space="preserve">as mujeres rurales en el </w:t>
            </w:r>
            <w:r w:rsidRPr="00FA7E48">
              <w:rPr>
                <w:lang w:val="es-ES_tradnl"/>
              </w:rPr>
              <w:t>sistema de compras y contratación pública se enmarca en la necesidad de entender el gasto del Estado, a través de la contratación pública, como una herramienta de desarrollo económico desde los principios de eficiencia del Estado, de generación de capacidades económicas y sociales de grupos vulnerable</w:t>
            </w:r>
            <w:r w:rsidR="000E2996">
              <w:rPr>
                <w:lang w:val="es-ES_tradnl"/>
              </w:rPr>
              <w:t>s</w:t>
            </w:r>
            <w:r w:rsidRPr="00FA7E48">
              <w:rPr>
                <w:lang w:val="es-ES_tradnl"/>
              </w:rPr>
              <w:t>, de promoción de la diversidad e inclusión, de cierre de brechas de género, etc.</w:t>
            </w:r>
            <w:r w:rsidR="003F66E7">
              <w:rPr>
                <w:lang w:val="es-ES_tradnl"/>
              </w:rPr>
              <w:t xml:space="preserve"> </w:t>
            </w:r>
          </w:p>
          <w:p w14:paraId="017FFB16" w14:textId="77777777" w:rsidR="004A208C" w:rsidRDefault="004A208C" w:rsidP="00B63638">
            <w:pPr>
              <w:jc w:val="both"/>
              <w:rPr>
                <w:lang w:val="es-ES_tradnl"/>
              </w:rPr>
            </w:pPr>
          </w:p>
          <w:p w14:paraId="41DDD4C0" w14:textId="6E9853C2" w:rsidR="00B63638" w:rsidRPr="003F66E7" w:rsidRDefault="003F66E7" w:rsidP="00B63638">
            <w:pPr>
              <w:jc w:val="both"/>
              <w:rPr>
                <w:lang w:val="es-ES_tradnl"/>
              </w:rPr>
            </w:pPr>
            <w:r>
              <w:rPr>
                <w:lang w:val="es-ES_tradnl"/>
              </w:rPr>
              <w:t xml:space="preserve">Este marco esta en línea con </w:t>
            </w:r>
            <w:r w:rsidR="00B63638" w:rsidRPr="00B63638">
              <w:rPr>
                <w:lang w:val="es-CO"/>
              </w:rPr>
              <w:t>el Plan Nacional de Desarrollo (2018-2022) “Pacto por Colombia. Pacto por la Equidad” en el cual, con el compromiso de contribuir al alcance de la Agenda 2030 y “No dejar a Nadie Atrás”, dentro del Pacto por la Equidad para las Mujeres se establece como líneas prioritarias de política pública el diseño de estrategias de participación igualitaria para las</w:t>
            </w:r>
            <w:r w:rsidR="00BB793C">
              <w:rPr>
                <w:lang w:val="es-CO"/>
              </w:rPr>
              <w:t xml:space="preserve"> mujeres en el mercado laboral. Eje de trabajo que cobra mayor importancia</w:t>
            </w:r>
            <w:r w:rsidR="005A7F84">
              <w:rPr>
                <w:lang w:val="es-CO"/>
              </w:rPr>
              <w:t>,</w:t>
            </w:r>
            <w:r w:rsidR="00BB793C">
              <w:rPr>
                <w:lang w:val="es-CO"/>
              </w:rPr>
              <w:t xml:space="preserve"> en las estrategias de mitigación y recuperación de </w:t>
            </w:r>
            <w:r w:rsidR="005A7F84">
              <w:rPr>
                <w:lang w:val="es-CO"/>
              </w:rPr>
              <w:t>los efectos socio económicos de la pandemia, los cuales son diferenciados y agravan la situa</w:t>
            </w:r>
            <w:r w:rsidR="004F3704">
              <w:rPr>
                <w:lang w:val="es-CO"/>
              </w:rPr>
              <w:t>ción de las mujeres colombianas</w:t>
            </w:r>
            <w:r w:rsidR="00EC2702">
              <w:rPr>
                <w:lang w:val="es-CO"/>
              </w:rPr>
              <w:t>,</w:t>
            </w:r>
          </w:p>
          <w:p w14:paraId="4FD6BA29" w14:textId="77777777" w:rsidR="00B63638" w:rsidRPr="0076677F" w:rsidRDefault="00B63638" w:rsidP="00217C23">
            <w:pPr>
              <w:jc w:val="both"/>
              <w:rPr>
                <w:lang w:val="es-ES"/>
              </w:rPr>
            </w:pPr>
          </w:p>
          <w:p w14:paraId="7C789B4B" w14:textId="24F2BF87" w:rsidR="0091145D" w:rsidRDefault="004A208C" w:rsidP="000E2996">
            <w:pPr>
              <w:jc w:val="both"/>
              <w:rPr>
                <w:lang w:val="es-CO"/>
              </w:rPr>
            </w:pPr>
            <w:r>
              <w:rPr>
                <w:lang w:val="es-CO"/>
              </w:rPr>
              <w:t xml:space="preserve">Con base en lo anterior, </w:t>
            </w:r>
            <w:r w:rsidR="00F6059B" w:rsidRPr="00F6059B">
              <w:rPr>
                <w:lang w:val="es-CO"/>
              </w:rPr>
              <w:t>la Consejería Presidencial para la Equidad de la Mujer, con el a</w:t>
            </w:r>
            <w:r w:rsidR="000E2996">
              <w:rPr>
                <w:lang w:val="es-CO"/>
              </w:rPr>
              <w:t>poyo técnico de ONU MUJERES, tienen el interes de</w:t>
            </w:r>
            <w:r w:rsidR="0091145D">
              <w:rPr>
                <w:lang w:val="es-CO"/>
              </w:rPr>
              <w:t xml:space="preserve"> identificar los obstáculos y variables que dificultan la participaci</w:t>
            </w:r>
            <w:r w:rsidR="0017238E">
              <w:rPr>
                <w:lang w:val="es-CO"/>
              </w:rPr>
              <w:t>ó</w:t>
            </w:r>
            <w:r w:rsidR="0091145D">
              <w:rPr>
                <w:lang w:val="es-CO"/>
              </w:rPr>
              <w:t>n de las mujeres rurales en las compras públicas</w:t>
            </w:r>
            <w:r w:rsidR="0017238E">
              <w:rPr>
                <w:lang w:val="es-CO"/>
              </w:rPr>
              <w:t xml:space="preserve"> y las vías de superación de las mismas</w:t>
            </w:r>
            <w:r w:rsidR="00FB1FD6">
              <w:rPr>
                <w:lang w:val="es-CO"/>
              </w:rPr>
              <w:t xml:space="preserve"> </w:t>
            </w:r>
            <w:r w:rsidR="0017238E">
              <w:rPr>
                <w:lang w:val="es-CO"/>
              </w:rPr>
              <w:t xml:space="preserve">a través del </w:t>
            </w:r>
            <w:r w:rsidR="00FB1FD6">
              <w:rPr>
                <w:lang w:val="es-CO"/>
              </w:rPr>
              <w:t>desarroll</w:t>
            </w:r>
            <w:r w:rsidR="0017238E">
              <w:rPr>
                <w:lang w:val="es-CO"/>
              </w:rPr>
              <w:t>o de</w:t>
            </w:r>
            <w:r w:rsidR="00FB1FD6">
              <w:rPr>
                <w:lang w:val="es-CO"/>
              </w:rPr>
              <w:t xml:space="preserve"> una experiencia territorial concreta</w:t>
            </w:r>
            <w:r w:rsidR="0017238E">
              <w:rPr>
                <w:lang w:val="es-CO"/>
              </w:rPr>
              <w:t>.</w:t>
            </w:r>
          </w:p>
          <w:p w14:paraId="769F2392" w14:textId="77777777" w:rsidR="0091145D" w:rsidRDefault="0091145D" w:rsidP="000E2996">
            <w:pPr>
              <w:jc w:val="both"/>
              <w:rPr>
                <w:lang w:val="es-CO"/>
              </w:rPr>
            </w:pPr>
          </w:p>
          <w:p w14:paraId="6A1E5819" w14:textId="77777777" w:rsidR="006664B1" w:rsidRPr="00324ADC" w:rsidRDefault="006664B1" w:rsidP="00B51184">
            <w:pPr>
              <w:jc w:val="both"/>
              <w:rPr>
                <w:rFonts w:cs="Arial"/>
                <w:szCs w:val="20"/>
                <w:highlight w:val="yellow"/>
                <w:lang w:val="es-CO"/>
              </w:rPr>
            </w:pPr>
          </w:p>
        </w:tc>
      </w:tr>
      <w:bookmarkEnd w:id="0"/>
      <w:tr w:rsidR="00C620F3" w:rsidRPr="00F6059B"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B26DBE">
            <w:pPr>
              <w:pStyle w:val="Heading1"/>
              <w:rPr>
                <w:rFonts w:cs="Arial"/>
                <w:sz w:val="20"/>
                <w:szCs w:val="20"/>
                <w:lang w:val="es-CO"/>
              </w:rPr>
            </w:pPr>
          </w:p>
          <w:p w14:paraId="0E4E4343" w14:textId="28AD8838" w:rsidR="00C620F3" w:rsidRPr="006664B1" w:rsidRDefault="00C620F3" w:rsidP="00B26DBE">
            <w:pPr>
              <w:pStyle w:val="Heading1"/>
              <w:rPr>
                <w:rFonts w:cs="Arial"/>
                <w:sz w:val="20"/>
                <w:szCs w:val="20"/>
                <w:lang w:val="es-CO"/>
              </w:rPr>
            </w:pPr>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 xml:space="preserve">Objetivo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B26DBE">
            <w:pPr>
              <w:pStyle w:val="Heading1"/>
              <w:rPr>
                <w:rFonts w:cs="Arial"/>
                <w:b w:val="0"/>
                <w:bCs w:val="0"/>
                <w:i/>
                <w:iCs/>
                <w:sz w:val="20"/>
                <w:szCs w:val="20"/>
                <w:lang w:val="es-CO"/>
              </w:rPr>
            </w:pPr>
          </w:p>
        </w:tc>
      </w:tr>
      <w:tr w:rsidR="00C620F3" w:rsidRPr="00E17C1A"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43305811" w14:textId="704BB2C0" w:rsidR="00B228E3" w:rsidRPr="0089540B" w:rsidRDefault="00441AAF" w:rsidP="0063450E">
            <w:pPr>
              <w:jc w:val="both"/>
              <w:rPr>
                <w:rFonts w:cs="Arial"/>
                <w:szCs w:val="20"/>
                <w:lang w:val="es-CO"/>
              </w:rPr>
            </w:pPr>
            <w:r>
              <w:rPr>
                <w:rFonts w:cs="Arial"/>
                <w:szCs w:val="20"/>
                <w:lang w:val="es-CO"/>
              </w:rPr>
              <w:t>Brindar apoyo técnico a la Cons</w:t>
            </w:r>
            <w:r w:rsidR="00162EDE">
              <w:rPr>
                <w:rFonts w:cs="Arial"/>
                <w:szCs w:val="20"/>
                <w:lang w:val="es-CO"/>
              </w:rPr>
              <w:t>ejerí</w:t>
            </w:r>
            <w:r w:rsidR="001102CD">
              <w:rPr>
                <w:rFonts w:cs="Arial"/>
                <w:szCs w:val="20"/>
                <w:lang w:val="es-CO"/>
              </w:rPr>
              <w:t>a para la Equidad</w:t>
            </w:r>
            <w:r>
              <w:rPr>
                <w:rFonts w:cs="Arial"/>
                <w:szCs w:val="20"/>
                <w:lang w:val="es-CO"/>
              </w:rPr>
              <w:t xml:space="preserve"> de la Mujer</w:t>
            </w:r>
            <w:r w:rsidR="004A208C">
              <w:rPr>
                <w:rFonts w:cs="Arial"/>
                <w:szCs w:val="20"/>
                <w:lang w:val="es-CO"/>
              </w:rPr>
              <w:t>,</w:t>
            </w:r>
            <w:r>
              <w:rPr>
                <w:rFonts w:cs="Arial"/>
                <w:szCs w:val="20"/>
                <w:lang w:val="es-CO"/>
              </w:rPr>
              <w:t xml:space="preserve"> </w:t>
            </w:r>
            <w:r w:rsidR="00EB1DB0" w:rsidRPr="0085572E">
              <w:rPr>
                <w:rFonts w:cs="Arial"/>
                <w:szCs w:val="20"/>
                <w:lang w:val="es-CO"/>
              </w:rPr>
              <w:t>para el impulso de las mujeres rurales en la compras públicas</w:t>
            </w:r>
            <w:r w:rsidR="0085572E">
              <w:rPr>
                <w:rFonts w:cs="Arial"/>
                <w:szCs w:val="20"/>
                <w:lang w:val="es-CO"/>
              </w:rPr>
              <w:t xml:space="preserve"> </w:t>
            </w:r>
            <w:r w:rsidR="00085C31">
              <w:rPr>
                <w:rFonts w:cs="Arial"/>
                <w:szCs w:val="20"/>
                <w:lang w:val="es-CO"/>
              </w:rPr>
              <w:t xml:space="preserve">a través de una experiencia territorial concreta que permita la </w:t>
            </w:r>
            <w:r w:rsidR="0085572E">
              <w:rPr>
                <w:rFonts w:cs="Arial"/>
                <w:szCs w:val="20"/>
                <w:lang w:val="es-CO"/>
              </w:rPr>
              <w:t>identificación de obstáculos y una propuesta para superarlos</w:t>
            </w:r>
            <w:r w:rsidR="00085C31">
              <w:rPr>
                <w:rFonts w:cs="Arial"/>
                <w:szCs w:val="20"/>
                <w:lang w:val="es-CO"/>
              </w:rPr>
              <w:t>.</w:t>
            </w:r>
          </w:p>
        </w:tc>
      </w:tr>
      <w:tr w:rsidR="00AF31A0" w:rsidRPr="00753A43"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E17C1A"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41AD65AA" w14:textId="7EAE6008" w:rsidR="00B228E3" w:rsidRPr="00AA4CCF" w:rsidRDefault="00927353" w:rsidP="00AA4CCF">
            <w:pPr>
              <w:pStyle w:val="BodyText"/>
              <w:spacing w:before="120"/>
              <w:ind w:right="20"/>
              <w:jc w:val="both"/>
              <w:rPr>
                <w:rFonts w:cs="Arial"/>
                <w:color w:val="000000"/>
                <w:spacing w:val="2"/>
                <w:szCs w:val="20"/>
                <w:lang w:val="es-CO"/>
              </w:rPr>
            </w:pPr>
            <w:r w:rsidRPr="0089540B">
              <w:rPr>
                <w:rStyle w:val="BodyTextChar1"/>
                <w:rFonts w:cs="Arial"/>
                <w:color w:val="000000"/>
                <w:sz w:val="20"/>
                <w:szCs w:val="20"/>
                <w:lang w:val="es-CO"/>
              </w:rPr>
              <w:t xml:space="preserve">El/la consultor/a es responsable </w:t>
            </w:r>
            <w:r w:rsidR="006F0439" w:rsidRPr="0089540B">
              <w:rPr>
                <w:rStyle w:val="BodyTextChar1"/>
                <w:rFonts w:cs="Arial"/>
                <w:color w:val="000000"/>
                <w:sz w:val="20"/>
                <w:szCs w:val="20"/>
                <w:lang w:val="es-CO"/>
              </w:rPr>
              <w:t>de</w:t>
            </w:r>
            <w:r w:rsidR="00AA4CCF">
              <w:rPr>
                <w:rStyle w:val="BodyTextChar1"/>
                <w:rFonts w:cs="Arial"/>
                <w:color w:val="000000"/>
                <w:sz w:val="20"/>
                <w:szCs w:val="20"/>
                <w:lang w:val="es-CO"/>
              </w:rPr>
              <w:t>:</w:t>
            </w:r>
          </w:p>
          <w:p w14:paraId="2DED5F6E" w14:textId="4B3E7779" w:rsidR="003E2EE0" w:rsidRPr="00E7224A" w:rsidRDefault="003E2EE0" w:rsidP="00952A2E">
            <w:pPr>
              <w:pStyle w:val="ListParagraph"/>
              <w:numPr>
                <w:ilvl w:val="0"/>
                <w:numId w:val="10"/>
              </w:numPr>
              <w:tabs>
                <w:tab w:val="left" w:pos="570"/>
              </w:tabs>
              <w:jc w:val="both"/>
              <w:rPr>
                <w:rFonts w:cs="Arial"/>
                <w:szCs w:val="20"/>
                <w:lang w:val="es-CO"/>
              </w:rPr>
            </w:pPr>
            <w:r w:rsidRPr="003E2EE0">
              <w:rPr>
                <w:rFonts w:cs="Arial"/>
                <w:b/>
                <w:bCs/>
                <w:szCs w:val="20"/>
                <w:lang w:val="es-CO"/>
              </w:rPr>
              <w:t>Diseñar un piloto</w:t>
            </w:r>
            <w:r w:rsidR="00AB6A04">
              <w:rPr>
                <w:rFonts w:cs="Arial"/>
                <w:b/>
                <w:bCs/>
                <w:szCs w:val="20"/>
                <w:lang w:val="es-CO"/>
              </w:rPr>
              <w:t xml:space="preserve"> </w:t>
            </w:r>
            <w:r w:rsidRPr="003E2EE0">
              <w:rPr>
                <w:rFonts w:cs="Arial"/>
                <w:b/>
                <w:bCs/>
                <w:szCs w:val="20"/>
                <w:lang w:val="es-CO"/>
              </w:rPr>
              <w:t>de intervenci</w:t>
            </w:r>
            <w:r w:rsidR="00253DD4">
              <w:rPr>
                <w:rFonts w:cs="Arial"/>
                <w:b/>
                <w:bCs/>
                <w:szCs w:val="20"/>
                <w:lang w:val="es-CO"/>
              </w:rPr>
              <w:t>ó</w:t>
            </w:r>
            <w:r w:rsidRPr="003E2EE0">
              <w:rPr>
                <w:rFonts w:cs="Arial"/>
                <w:b/>
                <w:bCs/>
                <w:szCs w:val="20"/>
                <w:lang w:val="es-CO"/>
              </w:rPr>
              <w:t xml:space="preserve">n </w:t>
            </w:r>
            <w:r w:rsidR="00952A2E">
              <w:rPr>
                <w:rFonts w:cs="Arial"/>
                <w:b/>
                <w:bCs/>
                <w:szCs w:val="20"/>
                <w:lang w:val="es-CO"/>
              </w:rPr>
              <w:t>para</w:t>
            </w:r>
            <w:r w:rsidRPr="003E2EE0">
              <w:rPr>
                <w:rFonts w:cs="Arial"/>
                <w:b/>
                <w:bCs/>
                <w:szCs w:val="20"/>
                <w:lang w:val="es-CO"/>
              </w:rPr>
              <w:t xml:space="preserve"> mujer</w:t>
            </w:r>
            <w:r w:rsidR="00952A2E">
              <w:rPr>
                <w:rFonts w:cs="Arial"/>
                <w:b/>
                <w:bCs/>
                <w:szCs w:val="20"/>
                <w:lang w:val="es-CO"/>
              </w:rPr>
              <w:t>es</w:t>
            </w:r>
            <w:r w:rsidRPr="003E2EE0">
              <w:rPr>
                <w:rFonts w:cs="Arial"/>
                <w:b/>
                <w:bCs/>
                <w:szCs w:val="20"/>
                <w:lang w:val="es-CO"/>
              </w:rPr>
              <w:t xml:space="preserve"> rural</w:t>
            </w:r>
            <w:r w:rsidR="00952A2E">
              <w:rPr>
                <w:rFonts w:cs="Arial"/>
                <w:b/>
                <w:bCs/>
                <w:szCs w:val="20"/>
                <w:lang w:val="es-CO"/>
              </w:rPr>
              <w:t>es</w:t>
            </w:r>
            <w:r w:rsidR="00E53033">
              <w:rPr>
                <w:rFonts w:cs="Arial"/>
                <w:b/>
                <w:bCs/>
                <w:szCs w:val="20"/>
                <w:lang w:val="es-CO"/>
              </w:rPr>
              <w:t xml:space="preserve"> en las compras públicas</w:t>
            </w:r>
            <w:r w:rsidRPr="003E2EE0">
              <w:rPr>
                <w:rFonts w:cs="Arial"/>
                <w:b/>
                <w:bCs/>
                <w:szCs w:val="20"/>
                <w:lang w:val="es-CO"/>
              </w:rPr>
              <w:t xml:space="preserve">, </w:t>
            </w:r>
            <w:r w:rsidR="00E53033" w:rsidRPr="00E7224A">
              <w:rPr>
                <w:rFonts w:cs="Arial"/>
                <w:szCs w:val="20"/>
                <w:lang w:val="es-CO"/>
              </w:rPr>
              <w:t xml:space="preserve">que permita </w:t>
            </w:r>
            <w:r w:rsidRPr="00E7224A">
              <w:rPr>
                <w:rFonts w:cs="Arial"/>
                <w:szCs w:val="20"/>
                <w:lang w:val="es-CO"/>
              </w:rPr>
              <w:t xml:space="preserve">validar la efectividad de </w:t>
            </w:r>
            <w:r w:rsidR="00E53033" w:rsidRPr="00E7224A">
              <w:rPr>
                <w:rFonts w:cs="Arial"/>
                <w:szCs w:val="20"/>
                <w:lang w:val="es-CO"/>
              </w:rPr>
              <w:t xml:space="preserve">su </w:t>
            </w:r>
            <w:r w:rsidRPr="00E7224A">
              <w:rPr>
                <w:rFonts w:cs="Arial"/>
                <w:szCs w:val="20"/>
                <w:lang w:val="es-CO"/>
              </w:rPr>
              <w:t>participaci</w:t>
            </w:r>
            <w:r w:rsidR="00253DD4" w:rsidRPr="00E7224A">
              <w:rPr>
                <w:rFonts w:cs="Arial"/>
                <w:szCs w:val="20"/>
                <w:lang w:val="es-CO"/>
              </w:rPr>
              <w:t>ó</w:t>
            </w:r>
            <w:r w:rsidRPr="00E7224A">
              <w:rPr>
                <w:rFonts w:cs="Arial"/>
                <w:szCs w:val="20"/>
                <w:lang w:val="es-CO"/>
              </w:rPr>
              <w:t>n con su producci</w:t>
            </w:r>
            <w:r w:rsidR="00716121" w:rsidRPr="00E7224A">
              <w:rPr>
                <w:rFonts w:cs="Arial"/>
                <w:szCs w:val="20"/>
                <w:lang w:val="es-CO"/>
              </w:rPr>
              <w:t>ó</w:t>
            </w:r>
            <w:r w:rsidRPr="00E7224A">
              <w:rPr>
                <w:rFonts w:cs="Arial"/>
                <w:szCs w:val="20"/>
                <w:lang w:val="es-CO"/>
              </w:rPr>
              <w:t>n agropecuaria en una regi</w:t>
            </w:r>
            <w:r w:rsidR="00716121" w:rsidRPr="00E7224A">
              <w:rPr>
                <w:rFonts w:cs="Arial"/>
                <w:szCs w:val="20"/>
                <w:lang w:val="es-CO"/>
              </w:rPr>
              <w:t>ó</w:t>
            </w:r>
            <w:r w:rsidRPr="00E7224A">
              <w:rPr>
                <w:rFonts w:cs="Arial"/>
                <w:szCs w:val="20"/>
                <w:lang w:val="es-CO"/>
              </w:rPr>
              <w:t>n del pais</w:t>
            </w:r>
            <w:r w:rsidR="00AB6A04">
              <w:rPr>
                <w:rFonts w:cs="Arial"/>
                <w:szCs w:val="20"/>
                <w:lang w:val="es-CO"/>
              </w:rPr>
              <w:t xml:space="preserve"> (Departa</w:t>
            </w:r>
            <w:r w:rsidR="00A1447C">
              <w:rPr>
                <w:rFonts w:cs="Arial"/>
                <w:szCs w:val="20"/>
                <w:lang w:val="es-CO"/>
              </w:rPr>
              <w:t>m</w:t>
            </w:r>
            <w:r w:rsidR="00AB6A04">
              <w:rPr>
                <w:rFonts w:cs="Arial"/>
                <w:szCs w:val="20"/>
                <w:lang w:val="es-CO"/>
              </w:rPr>
              <w:t>ento de Boyacá)</w:t>
            </w:r>
            <w:r w:rsidRPr="00E7224A">
              <w:rPr>
                <w:rFonts w:cs="Arial"/>
                <w:szCs w:val="20"/>
                <w:lang w:val="es-CO"/>
              </w:rPr>
              <w:t>.</w:t>
            </w:r>
          </w:p>
          <w:p w14:paraId="094F8584" w14:textId="12817F53" w:rsidR="004A0A9B" w:rsidRPr="005A7F84" w:rsidRDefault="00227CB6" w:rsidP="005A7F84">
            <w:pPr>
              <w:pStyle w:val="ListParagraph"/>
              <w:numPr>
                <w:ilvl w:val="0"/>
                <w:numId w:val="10"/>
              </w:numPr>
              <w:tabs>
                <w:tab w:val="left" w:pos="570"/>
              </w:tabs>
              <w:jc w:val="both"/>
              <w:rPr>
                <w:rFonts w:cs="Arial"/>
                <w:bCs/>
                <w:szCs w:val="20"/>
                <w:lang w:val="es-CO"/>
              </w:rPr>
            </w:pPr>
            <w:r>
              <w:rPr>
                <w:rFonts w:cs="Arial"/>
                <w:b/>
                <w:szCs w:val="20"/>
                <w:lang w:val="es-CO"/>
              </w:rPr>
              <w:t>Brindar asesoria técnica a</w:t>
            </w:r>
            <w:r w:rsidR="002252EA">
              <w:rPr>
                <w:rFonts w:cs="Arial"/>
                <w:b/>
                <w:szCs w:val="20"/>
                <w:lang w:val="es-CO"/>
              </w:rPr>
              <w:t xml:space="preserve"> mujeres rurales del territorio y actividad </w:t>
            </w:r>
            <w:r w:rsidR="006F13C3">
              <w:rPr>
                <w:rFonts w:cs="Arial"/>
                <w:b/>
                <w:szCs w:val="20"/>
                <w:lang w:val="es-CO"/>
              </w:rPr>
              <w:t xml:space="preserve">seleccionada para su incursión en las compras públicas. </w:t>
            </w:r>
          </w:p>
          <w:p w14:paraId="71707439" w14:textId="0886CDF1" w:rsidR="00432400" w:rsidRPr="00432400" w:rsidRDefault="009F437C" w:rsidP="00432400">
            <w:pPr>
              <w:pStyle w:val="ListParagraph"/>
              <w:numPr>
                <w:ilvl w:val="0"/>
                <w:numId w:val="10"/>
              </w:numPr>
              <w:tabs>
                <w:tab w:val="left" w:pos="570"/>
              </w:tabs>
              <w:jc w:val="both"/>
              <w:rPr>
                <w:rFonts w:cs="Arial"/>
                <w:bCs/>
                <w:szCs w:val="20"/>
                <w:lang w:val="es-CO"/>
              </w:rPr>
            </w:pPr>
            <w:r>
              <w:rPr>
                <w:rFonts w:cs="Arial"/>
                <w:b/>
                <w:szCs w:val="20"/>
                <w:lang w:val="es-CO"/>
              </w:rPr>
              <w:t>Identificar posibles e</w:t>
            </w:r>
            <w:r w:rsidRPr="00432400">
              <w:rPr>
                <w:rFonts w:cs="Arial"/>
                <w:b/>
                <w:szCs w:val="20"/>
                <w:lang w:val="es-CO"/>
              </w:rPr>
              <w:t>scen</w:t>
            </w:r>
            <w:r>
              <w:rPr>
                <w:rFonts w:cs="Arial"/>
                <w:b/>
                <w:szCs w:val="20"/>
                <w:lang w:val="es-CO"/>
              </w:rPr>
              <w:t>arios</w:t>
            </w:r>
            <w:r w:rsidRPr="004A0A9B">
              <w:rPr>
                <w:rFonts w:cs="Arial"/>
                <w:b/>
                <w:szCs w:val="20"/>
                <w:lang w:val="es-CO"/>
              </w:rPr>
              <w:t xml:space="preserve"> </w:t>
            </w:r>
            <w:r w:rsidR="00432400">
              <w:rPr>
                <w:rFonts w:cs="Arial"/>
                <w:b/>
                <w:szCs w:val="20"/>
                <w:lang w:val="es-CO"/>
              </w:rPr>
              <w:t>y</w:t>
            </w:r>
            <w:r w:rsidR="00432400" w:rsidRPr="00432400">
              <w:rPr>
                <w:rFonts w:cs="Arial"/>
                <w:b/>
                <w:szCs w:val="20"/>
                <w:lang w:val="es-CO"/>
              </w:rPr>
              <w:t xml:space="preserve"> ámbitos de oportunidad</w:t>
            </w:r>
            <w:r w:rsidR="006F13C3">
              <w:rPr>
                <w:rFonts w:cs="Arial"/>
                <w:b/>
                <w:szCs w:val="20"/>
                <w:lang w:val="es-CO"/>
              </w:rPr>
              <w:t xml:space="preserve"> </w:t>
            </w:r>
            <w:r w:rsidR="00AD453B">
              <w:rPr>
                <w:rFonts w:cs="Arial"/>
                <w:b/>
                <w:szCs w:val="20"/>
                <w:lang w:val="es-CO"/>
              </w:rPr>
              <w:t xml:space="preserve">de la experiencia territorial concreta seleccionada, </w:t>
            </w:r>
            <w:r w:rsidRPr="004A0A9B">
              <w:rPr>
                <w:rFonts w:cs="Arial"/>
                <w:b/>
                <w:szCs w:val="20"/>
                <w:lang w:val="es-CO"/>
              </w:rPr>
              <w:t xml:space="preserve">en los cuales </w:t>
            </w:r>
            <w:r w:rsidR="006F13C3">
              <w:rPr>
                <w:rFonts w:cs="Arial"/>
                <w:b/>
                <w:szCs w:val="20"/>
                <w:lang w:val="es-CO"/>
              </w:rPr>
              <w:t xml:space="preserve">las mujeres rurales puedan participar. </w:t>
            </w:r>
          </w:p>
          <w:p w14:paraId="3E24C838" w14:textId="1312695B" w:rsidR="009F437C" w:rsidRPr="00631905" w:rsidRDefault="006F13C3" w:rsidP="009F437C">
            <w:pPr>
              <w:pStyle w:val="ListParagraph"/>
              <w:numPr>
                <w:ilvl w:val="0"/>
                <w:numId w:val="10"/>
              </w:numPr>
              <w:tabs>
                <w:tab w:val="left" w:pos="570"/>
              </w:tabs>
              <w:jc w:val="both"/>
              <w:rPr>
                <w:rFonts w:cs="Arial"/>
                <w:b/>
                <w:bCs/>
                <w:szCs w:val="20"/>
                <w:lang w:val="es-CO"/>
              </w:rPr>
            </w:pPr>
            <w:r>
              <w:rPr>
                <w:rFonts w:cs="Arial"/>
                <w:b/>
                <w:szCs w:val="20"/>
                <w:lang w:val="es-CO"/>
              </w:rPr>
              <w:t xml:space="preserve">Documentar el proceso de acompañamiento </w:t>
            </w:r>
            <w:r w:rsidR="009F437C" w:rsidRPr="009F437C">
              <w:rPr>
                <w:rFonts w:cs="Arial"/>
                <w:szCs w:val="20"/>
                <w:lang w:val="es-CO"/>
              </w:rPr>
              <w:t xml:space="preserve">que promueven </w:t>
            </w:r>
            <w:r w:rsidR="009F437C" w:rsidRPr="009F437C">
              <w:rPr>
                <w:rFonts w:cs="Arial"/>
                <w:bCs/>
                <w:szCs w:val="20"/>
                <w:lang w:val="es-CO"/>
              </w:rPr>
              <w:t xml:space="preserve">la </w:t>
            </w:r>
            <w:r w:rsidR="006A6B9C">
              <w:rPr>
                <w:rFonts w:cs="Arial"/>
                <w:bCs/>
                <w:szCs w:val="20"/>
                <w:lang w:val="es-CO"/>
              </w:rPr>
              <w:t xml:space="preserve">participación de mujeres rurales en las compras públicas. </w:t>
            </w:r>
          </w:p>
          <w:p w14:paraId="69917EB6" w14:textId="42552179" w:rsidR="009F437C" w:rsidRPr="009F437C" w:rsidRDefault="009F437C" w:rsidP="009F437C">
            <w:pPr>
              <w:pStyle w:val="ListParagraph"/>
              <w:numPr>
                <w:ilvl w:val="0"/>
                <w:numId w:val="10"/>
              </w:numPr>
              <w:tabs>
                <w:tab w:val="left" w:pos="570"/>
              </w:tabs>
              <w:jc w:val="both"/>
              <w:rPr>
                <w:rFonts w:cs="Arial"/>
                <w:bCs/>
                <w:szCs w:val="20"/>
                <w:lang w:val="es-CO"/>
              </w:rPr>
            </w:pPr>
            <w:r w:rsidRPr="001731F1">
              <w:rPr>
                <w:rFonts w:cs="Arial"/>
                <w:b/>
                <w:bCs/>
                <w:szCs w:val="20"/>
                <w:lang w:val="es-CO"/>
              </w:rPr>
              <w:t xml:space="preserve">Crear una propuesta de </w:t>
            </w:r>
            <w:r w:rsidR="00DC1026" w:rsidRPr="00DC1026">
              <w:rPr>
                <w:rFonts w:cs="Arial"/>
                <w:b/>
                <w:bCs/>
                <w:szCs w:val="20"/>
                <w:lang w:val="es-CO"/>
              </w:rPr>
              <w:t>orientacion</w:t>
            </w:r>
            <w:r w:rsidRPr="00DC1026">
              <w:rPr>
                <w:rFonts w:cs="Arial"/>
                <w:b/>
                <w:bCs/>
                <w:szCs w:val="20"/>
                <w:lang w:val="es-CO"/>
              </w:rPr>
              <w:t xml:space="preserve"> corta</w:t>
            </w:r>
            <w:r w:rsidR="006A6B9C">
              <w:rPr>
                <w:rFonts w:cs="Arial"/>
                <w:b/>
                <w:bCs/>
                <w:szCs w:val="20"/>
                <w:lang w:val="es-CO"/>
              </w:rPr>
              <w:t xml:space="preserve"> para la participación de las mujeres rurales</w:t>
            </w:r>
            <w:r w:rsidR="003263B6">
              <w:rPr>
                <w:rFonts w:cs="Arial"/>
                <w:b/>
                <w:bCs/>
                <w:szCs w:val="20"/>
                <w:lang w:val="es-CO"/>
              </w:rPr>
              <w:t xml:space="preserve">, </w:t>
            </w:r>
            <w:r w:rsidRPr="001731F1">
              <w:rPr>
                <w:rFonts w:cs="Arial"/>
                <w:bCs/>
                <w:szCs w:val="20"/>
                <w:lang w:val="es-CO"/>
              </w:rPr>
              <w:t xml:space="preserve">incluyendo los criterios </w:t>
            </w:r>
            <w:r w:rsidR="003263B6">
              <w:rPr>
                <w:rFonts w:cs="Arial"/>
                <w:bCs/>
                <w:szCs w:val="20"/>
                <w:lang w:val="es-CO"/>
              </w:rPr>
              <w:t>técnicos y admini</w:t>
            </w:r>
            <w:r w:rsidR="0070254C">
              <w:rPr>
                <w:rFonts w:cs="Arial"/>
                <w:bCs/>
                <w:szCs w:val="20"/>
                <w:lang w:val="es-CO"/>
              </w:rPr>
              <w:t xml:space="preserve">strativos </w:t>
            </w:r>
            <w:r w:rsidRPr="001731F1">
              <w:rPr>
                <w:rFonts w:cs="Arial"/>
                <w:bCs/>
                <w:szCs w:val="20"/>
                <w:lang w:val="es-CO"/>
              </w:rPr>
              <w:t>mínimos que deben</w:t>
            </w:r>
            <w:r w:rsidR="00341249">
              <w:rPr>
                <w:rFonts w:cs="Arial"/>
                <w:bCs/>
                <w:szCs w:val="20"/>
                <w:lang w:val="es-CO"/>
              </w:rPr>
              <w:t xml:space="preserve"> </w:t>
            </w:r>
            <w:r w:rsidRPr="001731F1">
              <w:rPr>
                <w:rFonts w:cs="Arial"/>
                <w:bCs/>
                <w:szCs w:val="20"/>
                <w:lang w:val="es-CO"/>
              </w:rPr>
              <w:t>cumplir</w:t>
            </w:r>
            <w:r w:rsidR="00AE4940">
              <w:rPr>
                <w:rFonts w:cs="Arial"/>
                <w:bCs/>
                <w:szCs w:val="20"/>
                <w:lang w:val="es-CO"/>
              </w:rPr>
              <w:t xml:space="preserve"> (</w:t>
            </w:r>
            <w:r w:rsidR="00AD453B">
              <w:rPr>
                <w:rFonts w:cs="Arial"/>
                <w:bCs/>
                <w:szCs w:val="20"/>
                <w:lang w:val="es-CO"/>
              </w:rPr>
              <w:t xml:space="preserve">por ejemplo, </w:t>
            </w:r>
            <w:r w:rsidR="00AE4940" w:rsidRPr="00AE4940">
              <w:rPr>
                <w:rFonts w:cs="Arial"/>
                <w:bCs/>
                <w:szCs w:val="20"/>
                <w:lang w:val="es-CO"/>
              </w:rPr>
              <w:t>certificados de inocuidad, calidad, certificaciones ICA, INVIMA</w:t>
            </w:r>
            <w:r w:rsidR="00AD453B">
              <w:rPr>
                <w:rFonts w:cs="Arial"/>
                <w:bCs/>
                <w:szCs w:val="20"/>
                <w:lang w:val="es-CO"/>
              </w:rPr>
              <w:t xml:space="preserve"> (BPM-HACCP)</w:t>
            </w:r>
            <w:r w:rsidR="00AE4940" w:rsidRPr="00AE4940">
              <w:rPr>
                <w:rFonts w:cs="Arial"/>
                <w:bCs/>
                <w:szCs w:val="20"/>
                <w:lang w:val="es-CO"/>
              </w:rPr>
              <w:t>, formalización empresarial RUT, Cámara de Comercio, Bancarización, inscripción en SECOP, entre otros)</w:t>
            </w:r>
            <w:r w:rsidR="00AE4940">
              <w:rPr>
                <w:rFonts w:cs="Arial"/>
                <w:bCs/>
                <w:szCs w:val="20"/>
                <w:lang w:val="es-CO"/>
              </w:rPr>
              <w:t>.</w:t>
            </w:r>
          </w:p>
          <w:p w14:paraId="294519DF" w14:textId="5183D234" w:rsidR="002A3D24" w:rsidRPr="002A3D24" w:rsidRDefault="00AE718A" w:rsidP="002A3D24">
            <w:pPr>
              <w:pStyle w:val="ListParagraph"/>
              <w:numPr>
                <w:ilvl w:val="0"/>
                <w:numId w:val="10"/>
              </w:numPr>
              <w:tabs>
                <w:tab w:val="left" w:pos="570"/>
              </w:tabs>
              <w:jc w:val="both"/>
              <w:rPr>
                <w:rFonts w:cs="Arial"/>
                <w:bCs/>
                <w:szCs w:val="20"/>
                <w:lang w:val="es-CO"/>
              </w:rPr>
            </w:pPr>
            <w:r>
              <w:rPr>
                <w:rFonts w:cs="Arial"/>
                <w:b/>
                <w:szCs w:val="20"/>
                <w:lang w:val="es-CO"/>
              </w:rPr>
              <w:t xml:space="preserve">Presentar un </w:t>
            </w:r>
            <w:r w:rsidRPr="00AE718A">
              <w:rPr>
                <w:b/>
                <w:bCs/>
                <w:lang w:val="es-ES_tradnl"/>
              </w:rPr>
              <w:t>Plan de Trabajo</w:t>
            </w:r>
            <w:r w:rsidR="0070254C">
              <w:rPr>
                <w:b/>
                <w:bCs/>
                <w:lang w:val="es-ES_tradnl"/>
              </w:rPr>
              <w:t xml:space="preserve"> para el desarrollo de los productos solicitados. </w:t>
            </w:r>
          </w:p>
          <w:p w14:paraId="7B99085F" w14:textId="5393AD1C" w:rsidR="00160B71" w:rsidRPr="008078AE" w:rsidRDefault="00354D28" w:rsidP="008078AE">
            <w:pPr>
              <w:pStyle w:val="ListParagraph"/>
              <w:numPr>
                <w:ilvl w:val="0"/>
                <w:numId w:val="10"/>
              </w:numPr>
              <w:tabs>
                <w:tab w:val="left" w:pos="570"/>
              </w:tabs>
              <w:jc w:val="both"/>
              <w:rPr>
                <w:rFonts w:cs="Arial"/>
                <w:bCs/>
                <w:szCs w:val="20"/>
                <w:lang w:val="es-CO"/>
              </w:rPr>
            </w:pPr>
            <w:r w:rsidRPr="002A3D24">
              <w:rPr>
                <w:b/>
                <w:lang w:val="es-CO"/>
              </w:rPr>
              <w:t>Entregar los archivos</w:t>
            </w:r>
            <w:r w:rsidRPr="002A3D24">
              <w:rPr>
                <w:bCs/>
                <w:lang w:val="es-CO"/>
              </w:rPr>
              <w:t xml:space="preserve"> que se produzcan y una versión en ppt o similares de los productos como mecanismo para facilitar su socialización.</w:t>
            </w:r>
            <w:r w:rsidR="001A6BC0" w:rsidRPr="002A3D24">
              <w:rPr>
                <w:lang w:val="es-ES_tradnl"/>
              </w:rPr>
              <w:t xml:space="preserve"> </w:t>
            </w: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lastRenderedPageBreak/>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340586" w14:paraId="75EC397E" w14:textId="77777777" w:rsidTr="00C6102E">
        <w:trPr>
          <w:gridAfter w:val="1"/>
          <w:wAfter w:w="120" w:type="dxa"/>
          <w:trHeight w:val="422"/>
        </w:trPr>
        <w:tc>
          <w:tcPr>
            <w:tcW w:w="9351" w:type="dxa"/>
            <w:gridSpan w:val="2"/>
          </w:tcPr>
          <w:p w14:paraId="53EDD102" w14:textId="76EE9A05" w:rsidR="00AE75EB" w:rsidRPr="00E37AE5" w:rsidRDefault="00AE75EB" w:rsidP="00B26DBE">
            <w:pPr>
              <w:pStyle w:val="NoSpacing"/>
              <w:rPr>
                <w:b/>
              </w:rPr>
            </w:pPr>
          </w:p>
          <w:p w14:paraId="739C8B39" w14:textId="2973E981" w:rsidR="00017768" w:rsidRDefault="006F6AF0" w:rsidP="000E3BC1">
            <w:pPr>
              <w:tabs>
                <w:tab w:val="left" w:pos="570"/>
              </w:tabs>
              <w:jc w:val="both"/>
              <w:rPr>
                <w:lang w:val="es-ES_tradnl"/>
              </w:rPr>
            </w:pPr>
            <w:r w:rsidRPr="005B2618">
              <w:rPr>
                <w:b/>
                <w:bCs/>
                <w:lang w:val="es-ES_tradnl"/>
              </w:rPr>
              <w:t>P</w:t>
            </w:r>
            <w:r w:rsidR="00BA524E" w:rsidRPr="005B2618">
              <w:rPr>
                <w:b/>
                <w:bCs/>
                <w:lang w:val="es-ES_tradnl"/>
              </w:rPr>
              <w:t>roducto</w:t>
            </w:r>
            <w:r w:rsidR="00371870" w:rsidRPr="005B2618">
              <w:rPr>
                <w:b/>
                <w:bCs/>
                <w:lang w:val="es-ES_tradnl"/>
              </w:rPr>
              <w:t xml:space="preserve"> No. </w:t>
            </w:r>
            <w:r w:rsidR="00B228E3" w:rsidRPr="005B2618">
              <w:rPr>
                <w:b/>
                <w:bCs/>
                <w:lang w:val="es-ES_tradnl"/>
              </w:rPr>
              <w:t>1</w:t>
            </w:r>
            <w:r w:rsidR="00485356">
              <w:rPr>
                <w:b/>
                <w:bCs/>
                <w:lang w:val="es-ES_tradnl"/>
              </w:rPr>
              <w:t>.</w:t>
            </w:r>
          </w:p>
          <w:p w14:paraId="7CA471ED" w14:textId="36974D53" w:rsidR="00831B6D" w:rsidRPr="00432400" w:rsidRDefault="00020934" w:rsidP="006F6AF0">
            <w:pPr>
              <w:pStyle w:val="ListParagraph"/>
              <w:numPr>
                <w:ilvl w:val="0"/>
                <w:numId w:val="10"/>
              </w:numPr>
              <w:tabs>
                <w:tab w:val="left" w:pos="570"/>
              </w:tabs>
              <w:jc w:val="both"/>
              <w:rPr>
                <w:rFonts w:cs="Arial"/>
                <w:bCs/>
                <w:szCs w:val="20"/>
                <w:lang w:val="es-CO"/>
              </w:rPr>
            </w:pPr>
            <w:r w:rsidRPr="00AC4DA8">
              <w:rPr>
                <w:rFonts w:cs="Arial"/>
                <w:bCs/>
                <w:szCs w:val="20"/>
                <w:lang w:val="es-CO"/>
              </w:rPr>
              <w:t xml:space="preserve">Documento con </w:t>
            </w:r>
            <w:r w:rsidRPr="00AC4DA8">
              <w:rPr>
                <w:bCs/>
                <w:lang w:val="es-ES_tradnl"/>
              </w:rPr>
              <w:t xml:space="preserve">Plan de Trabajo mensual de actividades a desarrollar </w:t>
            </w:r>
            <w:r w:rsidR="00AC4DA8" w:rsidRPr="00AC4DA8">
              <w:rPr>
                <w:bCs/>
                <w:lang w:val="es-ES_tradnl"/>
              </w:rPr>
              <w:t xml:space="preserve">para el proceso de </w:t>
            </w:r>
            <w:r w:rsidR="00AC4DA8" w:rsidRPr="00432400">
              <w:rPr>
                <w:bCs/>
                <w:lang w:val="es-ES_tradnl"/>
              </w:rPr>
              <w:t>asistencia técnica</w:t>
            </w:r>
            <w:r w:rsidR="00AD453B">
              <w:rPr>
                <w:bCs/>
                <w:lang w:val="es-ES_tradnl"/>
              </w:rPr>
              <w:t xml:space="preserve"> en el departamento de Boyacá con mujeres rurales.</w:t>
            </w:r>
          </w:p>
          <w:p w14:paraId="7CA9E0CF" w14:textId="00C2F007" w:rsidR="003E2EE0" w:rsidRPr="003E2EE0" w:rsidRDefault="003E2EE0" w:rsidP="003E2EE0">
            <w:pPr>
              <w:pStyle w:val="ListParagraph"/>
              <w:numPr>
                <w:ilvl w:val="0"/>
                <w:numId w:val="10"/>
              </w:numPr>
              <w:tabs>
                <w:tab w:val="left" w:pos="570"/>
              </w:tabs>
              <w:jc w:val="both"/>
              <w:rPr>
                <w:lang w:val="es-ES_tradnl"/>
              </w:rPr>
            </w:pPr>
            <w:r w:rsidRPr="003E2EE0">
              <w:rPr>
                <w:lang w:val="es-ES_tradnl"/>
              </w:rPr>
              <w:t>Documento descriptivo de los retos t</w:t>
            </w:r>
            <w:r w:rsidR="009A6297">
              <w:rPr>
                <w:lang w:val="es-ES_tradnl"/>
              </w:rPr>
              <w:t>é</w:t>
            </w:r>
            <w:r w:rsidRPr="003E2EE0">
              <w:rPr>
                <w:lang w:val="es-ES_tradnl"/>
              </w:rPr>
              <w:t xml:space="preserve">cnicos y operativos que </w:t>
            </w:r>
            <w:r w:rsidR="007D38DA">
              <w:rPr>
                <w:lang w:val="es-ES_tradnl"/>
              </w:rPr>
              <w:t>tienen</w:t>
            </w:r>
            <w:r w:rsidRPr="003E2EE0">
              <w:rPr>
                <w:lang w:val="es-ES_tradnl"/>
              </w:rPr>
              <w:t xml:space="preserve"> las mujeres rurales para el ingreso a compras p</w:t>
            </w:r>
            <w:r w:rsidR="009A6297">
              <w:rPr>
                <w:lang w:val="es-ES_tradnl"/>
              </w:rPr>
              <w:t>ú</w:t>
            </w:r>
            <w:r w:rsidRPr="003E2EE0">
              <w:rPr>
                <w:lang w:val="es-ES_tradnl"/>
              </w:rPr>
              <w:t>blicas con productos del sector agropecuario</w:t>
            </w:r>
            <w:r w:rsidR="00901F05">
              <w:rPr>
                <w:lang w:val="es-ES_tradnl"/>
              </w:rPr>
              <w:t>.</w:t>
            </w:r>
          </w:p>
          <w:p w14:paraId="55F6A04C" w14:textId="77777777" w:rsidR="00432400" w:rsidRPr="00432400" w:rsidRDefault="00432400" w:rsidP="00341249">
            <w:pPr>
              <w:tabs>
                <w:tab w:val="left" w:pos="570"/>
              </w:tabs>
              <w:jc w:val="both"/>
              <w:rPr>
                <w:bCs/>
                <w:lang w:val="es-ES_tradnl"/>
              </w:rPr>
            </w:pPr>
          </w:p>
          <w:p w14:paraId="657810B7" w14:textId="7529E678" w:rsidR="00BA524E" w:rsidRDefault="00BA524E" w:rsidP="00486F9E">
            <w:pPr>
              <w:jc w:val="both"/>
              <w:rPr>
                <w:lang w:val="es-ES_tradnl"/>
              </w:rPr>
            </w:pPr>
            <w:r w:rsidRPr="00893113">
              <w:rPr>
                <w:lang w:val="es-ES_tradnl"/>
              </w:rPr>
              <w:t>Tiempo de entrega</w:t>
            </w:r>
            <w:r w:rsidR="00BE467E">
              <w:rPr>
                <w:lang w:val="es-ES_tradnl"/>
              </w:rPr>
              <w:t xml:space="preserve">: </w:t>
            </w:r>
            <w:r w:rsidR="006A56CE">
              <w:rPr>
                <w:lang w:val="es-ES_tradnl"/>
              </w:rPr>
              <w:t>4</w:t>
            </w:r>
            <w:r w:rsidR="00BE467E">
              <w:rPr>
                <w:lang w:val="es-ES_tradnl"/>
              </w:rPr>
              <w:t xml:space="preserve"> semanas</w:t>
            </w:r>
            <w:r w:rsidR="00893113">
              <w:rPr>
                <w:lang w:val="es-ES_tradnl"/>
              </w:rPr>
              <w:t xml:space="preserve"> </w:t>
            </w:r>
            <w:r w:rsidR="009B70A5">
              <w:rPr>
                <w:lang w:val="es-ES_tradnl"/>
              </w:rPr>
              <w:t xml:space="preserve">después de firmado el contrato. </w:t>
            </w:r>
          </w:p>
          <w:p w14:paraId="5D839F70" w14:textId="340E7E6A" w:rsidR="00146C6A" w:rsidRPr="00893113" w:rsidRDefault="00146C6A" w:rsidP="00486F9E">
            <w:pPr>
              <w:jc w:val="both"/>
              <w:rPr>
                <w:lang w:val="es-ES_tradnl"/>
              </w:rPr>
            </w:pPr>
            <w:r>
              <w:rPr>
                <w:lang w:val="es-ES_tradnl"/>
              </w:rPr>
              <w:t>Porcentaje de pago:</w:t>
            </w:r>
            <w:r w:rsidR="00B27609">
              <w:rPr>
                <w:lang w:val="es-ES_tradnl"/>
              </w:rPr>
              <w:t xml:space="preserve"> </w:t>
            </w:r>
            <w:r w:rsidR="00331CFE">
              <w:rPr>
                <w:lang w:val="es-ES_tradnl"/>
              </w:rPr>
              <w:t>30</w:t>
            </w:r>
            <w:r w:rsidR="00B27609">
              <w:rPr>
                <w:lang w:val="es-ES_tradnl"/>
              </w:rPr>
              <w:t>%</w:t>
            </w:r>
          </w:p>
          <w:p w14:paraId="7EB4C134" w14:textId="7764ED8F" w:rsidR="007D5283" w:rsidRPr="00893113" w:rsidRDefault="007D5283" w:rsidP="006F6AF0">
            <w:pPr>
              <w:rPr>
                <w:color w:val="FF0000"/>
                <w:lang w:val="es-ES_tradnl"/>
              </w:rPr>
            </w:pPr>
          </w:p>
          <w:p w14:paraId="12BA6E3C" w14:textId="17A95C18" w:rsidR="006A56CE" w:rsidRPr="00F8624F" w:rsidRDefault="007D5283" w:rsidP="00F8624F">
            <w:pPr>
              <w:tabs>
                <w:tab w:val="left" w:pos="570"/>
              </w:tabs>
              <w:jc w:val="both"/>
              <w:rPr>
                <w:color w:val="000000" w:themeColor="text1"/>
                <w:lang w:val="es-ES_tradnl"/>
              </w:rPr>
            </w:pPr>
            <w:r w:rsidRPr="00EE414F">
              <w:rPr>
                <w:b/>
                <w:bCs/>
                <w:color w:val="000000" w:themeColor="text1"/>
                <w:lang w:val="es-ES_tradnl"/>
              </w:rPr>
              <w:t>Producto 2.</w:t>
            </w:r>
            <w:r w:rsidRPr="00893113">
              <w:rPr>
                <w:color w:val="000000" w:themeColor="text1"/>
                <w:lang w:val="es-ES_tradnl"/>
              </w:rPr>
              <w:t xml:space="preserve"> </w:t>
            </w:r>
          </w:p>
          <w:p w14:paraId="77485589" w14:textId="6C602E38" w:rsidR="001C0010" w:rsidRPr="000E0B2C" w:rsidRDefault="001C0010" w:rsidP="00F25B7F">
            <w:pPr>
              <w:pStyle w:val="ListParagraph"/>
              <w:numPr>
                <w:ilvl w:val="0"/>
                <w:numId w:val="10"/>
              </w:numPr>
              <w:jc w:val="both"/>
              <w:rPr>
                <w:color w:val="000000" w:themeColor="text1"/>
                <w:lang w:val="es-ES_tradnl"/>
              </w:rPr>
            </w:pPr>
            <w:r w:rsidRPr="00BE467E">
              <w:rPr>
                <w:lang w:val="es-ES_tradnl" w:bidi="es-ES"/>
              </w:rPr>
              <w:t>Documento que describa</w:t>
            </w:r>
            <w:r w:rsidR="00BE467E">
              <w:rPr>
                <w:lang w:val="es-ES_tradnl"/>
              </w:rPr>
              <w:t xml:space="preserve"> </w:t>
            </w:r>
            <w:r w:rsidR="00BE467E">
              <w:rPr>
                <w:lang w:val="es-ES_tradnl" w:bidi="es-ES"/>
              </w:rPr>
              <w:t xml:space="preserve">el proceso </w:t>
            </w:r>
            <w:r w:rsidR="00A51AFF">
              <w:rPr>
                <w:lang w:val="es-ES_tradnl" w:bidi="es-ES"/>
              </w:rPr>
              <w:t>de</w:t>
            </w:r>
            <w:r w:rsidR="00BE467E">
              <w:rPr>
                <w:lang w:val="es-ES_tradnl" w:bidi="es-ES"/>
              </w:rPr>
              <w:t xml:space="preserve"> </w:t>
            </w:r>
            <w:r w:rsidR="00BE467E" w:rsidRPr="00AE718A">
              <w:rPr>
                <w:lang w:val="es-ES_tradnl"/>
              </w:rPr>
              <w:t>asistencia técnica</w:t>
            </w:r>
            <w:r w:rsidR="00BE467E">
              <w:rPr>
                <w:lang w:val="es-ES_tradnl"/>
              </w:rPr>
              <w:t xml:space="preserve"> </w:t>
            </w:r>
            <w:r w:rsidR="00A51AFF">
              <w:rPr>
                <w:lang w:val="es-ES_tradnl" w:bidi="es-ES"/>
              </w:rPr>
              <w:t xml:space="preserve">y avances alcanzados </w:t>
            </w:r>
            <w:r w:rsidR="00A51AFF">
              <w:rPr>
                <w:lang w:val="es-ES_tradnl"/>
              </w:rPr>
              <w:t>en</w:t>
            </w:r>
            <w:r w:rsidR="00BE467E">
              <w:rPr>
                <w:lang w:val="es-ES_tradnl"/>
              </w:rPr>
              <w:t xml:space="preserve"> </w:t>
            </w:r>
            <w:r w:rsidR="00BE467E" w:rsidRPr="002A2AAA">
              <w:rPr>
                <w:lang w:val="es-ES_tradnl"/>
              </w:rPr>
              <w:t xml:space="preserve">la </w:t>
            </w:r>
            <w:r w:rsidR="00DE71DF">
              <w:rPr>
                <w:lang w:val="es-ES_tradnl"/>
              </w:rPr>
              <w:t xml:space="preserve">superación de los </w:t>
            </w:r>
            <w:proofErr w:type="gramStart"/>
            <w:r w:rsidR="00DE71DF">
              <w:rPr>
                <w:lang w:val="es-ES_tradnl"/>
              </w:rPr>
              <w:t xml:space="preserve">retos  </w:t>
            </w:r>
            <w:r w:rsidR="00C17BF4" w:rsidRPr="003E2EE0">
              <w:rPr>
                <w:lang w:val="es-ES_tradnl"/>
              </w:rPr>
              <w:t>t</w:t>
            </w:r>
            <w:r w:rsidR="00C17BF4">
              <w:rPr>
                <w:lang w:val="es-ES_tradnl"/>
              </w:rPr>
              <w:t>é</w:t>
            </w:r>
            <w:r w:rsidR="00C17BF4" w:rsidRPr="003E2EE0">
              <w:rPr>
                <w:lang w:val="es-ES_tradnl"/>
              </w:rPr>
              <w:t>cnicos</w:t>
            </w:r>
            <w:proofErr w:type="gramEnd"/>
            <w:r w:rsidR="00C17BF4" w:rsidRPr="003E2EE0">
              <w:rPr>
                <w:lang w:val="es-ES_tradnl"/>
              </w:rPr>
              <w:t xml:space="preserve"> </w:t>
            </w:r>
            <w:r w:rsidR="00C17BF4">
              <w:rPr>
                <w:lang w:val="es-ES_tradnl"/>
              </w:rPr>
              <w:t xml:space="preserve">para la participación de las mujeres rurales en </w:t>
            </w:r>
            <w:r w:rsidR="00BE467E" w:rsidRPr="0076677F">
              <w:rPr>
                <w:rFonts w:cs="Arial"/>
                <w:bCs/>
                <w:szCs w:val="20"/>
                <w:lang w:val="es-CO"/>
              </w:rPr>
              <w:t xml:space="preserve">la contratación </w:t>
            </w:r>
            <w:r w:rsidR="00BE467E">
              <w:rPr>
                <w:rFonts w:cs="Arial"/>
                <w:bCs/>
                <w:szCs w:val="20"/>
                <w:lang w:val="es-CO"/>
              </w:rPr>
              <w:t xml:space="preserve">y compras </w:t>
            </w:r>
            <w:r w:rsidR="00BE467E" w:rsidRPr="0076677F">
              <w:rPr>
                <w:rFonts w:cs="Arial"/>
                <w:bCs/>
                <w:szCs w:val="20"/>
                <w:lang w:val="es-CO"/>
              </w:rPr>
              <w:t>pública</w:t>
            </w:r>
            <w:r w:rsidR="00BE467E">
              <w:rPr>
                <w:rFonts w:cs="Arial"/>
                <w:bCs/>
                <w:szCs w:val="20"/>
                <w:lang w:val="es-CO"/>
              </w:rPr>
              <w:t>s</w:t>
            </w:r>
            <w:r w:rsidR="00C17BF4">
              <w:rPr>
                <w:rFonts w:cs="Arial"/>
                <w:bCs/>
                <w:szCs w:val="20"/>
                <w:lang w:val="es-CO"/>
              </w:rPr>
              <w:t>.</w:t>
            </w:r>
          </w:p>
          <w:p w14:paraId="585C5C56" w14:textId="34E8706F" w:rsidR="00CD1089" w:rsidRDefault="0015059D" w:rsidP="002D043C">
            <w:pPr>
              <w:pStyle w:val="ListParagraph"/>
              <w:numPr>
                <w:ilvl w:val="0"/>
                <w:numId w:val="10"/>
              </w:numPr>
              <w:jc w:val="both"/>
              <w:rPr>
                <w:rFonts w:cs="Arial"/>
                <w:bCs/>
                <w:szCs w:val="20"/>
                <w:lang w:val="es-CO"/>
              </w:rPr>
            </w:pPr>
            <w:r>
              <w:rPr>
                <w:rFonts w:cs="Arial"/>
                <w:bCs/>
                <w:szCs w:val="20"/>
                <w:lang w:val="es-ES_tradnl"/>
              </w:rPr>
              <w:t>Documento con l</w:t>
            </w:r>
            <w:r w:rsidR="002D043C" w:rsidRPr="002D043C">
              <w:rPr>
                <w:rFonts w:cs="Arial"/>
                <w:bCs/>
                <w:szCs w:val="20"/>
                <w:lang w:val="es-CO"/>
              </w:rPr>
              <w:t xml:space="preserve">a descripción de posibles escenarios y </w:t>
            </w:r>
            <w:r w:rsidR="008B6996" w:rsidRPr="002D043C">
              <w:rPr>
                <w:rFonts w:cs="Arial"/>
                <w:bCs/>
                <w:szCs w:val="20"/>
                <w:lang w:val="es-CO"/>
              </w:rPr>
              <w:t xml:space="preserve">de ámbitos de oportunidad </w:t>
            </w:r>
            <w:r w:rsidR="002D043C" w:rsidRPr="002D043C">
              <w:rPr>
                <w:rFonts w:cs="Arial"/>
                <w:bCs/>
                <w:szCs w:val="20"/>
                <w:lang w:val="es-CO"/>
              </w:rPr>
              <w:t xml:space="preserve">para promover la </w:t>
            </w:r>
            <w:r w:rsidR="00A5649F">
              <w:rPr>
                <w:rFonts w:cs="Arial"/>
                <w:bCs/>
                <w:szCs w:val="20"/>
                <w:lang w:val="es-CO"/>
              </w:rPr>
              <w:t xml:space="preserve">participación de mujeres rurales </w:t>
            </w:r>
            <w:r w:rsidR="002D043C" w:rsidRPr="002D043C">
              <w:rPr>
                <w:rFonts w:cs="Arial"/>
                <w:bCs/>
                <w:szCs w:val="20"/>
                <w:lang w:val="es-CO"/>
              </w:rPr>
              <w:t xml:space="preserve">en </w:t>
            </w:r>
            <w:r w:rsidR="00E70C5F">
              <w:rPr>
                <w:rFonts w:cs="Arial"/>
                <w:bCs/>
                <w:szCs w:val="20"/>
                <w:lang w:val="es-CO"/>
              </w:rPr>
              <w:t xml:space="preserve">las compras públicas en </w:t>
            </w:r>
            <w:r w:rsidR="002D043C" w:rsidRPr="002D043C">
              <w:rPr>
                <w:rFonts w:cs="Arial"/>
                <w:bCs/>
                <w:szCs w:val="20"/>
                <w:lang w:val="es-CO"/>
              </w:rPr>
              <w:t xml:space="preserve">Colombia. </w:t>
            </w:r>
          </w:p>
          <w:p w14:paraId="542E1EAD" w14:textId="38B2CD43" w:rsidR="00AD453B" w:rsidRPr="009D5F9C" w:rsidRDefault="00AD453B" w:rsidP="002D043C">
            <w:pPr>
              <w:pStyle w:val="ListParagraph"/>
              <w:numPr>
                <w:ilvl w:val="0"/>
                <w:numId w:val="10"/>
              </w:numPr>
              <w:jc w:val="both"/>
              <w:rPr>
                <w:rFonts w:cs="Arial"/>
                <w:bCs/>
                <w:szCs w:val="20"/>
                <w:lang w:val="es-CO"/>
              </w:rPr>
            </w:pPr>
            <w:r>
              <w:rPr>
                <w:rFonts w:cs="Arial"/>
                <w:bCs/>
                <w:szCs w:val="20"/>
                <w:lang w:val="es-CO"/>
              </w:rPr>
              <w:t>Socialización de procedimiento para acceder a las compras públicas.</w:t>
            </w:r>
          </w:p>
          <w:p w14:paraId="666D1335" w14:textId="21A8C337" w:rsidR="00631905" w:rsidRPr="00BE467E" w:rsidRDefault="00631905" w:rsidP="00BE467E">
            <w:pPr>
              <w:ind w:left="360"/>
              <w:rPr>
                <w:color w:val="000000" w:themeColor="text1"/>
                <w:lang w:val="es-ES_tradnl"/>
              </w:rPr>
            </w:pPr>
          </w:p>
          <w:p w14:paraId="36B22CC7" w14:textId="2ACFD176" w:rsidR="007D5283" w:rsidRDefault="007D5283" w:rsidP="006F6AF0">
            <w:pPr>
              <w:rPr>
                <w:lang w:val="es-ES_tradnl"/>
              </w:rPr>
            </w:pPr>
            <w:r w:rsidRPr="00893113">
              <w:rPr>
                <w:color w:val="000000" w:themeColor="text1"/>
                <w:lang w:val="es-ES_tradnl"/>
              </w:rPr>
              <w:t xml:space="preserve">Tiempo de entrega: </w:t>
            </w:r>
            <w:r w:rsidR="006A56CE">
              <w:rPr>
                <w:color w:val="000000" w:themeColor="text1"/>
                <w:lang w:val="es-ES_tradnl"/>
              </w:rPr>
              <w:t>8</w:t>
            </w:r>
            <w:r w:rsidR="00BE467E">
              <w:rPr>
                <w:color w:val="000000" w:themeColor="text1"/>
                <w:lang w:val="es-ES_tradnl"/>
              </w:rPr>
              <w:t xml:space="preserve"> semanas</w:t>
            </w:r>
            <w:r w:rsidR="009B70A5">
              <w:rPr>
                <w:color w:val="000000" w:themeColor="text1"/>
                <w:lang w:val="es-ES_tradnl"/>
              </w:rPr>
              <w:t xml:space="preserve"> </w:t>
            </w:r>
            <w:r w:rsidR="009B70A5">
              <w:rPr>
                <w:lang w:val="es-ES_tradnl"/>
              </w:rPr>
              <w:t>después de firmado el contrato.</w:t>
            </w:r>
          </w:p>
          <w:p w14:paraId="0EE50587" w14:textId="4D01A031" w:rsidR="00146C6A" w:rsidRPr="00893113" w:rsidRDefault="00146C6A" w:rsidP="006F6AF0">
            <w:pPr>
              <w:rPr>
                <w:color w:val="000000" w:themeColor="text1"/>
                <w:lang w:val="es-ES_tradnl"/>
              </w:rPr>
            </w:pPr>
            <w:r>
              <w:rPr>
                <w:lang w:val="es-ES_tradnl"/>
              </w:rPr>
              <w:t>Porcentaje de pago:</w:t>
            </w:r>
            <w:r w:rsidR="00B27609">
              <w:rPr>
                <w:lang w:val="es-ES_tradnl"/>
              </w:rPr>
              <w:t xml:space="preserve"> </w:t>
            </w:r>
            <w:r w:rsidR="00331CFE">
              <w:rPr>
                <w:lang w:val="es-ES_tradnl"/>
              </w:rPr>
              <w:t>3</w:t>
            </w:r>
            <w:r w:rsidR="00682133">
              <w:rPr>
                <w:lang w:val="es-ES_tradnl"/>
              </w:rPr>
              <w:t>0</w:t>
            </w:r>
            <w:r w:rsidR="004F613D">
              <w:rPr>
                <w:lang w:val="es-ES_tradnl"/>
              </w:rPr>
              <w:t>%</w:t>
            </w:r>
          </w:p>
          <w:p w14:paraId="346C1402" w14:textId="314866AC" w:rsidR="000264FF" w:rsidRPr="00893113" w:rsidRDefault="000264FF" w:rsidP="006F6AF0">
            <w:pPr>
              <w:rPr>
                <w:color w:val="FF0000"/>
                <w:lang w:val="es-ES_tradnl"/>
              </w:rPr>
            </w:pPr>
          </w:p>
          <w:p w14:paraId="0C39FFF3" w14:textId="77777777" w:rsidR="004930AC" w:rsidRDefault="000264FF" w:rsidP="000264FF">
            <w:pPr>
              <w:rPr>
                <w:b/>
                <w:bCs/>
                <w:lang w:val="es-ES_tradnl"/>
              </w:rPr>
            </w:pPr>
            <w:r w:rsidRPr="00EE414F">
              <w:rPr>
                <w:b/>
                <w:bCs/>
                <w:lang w:val="es-ES_tradnl"/>
              </w:rPr>
              <w:t xml:space="preserve">Producto No. </w:t>
            </w:r>
            <w:r w:rsidR="007D5283" w:rsidRPr="00EE414F">
              <w:rPr>
                <w:b/>
                <w:bCs/>
                <w:lang w:val="es-ES_tradnl"/>
              </w:rPr>
              <w:t>3</w:t>
            </w:r>
            <w:r w:rsidR="004930AC">
              <w:rPr>
                <w:b/>
                <w:bCs/>
                <w:lang w:val="es-ES_tradnl"/>
              </w:rPr>
              <w:t>.</w:t>
            </w:r>
          </w:p>
          <w:p w14:paraId="4B20B328" w14:textId="77777777" w:rsidR="00FB7A22" w:rsidRDefault="006A56CE" w:rsidP="00946B3A">
            <w:pPr>
              <w:pStyle w:val="ListParagraph"/>
              <w:numPr>
                <w:ilvl w:val="0"/>
                <w:numId w:val="10"/>
              </w:numPr>
              <w:tabs>
                <w:tab w:val="left" w:pos="570"/>
              </w:tabs>
              <w:jc w:val="both"/>
              <w:rPr>
                <w:lang w:val="es-ES_tradnl"/>
              </w:rPr>
            </w:pPr>
            <w:r w:rsidRPr="003E2EE0">
              <w:rPr>
                <w:lang w:val="es-ES_tradnl"/>
              </w:rPr>
              <w:t xml:space="preserve">Documento con una </w:t>
            </w:r>
            <w:proofErr w:type="gramStart"/>
            <w:r w:rsidRPr="003E2EE0">
              <w:rPr>
                <w:lang w:val="es-ES_tradnl"/>
              </w:rPr>
              <w:t>ruta  de</w:t>
            </w:r>
            <w:proofErr w:type="gramEnd"/>
            <w:r w:rsidRPr="003E2EE0">
              <w:rPr>
                <w:lang w:val="es-ES_tradnl"/>
              </w:rPr>
              <w:t xml:space="preserve"> </w:t>
            </w:r>
            <w:proofErr w:type="spellStart"/>
            <w:r w:rsidRPr="003E2EE0">
              <w:rPr>
                <w:lang w:val="es-ES_tradnl"/>
              </w:rPr>
              <w:t>intervencion</w:t>
            </w:r>
            <w:proofErr w:type="spellEnd"/>
            <w:r w:rsidRPr="003E2EE0">
              <w:rPr>
                <w:lang w:val="es-ES_tradnl"/>
              </w:rPr>
              <w:t xml:space="preserve"> de un grupo de Mujer Rural como validaci</w:t>
            </w:r>
            <w:r>
              <w:rPr>
                <w:lang w:val="es-ES_tradnl"/>
              </w:rPr>
              <w:t>ó</w:t>
            </w:r>
            <w:r w:rsidRPr="003E2EE0">
              <w:rPr>
                <w:lang w:val="es-ES_tradnl"/>
              </w:rPr>
              <w:t xml:space="preserve">n de  </w:t>
            </w:r>
            <w:proofErr w:type="spellStart"/>
            <w:r w:rsidRPr="003E2EE0">
              <w:rPr>
                <w:lang w:val="es-ES_tradnl"/>
              </w:rPr>
              <w:t>participacion</w:t>
            </w:r>
            <w:proofErr w:type="spellEnd"/>
            <w:r w:rsidRPr="003E2EE0">
              <w:rPr>
                <w:lang w:val="es-ES_tradnl"/>
              </w:rPr>
              <w:t xml:space="preserve"> en compras p</w:t>
            </w:r>
            <w:r w:rsidR="00F8624F">
              <w:rPr>
                <w:lang w:val="es-ES_tradnl"/>
              </w:rPr>
              <w:t>ú</w:t>
            </w:r>
            <w:r w:rsidRPr="003E2EE0">
              <w:rPr>
                <w:lang w:val="es-ES_tradnl"/>
              </w:rPr>
              <w:t>blicas.</w:t>
            </w:r>
          </w:p>
          <w:p w14:paraId="09FD0CA7" w14:textId="3E79602D" w:rsidR="00946B3A" w:rsidRPr="00B51184" w:rsidRDefault="00754F32" w:rsidP="00946B3A">
            <w:pPr>
              <w:pStyle w:val="ListParagraph"/>
              <w:numPr>
                <w:ilvl w:val="0"/>
                <w:numId w:val="10"/>
              </w:numPr>
              <w:tabs>
                <w:tab w:val="left" w:pos="570"/>
              </w:tabs>
              <w:jc w:val="both"/>
              <w:rPr>
                <w:lang w:val="es-ES_tradnl"/>
              </w:rPr>
            </w:pPr>
            <w:r w:rsidRPr="00FB7A22">
              <w:rPr>
                <w:lang w:val="es-ES_tradnl" w:bidi="es-ES"/>
              </w:rPr>
              <w:t xml:space="preserve">Documento Informe </w:t>
            </w:r>
            <w:r w:rsidR="0034479F" w:rsidRPr="00FB7A22">
              <w:rPr>
                <w:lang w:val="es-ES_tradnl" w:bidi="es-ES"/>
              </w:rPr>
              <w:t xml:space="preserve">final </w:t>
            </w:r>
            <w:r w:rsidRPr="00FB7A22">
              <w:rPr>
                <w:lang w:val="es-ES_tradnl"/>
              </w:rPr>
              <w:t>de actividades y logros del proceso de asistencia técnica</w:t>
            </w:r>
            <w:r w:rsidR="00FB7A22" w:rsidRPr="00FB7A22">
              <w:rPr>
                <w:rFonts w:cs="Arial"/>
                <w:szCs w:val="20"/>
                <w:lang w:val="es-CO"/>
              </w:rPr>
              <w:t xml:space="preserve">, para el impulso de las mujeres rurales en </w:t>
            </w:r>
            <w:proofErr w:type="gramStart"/>
            <w:r w:rsidR="00FB7A22" w:rsidRPr="00FB7A22">
              <w:rPr>
                <w:rFonts w:cs="Arial"/>
                <w:szCs w:val="20"/>
                <w:lang w:val="es-CO"/>
              </w:rPr>
              <w:t>la compras públicas</w:t>
            </w:r>
            <w:proofErr w:type="gramEnd"/>
            <w:r w:rsidR="00FB7A22" w:rsidRPr="00FB7A22">
              <w:rPr>
                <w:rFonts w:cs="Arial"/>
                <w:szCs w:val="20"/>
                <w:lang w:val="es-CO"/>
              </w:rPr>
              <w:t>.</w:t>
            </w:r>
          </w:p>
          <w:p w14:paraId="516B7A36" w14:textId="74B5EF11" w:rsidR="00AD453B" w:rsidRPr="00FB7A22" w:rsidRDefault="00AD453B" w:rsidP="00946B3A">
            <w:pPr>
              <w:pStyle w:val="ListParagraph"/>
              <w:numPr>
                <w:ilvl w:val="0"/>
                <w:numId w:val="10"/>
              </w:numPr>
              <w:tabs>
                <w:tab w:val="left" w:pos="570"/>
              </w:tabs>
              <w:jc w:val="both"/>
              <w:rPr>
                <w:lang w:val="es-ES_tradnl"/>
              </w:rPr>
            </w:pPr>
            <w:r>
              <w:rPr>
                <w:lang w:val="es-ES_tradnl"/>
              </w:rPr>
              <w:t xml:space="preserve">Listado de potenciales Organizaciones de Mujeres Rurales con oferta del sector agropecuario (como </w:t>
            </w:r>
            <w:proofErr w:type="spellStart"/>
            <w:r>
              <w:rPr>
                <w:lang w:val="es-ES_tradnl"/>
              </w:rPr>
              <w:t>minimo</w:t>
            </w:r>
            <w:proofErr w:type="spellEnd"/>
            <w:r>
              <w:rPr>
                <w:lang w:val="es-ES_tradnl"/>
              </w:rPr>
              <w:t xml:space="preserve"> deberá tener ficha técnica de producto, cantidad y periodicidad de cosecha) que tengan interés de participar en las compras públicas</w:t>
            </w:r>
          </w:p>
          <w:p w14:paraId="7D227869" w14:textId="197CAE5C" w:rsidR="007E15BA" w:rsidRDefault="007E15BA" w:rsidP="007E15BA">
            <w:pPr>
              <w:rPr>
                <w:lang w:val="es-ES_tradnl"/>
              </w:rPr>
            </w:pPr>
            <w:r w:rsidRPr="00893113">
              <w:rPr>
                <w:lang w:val="es-ES_tradnl"/>
              </w:rPr>
              <w:t xml:space="preserve">Tiempo de Entrega:  </w:t>
            </w:r>
            <w:r w:rsidR="00BE467E">
              <w:rPr>
                <w:lang w:val="es-ES_tradnl"/>
              </w:rPr>
              <w:t>1</w:t>
            </w:r>
            <w:r w:rsidR="006A56CE">
              <w:rPr>
                <w:lang w:val="es-ES_tradnl"/>
              </w:rPr>
              <w:t>2</w:t>
            </w:r>
            <w:r w:rsidR="00BE467E">
              <w:rPr>
                <w:lang w:val="es-ES_tradnl"/>
              </w:rPr>
              <w:t xml:space="preserve"> semanas</w:t>
            </w:r>
            <w:r>
              <w:rPr>
                <w:lang w:val="es-ES_tradnl"/>
              </w:rPr>
              <w:t xml:space="preserve"> después de firmado el contrato.</w:t>
            </w:r>
          </w:p>
          <w:p w14:paraId="2ABEBAAA" w14:textId="250B60E0" w:rsidR="009A6951" w:rsidRDefault="007E15BA" w:rsidP="007E15BA">
            <w:pPr>
              <w:rPr>
                <w:lang w:val="es-ES_tradnl"/>
              </w:rPr>
            </w:pPr>
            <w:r>
              <w:rPr>
                <w:lang w:val="es-ES_tradnl"/>
              </w:rPr>
              <w:t xml:space="preserve">Porcentaje de pago: </w:t>
            </w:r>
            <w:r w:rsidR="00331CFE">
              <w:rPr>
                <w:lang w:val="es-ES_tradnl"/>
              </w:rPr>
              <w:t>40</w:t>
            </w:r>
            <w:r>
              <w:rPr>
                <w:lang w:val="es-ES_tradnl"/>
              </w:rPr>
              <w:t>%</w:t>
            </w:r>
          </w:p>
          <w:p w14:paraId="702B1B4C" w14:textId="77777777" w:rsidR="00193DA9" w:rsidRDefault="00193DA9" w:rsidP="00193DA9">
            <w:pPr>
              <w:tabs>
                <w:tab w:val="left" w:pos="570"/>
              </w:tabs>
              <w:jc w:val="both"/>
              <w:rPr>
                <w:lang w:val="es-CO"/>
              </w:rPr>
            </w:pPr>
          </w:p>
          <w:p w14:paraId="7E289515" w14:textId="5376157D" w:rsidR="007E15BA" w:rsidRPr="00AE718A" w:rsidRDefault="007E15BA" w:rsidP="001C0010">
            <w:pPr>
              <w:rPr>
                <w:lang w:val="es-ES_tradnl"/>
              </w:rPr>
            </w:pPr>
          </w:p>
        </w:tc>
      </w:tr>
      <w:tr w:rsidR="00AE75EB" w:rsidRPr="00E17C1A"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B26DBE">
            <w:pPr>
              <w:pStyle w:val="Heading1"/>
              <w:rPr>
                <w:rFonts w:cs="Arial"/>
                <w:b w:val="0"/>
                <w:bCs w:val="0"/>
                <w:iCs/>
                <w:sz w:val="20"/>
                <w:szCs w:val="20"/>
                <w:lang w:val="es-CO"/>
              </w:rPr>
            </w:pPr>
            <w:r w:rsidRPr="00AE75EB">
              <w:rPr>
                <w:rFonts w:cs="Arial"/>
                <w:sz w:val="20"/>
                <w:szCs w:val="20"/>
                <w:lang w:val="es-CO"/>
              </w:rPr>
              <w:t xml:space="preserve">VI. Remuneración y Forma de </w:t>
            </w:r>
            <w:r>
              <w:rPr>
                <w:rFonts w:cs="Arial"/>
                <w:sz w:val="20"/>
                <w:szCs w:val="20"/>
                <w:lang w:val="es-CO"/>
              </w:rPr>
              <w:t>Pago</w:t>
            </w:r>
          </w:p>
        </w:tc>
      </w:tr>
      <w:tr w:rsidR="00AE75EB" w:rsidRPr="00E17C1A" w14:paraId="5866B282" w14:textId="77777777" w:rsidTr="003571FB">
        <w:trPr>
          <w:gridAfter w:val="1"/>
          <w:wAfter w:w="120" w:type="dxa"/>
        </w:trPr>
        <w:tc>
          <w:tcPr>
            <w:tcW w:w="9351" w:type="dxa"/>
            <w:gridSpan w:val="2"/>
          </w:tcPr>
          <w:p w14:paraId="7A99BEC6" w14:textId="0F3882BC"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9D5F9C">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323ACF98" w14:textId="430EEB86"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4136385F" w14:textId="77777777" w:rsidR="00BB4215" w:rsidRDefault="00BB4215" w:rsidP="00BB4215">
            <w:pPr>
              <w:widowControl w:val="0"/>
              <w:overflowPunct w:val="0"/>
              <w:adjustRightInd w:val="0"/>
              <w:contextualSpacing/>
              <w:jc w:val="both"/>
              <w:rPr>
                <w:rFonts w:cs="Arial"/>
                <w:szCs w:val="20"/>
                <w:lang w:val="es-ES_tradnl"/>
              </w:rPr>
            </w:pPr>
          </w:p>
          <w:tbl>
            <w:tblPr>
              <w:tblStyle w:val="TableGrid"/>
              <w:tblW w:w="0" w:type="auto"/>
              <w:tblInd w:w="1775" w:type="dxa"/>
              <w:tblLook w:val="04A0" w:firstRow="1" w:lastRow="0" w:firstColumn="1" w:lastColumn="0" w:noHBand="0" w:noVBand="1"/>
            </w:tblPr>
            <w:tblGrid>
              <w:gridCol w:w="1266"/>
              <w:gridCol w:w="1974"/>
              <w:gridCol w:w="810"/>
            </w:tblGrid>
            <w:tr w:rsidR="00BB4215" w:rsidRPr="00E17C1A" w14:paraId="273B79DE" w14:textId="77777777" w:rsidTr="00B26DBE">
              <w:tc>
                <w:tcPr>
                  <w:tcW w:w="1266" w:type="dxa"/>
                </w:tcPr>
                <w:p w14:paraId="581D76AB"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Pr>
                <w:p w14:paraId="7D5E560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Pr>
                <w:p w14:paraId="27168D6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BB4215" w:rsidRPr="00E17C1A" w14:paraId="4C33FB41" w14:textId="77777777" w:rsidTr="000C5751">
              <w:trPr>
                <w:trHeight w:val="248"/>
              </w:trPr>
              <w:tc>
                <w:tcPr>
                  <w:tcW w:w="1266" w:type="dxa"/>
                </w:tcPr>
                <w:p w14:paraId="2FBEFE2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Pr>
                <w:p w14:paraId="4D2838F0" w14:textId="085D3DA4" w:rsidR="00BB4215" w:rsidRDefault="00A70943" w:rsidP="00BB4215">
                  <w:pPr>
                    <w:widowControl w:val="0"/>
                    <w:overflowPunct w:val="0"/>
                    <w:adjustRightInd w:val="0"/>
                    <w:contextualSpacing/>
                    <w:jc w:val="both"/>
                    <w:rPr>
                      <w:rFonts w:cs="Arial"/>
                      <w:szCs w:val="20"/>
                      <w:lang w:val="es-ES_tradnl"/>
                    </w:rPr>
                  </w:pPr>
                  <w:r>
                    <w:rPr>
                      <w:rFonts w:cs="Arial"/>
                      <w:szCs w:val="20"/>
                      <w:lang w:val="es-ES_tradnl"/>
                    </w:rPr>
                    <w:t>4</w:t>
                  </w:r>
                  <w:r w:rsidR="00BB4215">
                    <w:rPr>
                      <w:rFonts w:cs="Arial"/>
                      <w:szCs w:val="20"/>
                      <w:lang w:val="es-ES_tradnl"/>
                    </w:rPr>
                    <w:t xml:space="preserve"> semanas</w:t>
                  </w:r>
                </w:p>
              </w:tc>
              <w:tc>
                <w:tcPr>
                  <w:tcW w:w="810" w:type="dxa"/>
                </w:tcPr>
                <w:p w14:paraId="1B1D402F" w14:textId="0720A42F" w:rsidR="00BB4215" w:rsidRPr="00D014B0" w:rsidRDefault="00A70943" w:rsidP="00BB4215">
                  <w:pPr>
                    <w:widowControl w:val="0"/>
                    <w:overflowPunct w:val="0"/>
                    <w:adjustRightInd w:val="0"/>
                    <w:contextualSpacing/>
                    <w:jc w:val="both"/>
                    <w:rPr>
                      <w:rFonts w:cs="Arial"/>
                      <w:szCs w:val="20"/>
                      <w:lang w:val="es-ES_tradnl"/>
                    </w:rPr>
                  </w:pPr>
                  <w:r>
                    <w:rPr>
                      <w:rFonts w:cs="Arial"/>
                      <w:szCs w:val="20"/>
                      <w:lang w:val="es-ES_tradnl"/>
                    </w:rPr>
                    <w:t>3</w:t>
                  </w:r>
                  <w:r w:rsidR="00177FC1">
                    <w:rPr>
                      <w:rFonts w:cs="Arial"/>
                      <w:szCs w:val="20"/>
                      <w:lang w:val="es-ES_tradnl"/>
                    </w:rPr>
                    <w:t>0</w:t>
                  </w:r>
                  <w:r w:rsidR="00BB4215" w:rsidRPr="00D014B0">
                    <w:rPr>
                      <w:rFonts w:cs="Arial"/>
                      <w:szCs w:val="20"/>
                      <w:lang w:val="es-ES_tradnl"/>
                    </w:rPr>
                    <w:t>%</w:t>
                  </w:r>
                </w:p>
              </w:tc>
            </w:tr>
            <w:tr w:rsidR="00A70943" w:rsidRPr="00E17C1A" w14:paraId="1D757C41" w14:textId="77777777" w:rsidTr="000C5751">
              <w:trPr>
                <w:trHeight w:val="248"/>
              </w:trPr>
              <w:tc>
                <w:tcPr>
                  <w:tcW w:w="1266" w:type="dxa"/>
                </w:tcPr>
                <w:p w14:paraId="3BD2843D" w14:textId="3F2C7A78" w:rsidR="00A70943" w:rsidRPr="00F90FCF" w:rsidRDefault="00A70943" w:rsidP="00BB4215">
                  <w:pPr>
                    <w:widowControl w:val="0"/>
                    <w:overflowPunct w:val="0"/>
                    <w:adjustRightInd w:val="0"/>
                    <w:contextualSpacing/>
                    <w:jc w:val="center"/>
                    <w:rPr>
                      <w:rFonts w:cs="Arial"/>
                      <w:b/>
                      <w:szCs w:val="20"/>
                      <w:lang w:val="es-ES_tradnl"/>
                    </w:rPr>
                  </w:pPr>
                  <w:r>
                    <w:rPr>
                      <w:rFonts w:cs="Arial"/>
                      <w:b/>
                      <w:szCs w:val="20"/>
                      <w:lang w:val="es-ES_tradnl"/>
                    </w:rPr>
                    <w:t>2</w:t>
                  </w:r>
                </w:p>
              </w:tc>
              <w:tc>
                <w:tcPr>
                  <w:tcW w:w="1974" w:type="dxa"/>
                </w:tcPr>
                <w:p w14:paraId="1627F3CD" w14:textId="175EC2CF" w:rsidR="00A70943" w:rsidRDefault="00A70943" w:rsidP="00BB4215">
                  <w:pPr>
                    <w:widowControl w:val="0"/>
                    <w:overflowPunct w:val="0"/>
                    <w:adjustRightInd w:val="0"/>
                    <w:contextualSpacing/>
                    <w:jc w:val="both"/>
                    <w:rPr>
                      <w:rFonts w:cs="Arial"/>
                      <w:szCs w:val="20"/>
                      <w:lang w:val="es-ES_tradnl"/>
                    </w:rPr>
                  </w:pPr>
                  <w:r>
                    <w:rPr>
                      <w:rFonts w:cs="Arial"/>
                      <w:szCs w:val="20"/>
                      <w:lang w:val="es-ES_tradnl"/>
                    </w:rPr>
                    <w:t>8 semanas</w:t>
                  </w:r>
                </w:p>
              </w:tc>
              <w:tc>
                <w:tcPr>
                  <w:tcW w:w="810" w:type="dxa"/>
                </w:tcPr>
                <w:p w14:paraId="15C0B892" w14:textId="6631AF9F" w:rsidR="00A70943" w:rsidRDefault="00A70943" w:rsidP="00BB4215">
                  <w:pPr>
                    <w:widowControl w:val="0"/>
                    <w:overflowPunct w:val="0"/>
                    <w:adjustRightInd w:val="0"/>
                    <w:contextualSpacing/>
                    <w:jc w:val="both"/>
                    <w:rPr>
                      <w:rFonts w:cs="Arial"/>
                      <w:szCs w:val="20"/>
                      <w:lang w:val="es-ES_tradnl"/>
                    </w:rPr>
                  </w:pPr>
                  <w:r>
                    <w:rPr>
                      <w:rFonts w:cs="Arial"/>
                      <w:szCs w:val="20"/>
                      <w:lang w:val="es-ES_tradnl"/>
                    </w:rPr>
                    <w:t>30%</w:t>
                  </w:r>
                </w:p>
              </w:tc>
            </w:tr>
            <w:tr w:rsidR="00BB4215" w:rsidRPr="00E17C1A" w14:paraId="7FFC5536" w14:textId="77777777" w:rsidTr="00B26DBE">
              <w:tc>
                <w:tcPr>
                  <w:tcW w:w="1266" w:type="dxa"/>
                </w:tcPr>
                <w:p w14:paraId="796875DE"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3</w:t>
                  </w:r>
                </w:p>
              </w:tc>
              <w:tc>
                <w:tcPr>
                  <w:tcW w:w="1974" w:type="dxa"/>
                </w:tcPr>
                <w:p w14:paraId="377EB691" w14:textId="0E4577D5" w:rsidR="00BB4215" w:rsidRDefault="00BE467E" w:rsidP="00BB4215">
                  <w:pPr>
                    <w:widowControl w:val="0"/>
                    <w:overflowPunct w:val="0"/>
                    <w:adjustRightInd w:val="0"/>
                    <w:contextualSpacing/>
                    <w:jc w:val="both"/>
                    <w:rPr>
                      <w:rFonts w:cs="Arial"/>
                      <w:szCs w:val="20"/>
                      <w:lang w:val="es-ES_tradnl"/>
                    </w:rPr>
                  </w:pPr>
                  <w:r>
                    <w:rPr>
                      <w:rFonts w:cs="Arial"/>
                      <w:szCs w:val="20"/>
                      <w:lang w:val="es-ES_tradnl"/>
                    </w:rPr>
                    <w:t>1</w:t>
                  </w:r>
                  <w:r w:rsidR="009C1E23">
                    <w:rPr>
                      <w:rFonts w:cs="Arial"/>
                      <w:szCs w:val="20"/>
                      <w:lang w:val="es-ES_tradnl"/>
                    </w:rPr>
                    <w:t>2</w:t>
                  </w:r>
                  <w:r w:rsidR="00BB4215">
                    <w:rPr>
                      <w:rFonts w:cs="Arial"/>
                      <w:szCs w:val="20"/>
                      <w:lang w:val="es-ES_tradnl"/>
                    </w:rPr>
                    <w:t xml:space="preserve"> semanas</w:t>
                  </w:r>
                </w:p>
              </w:tc>
              <w:tc>
                <w:tcPr>
                  <w:tcW w:w="810" w:type="dxa"/>
                </w:tcPr>
                <w:p w14:paraId="132EA854" w14:textId="6970768A" w:rsidR="00BB4215" w:rsidRPr="00D014B0" w:rsidRDefault="00A70943" w:rsidP="00BB4215">
                  <w:pPr>
                    <w:widowControl w:val="0"/>
                    <w:overflowPunct w:val="0"/>
                    <w:adjustRightInd w:val="0"/>
                    <w:contextualSpacing/>
                    <w:jc w:val="both"/>
                    <w:rPr>
                      <w:rFonts w:cs="Arial"/>
                      <w:szCs w:val="20"/>
                      <w:lang w:val="es-ES_tradnl"/>
                    </w:rPr>
                  </w:pPr>
                  <w:r>
                    <w:rPr>
                      <w:rFonts w:cs="Arial"/>
                      <w:szCs w:val="20"/>
                      <w:lang w:val="es-ES_tradnl"/>
                    </w:rPr>
                    <w:t>4</w:t>
                  </w:r>
                  <w:r w:rsidR="004763B4">
                    <w:rPr>
                      <w:rFonts w:cs="Arial"/>
                      <w:szCs w:val="20"/>
                      <w:lang w:val="es-ES_tradnl"/>
                    </w:rPr>
                    <w:t>0</w:t>
                  </w:r>
                  <w:r w:rsidR="00BB4215" w:rsidRPr="00D014B0">
                    <w:rPr>
                      <w:rFonts w:cs="Arial"/>
                      <w:szCs w:val="20"/>
                      <w:lang w:val="es-ES_tradnl"/>
                    </w:rPr>
                    <w:t>%</w:t>
                  </w:r>
                </w:p>
              </w:tc>
            </w:tr>
          </w:tbl>
          <w:p w14:paraId="21C5ED88" w14:textId="77777777" w:rsidR="00BB4215" w:rsidRDefault="00BB4215" w:rsidP="004251D9">
            <w:pPr>
              <w:widowControl w:val="0"/>
              <w:overflowPunct w:val="0"/>
              <w:adjustRightInd w:val="0"/>
              <w:contextualSpacing/>
              <w:jc w:val="both"/>
              <w:rPr>
                <w:rFonts w:cs="Arial"/>
                <w:szCs w:val="20"/>
                <w:lang w:val="es-ES_tradnl"/>
              </w:rPr>
            </w:pPr>
          </w:p>
          <w:p w14:paraId="0141E7CF" w14:textId="4F328C54" w:rsidR="00AE75EB" w:rsidRPr="00C620F3" w:rsidRDefault="00873CF0" w:rsidP="00873CF0">
            <w:pPr>
              <w:widowControl w:val="0"/>
              <w:overflowPunct w:val="0"/>
              <w:adjustRightInd w:val="0"/>
              <w:contextualSpacing/>
              <w:jc w:val="both"/>
              <w:rPr>
                <w:rFonts w:cs="Arial"/>
                <w:szCs w:val="20"/>
                <w:lang w:val="es-CO"/>
              </w:rPr>
            </w:pPr>
            <w:r>
              <w:rPr>
                <w:rFonts w:cs="Arial"/>
                <w:szCs w:val="20"/>
                <w:lang w:val="es-ES_tradnl"/>
              </w:rPr>
              <w:t>ONU Mujeres no otorga anticipos.</w:t>
            </w:r>
          </w:p>
        </w:tc>
      </w:tr>
      <w:tr w:rsidR="00873CF0" w:rsidRPr="00E17C1A"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B26DBE">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E17C1A" w14:paraId="4B262393" w14:textId="77777777" w:rsidTr="003571FB">
        <w:trPr>
          <w:gridAfter w:val="1"/>
          <w:wAfter w:w="120" w:type="dxa"/>
        </w:trPr>
        <w:tc>
          <w:tcPr>
            <w:tcW w:w="9351" w:type="dxa"/>
            <w:gridSpan w:val="2"/>
          </w:tcPr>
          <w:p w14:paraId="676C86F2" w14:textId="3FA59B5B"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 xml:space="preserve">nsultoría </w:t>
            </w:r>
            <w:r w:rsidR="000C1EBB" w:rsidRPr="000C1EBB">
              <w:rPr>
                <w:rFonts w:cs="Arial"/>
                <w:szCs w:val="20"/>
                <w:lang w:val="es-ES_tradnl"/>
              </w:rPr>
              <w:t>la Consejería para la Equidad de la Mujer</w:t>
            </w:r>
            <w:r w:rsidR="002F15B2">
              <w:rPr>
                <w:rFonts w:cs="Arial"/>
                <w:szCs w:val="20"/>
                <w:lang w:val="es-ES_tradnl"/>
              </w:rPr>
              <w:t xml:space="preserve"> y ONU Mujeres</w:t>
            </w:r>
            <w:r w:rsidR="004B2B60">
              <w:rPr>
                <w:rFonts w:cs="Arial"/>
                <w:szCs w:val="20"/>
                <w:lang w:val="es-ES_tradnl"/>
              </w:rPr>
              <w:t xml:space="preserve">, </w:t>
            </w:r>
            <w:r>
              <w:rPr>
                <w:rFonts w:cs="Arial"/>
                <w:szCs w:val="20"/>
                <w:lang w:val="es-ES_tradnl"/>
              </w:rPr>
              <w:t>presentará</w:t>
            </w:r>
            <w:r w:rsidRPr="00873CF0">
              <w:rPr>
                <w:rFonts w:cs="Arial"/>
                <w:szCs w:val="20"/>
                <w:lang w:val="es-ES_tradnl"/>
              </w:rPr>
              <w:t xml:space="preserve"> a </w:t>
            </w:r>
            <w:proofErr w:type="spellStart"/>
            <w:r w:rsidRPr="00873CF0">
              <w:rPr>
                <w:rFonts w:cs="Arial"/>
                <w:szCs w:val="20"/>
                <w:lang w:val="es-ES_tradnl"/>
              </w:rPr>
              <w:t>el</w:t>
            </w:r>
            <w:proofErr w:type="spellEnd"/>
            <w:r w:rsidRPr="00873CF0">
              <w:rPr>
                <w:rFonts w:cs="Arial"/>
                <w:szCs w:val="20"/>
                <w:lang w:val="es-ES_tradnl"/>
              </w:rPr>
              <w:t xml:space="preserve">/la Consultor/a los insumos relevantes necesarios y toda la información que facilite el contexto </w:t>
            </w:r>
            <w:r>
              <w:rPr>
                <w:rFonts w:cs="Arial"/>
                <w:szCs w:val="20"/>
                <w:lang w:val="es-ES_tradnl"/>
              </w:rPr>
              <w:t>de la consultoría.</w:t>
            </w:r>
          </w:p>
          <w:p w14:paraId="303255FD" w14:textId="77777777" w:rsidR="004B2B60" w:rsidRDefault="004B2B60" w:rsidP="00873CF0">
            <w:pPr>
              <w:jc w:val="both"/>
              <w:rPr>
                <w:rFonts w:cs="Arial"/>
                <w:szCs w:val="20"/>
                <w:lang w:val="es-ES_tradnl"/>
              </w:rPr>
            </w:pPr>
          </w:p>
          <w:p w14:paraId="7EDA9B53" w14:textId="52BD62D0" w:rsidR="00873CF0" w:rsidRDefault="00873CF0" w:rsidP="00873CF0">
            <w:pPr>
              <w:jc w:val="both"/>
              <w:rPr>
                <w:rFonts w:cs="Arial"/>
                <w:szCs w:val="20"/>
                <w:lang w:val="es-ES_tradnl"/>
              </w:rPr>
            </w:pPr>
            <w:r w:rsidRPr="00873CF0">
              <w:rPr>
                <w:rFonts w:cs="Arial"/>
                <w:szCs w:val="20"/>
                <w:lang w:val="es-ES_tradnl"/>
              </w:rPr>
              <w:t>La supervisión del desarrollo de la consultoría será realizada por</w:t>
            </w:r>
            <w:r w:rsidR="00B872C4">
              <w:rPr>
                <w:rFonts w:cs="Arial"/>
                <w:szCs w:val="20"/>
                <w:lang w:val="es-ES_tradnl"/>
              </w:rPr>
              <w:t xml:space="preserve"> </w:t>
            </w:r>
            <w:r w:rsidR="00B872C4" w:rsidRPr="00B872C4">
              <w:rPr>
                <w:rFonts w:cs="Arial"/>
                <w:szCs w:val="20"/>
                <w:lang w:val="es-ES_tradnl"/>
              </w:rPr>
              <w:t>la Representante de País y/o la Oficial Nacional de Programa de ONU Mujeres</w:t>
            </w:r>
            <w:r w:rsidR="009D5F9C">
              <w:rPr>
                <w:rFonts w:cs="Arial"/>
                <w:szCs w:val="20"/>
                <w:lang w:val="es-ES_tradnl"/>
              </w:rPr>
              <w:t xml:space="preserve"> encargada del área de Empoderamiento Político y </w:t>
            </w:r>
            <w:proofErr w:type="spellStart"/>
            <w:r w:rsidR="009D5F9C">
              <w:rPr>
                <w:rFonts w:cs="Arial"/>
                <w:szCs w:val="20"/>
                <w:lang w:val="es-ES_tradnl"/>
              </w:rPr>
              <w:t>Economico</w:t>
            </w:r>
            <w:proofErr w:type="spellEnd"/>
            <w:r w:rsidR="00B872C4" w:rsidRPr="00B872C4">
              <w:rPr>
                <w:rFonts w:cs="Arial"/>
                <w:szCs w:val="20"/>
                <w:lang w:val="es-ES_tradnl"/>
              </w:rPr>
              <w:t>, o quien deleguen.</w:t>
            </w:r>
          </w:p>
          <w:p w14:paraId="0008D7CD" w14:textId="6E4B82C0" w:rsidR="000264FF" w:rsidRDefault="000264FF" w:rsidP="00873CF0">
            <w:pPr>
              <w:jc w:val="both"/>
              <w:rPr>
                <w:rFonts w:cs="Arial"/>
                <w:szCs w:val="20"/>
                <w:lang w:val="es-ES_tradnl"/>
              </w:rPr>
            </w:pPr>
          </w:p>
          <w:p w14:paraId="5BE884F1" w14:textId="037E0DB7" w:rsidR="00873CF0" w:rsidRDefault="00873CF0" w:rsidP="00873CF0">
            <w:pPr>
              <w:jc w:val="both"/>
              <w:rPr>
                <w:rFonts w:cs="Arial"/>
                <w:szCs w:val="20"/>
                <w:lang w:val="es-ES_tradnl"/>
              </w:rPr>
            </w:pPr>
            <w:r w:rsidRPr="00873CF0">
              <w:rPr>
                <w:rFonts w:cs="Arial"/>
                <w:szCs w:val="20"/>
                <w:lang w:val="es-ES_tradnl"/>
              </w:rPr>
              <w:t xml:space="preserve">La presentación de informes,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42DA31AB" w:rsidR="0002574C" w:rsidRDefault="0002574C" w:rsidP="00873CF0">
            <w:pPr>
              <w:tabs>
                <w:tab w:val="left" w:pos="851"/>
              </w:tabs>
              <w:jc w:val="both"/>
              <w:rPr>
                <w:rFonts w:cs="Arial"/>
                <w:szCs w:val="20"/>
                <w:lang w:val="es-ES_tradnl"/>
              </w:rPr>
            </w:pPr>
            <w:r>
              <w:rPr>
                <w:rFonts w:cs="Arial"/>
                <w:szCs w:val="20"/>
                <w:lang w:val="es-ES_tradnl"/>
              </w:rPr>
              <w:t>El</w:t>
            </w:r>
            <w:r w:rsidR="002F15B2">
              <w:rPr>
                <w:rFonts w:cs="Arial"/>
                <w:szCs w:val="20"/>
                <w:lang w:val="es-ES_tradnl"/>
              </w:rPr>
              <w:t>/a</w:t>
            </w:r>
            <w:r>
              <w:rPr>
                <w:rFonts w:cs="Arial"/>
                <w:szCs w:val="20"/>
                <w:lang w:val="es-ES_tradnl"/>
              </w:rPr>
              <w:t xml:space="preserve"> consultor/a debe es</w:t>
            </w:r>
            <w:r w:rsidR="002D74C5">
              <w:rPr>
                <w:rFonts w:cs="Arial"/>
                <w:szCs w:val="20"/>
                <w:lang w:val="es-ES_tradnl"/>
              </w:rPr>
              <w:t>tar</w:t>
            </w:r>
            <w:r>
              <w:rPr>
                <w:rFonts w:cs="Arial"/>
                <w:szCs w:val="20"/>
                <w:lang w:val="es-ES_tradnl"/>
              </w:rPr>
              <w:t xml:space="preserve"> d</w:t>
            </w:r>
            <w:r w:rsidR="00E317D1">
              <w:rPr>
                <w:rFonts w:cs="Arial"/>
                <w:szCs w:val="20"/>
                <w:lang w:val="es-ES_tradnl"/>
              </w:rPr>
              <w:t xml:space="preserve">isponible para las reuniones </w:t>
            </w:r>
            <w:proofErr w:type="gramStart"/>
            <w:r w:rsidR="00E317D1">
              <w:rPr>
                <w:rFonts w:cs="Arial"/>
                <w:szCs w:val="20"/>
                <w:lang w:val="es-ES_tradnl"/>
              </w:rPr>
              <w:t>es</w:t>
            </w:r>
            <w:r>
              <w:rPr>
                <w:rFonts w:cs="Arial"/>
                <w:szCs w:val="20"/>
                <w:lang w:val="es-ES_tradnl"/>
              </w:rPr>
              <w:t>t</w:t>
            </w:r>
            <w:r w:rsidR="00E317D1">
              <w:rPr>
                <w:rFonts w:cs="Arial"/>
                <w:szCs w:val="20"/>
                <w:lang w:val="es-ES_tradnl"/>
              </w:rPr>
              <w:t>a</w:t>
            </w:r>
            <w:r>
              <w:rPr>
                <w:rFonts w:cs="Arial"/>
                <w:szCs w:val="20"/>
                <w:lang w:val="es-ES_tradnl"/>
              </w:rPr>
              <w:t>blecidas  en</w:t>
            </w:r>
            <w:proofErr w:type="gramEnd"/>
            <w:r>
              <w:rPr>
                <w:rFonts w:cs="Arial"/>
                <w:szCs w:val="20"/>
                <w:lang w:val="es-ES_tradnl"/>
              </w:rPr>
              <w:t xml:space="preserve"> el marco de la consultoría.</w:t>
            </w:r>
          </w:p>
          <w:p w14:paraId="337583E4" w14:textId="77777777" w:rsidR="00EC266B" w:rsidRDefault="00EC266B" w:rsidP="00873CF0">
            <w:pPr>
              <w:tabs>
                <w:tab w:val="left" w:pos="851"/>
              </w:tabs>
              <w:jc w:val="both"/>
              <w:rPr>
                <w:rFonts w:cs="Arial"/>
                <w:szCs w:val="20"/>
                <w:lang w:val="es-ES_tradnl"/>
              </w:rPr>
            </w:pPr>
          </w:p>
          <w:p w14:paraId="3ABEEDBC" w14:textId="1D6A1438" w:rsidR="00E317D1" w:rsidRDefault="00E317D1" w:rsidP="00E317D1">
            <w:pPr>
              <w:tabs>
                <w:tab w:val="left" w:pos="851"/>
              </w:tabs>
              <w:jc w:val="both"/>
              <w:rPr>
                <w:rFonts w:cs="Arial"/>
                <w:szCs w:val="20"/>
                <w:lang w:val="es-ES_tradnl"/>
              </w:rPr>
            </w:pPr>
            <w:r>
              <w:rPr>
                <w:rFonts w:cs="Arial"/>
                <w:szCs w:val="20"/>
                <w:lang w:val="es-ES_tradnl"/>
              </w:rPr>
              <w:t>La persona seleccionada deberá cumplir con los p</w:t>
            </w:r>
            <w:r w:rsidR="00F155B3">
              <w:rPr>
                <w:rFonts w:cs="Arial"/>
                <w:szCs w:val="20"/>
                <w:lang w:val="es-ES_tradnl"/>
              </w:rPr>
              <w:t xml:space="preserve">rotocolos </w:t>
            </w:r>
            <w:r>
              <w:rPr>
                <w:rFonts w:cs="Arial"/>
                <w:szCs w:val="20"/>
                <w:lang w:val="es-ES_tradnl"/>
              </w:rPr>
              <w:t>de seguridad</w:t>
            </w:r>
            <w:r w:rsidR="002F15B2">
              <w:rPr>
                <w:rFonts w:cs="Arial"/>
                <w:szCs w:val="20"/>
                <w:lang w:val="es-ES_tradnl"/>
              </w:rPr>
              <w:t xml:space="preserve"> y cursos mandatorios</w:t>
            </w:r>
            <w:r>
              <w:rPr>
                <w:rFonts w:cs="Arial"/>
                <w:szCs w:val="20"/>
                <w:lang w:val="es-ES_tradnl"/>
              </w:rPr>
              <w:t xml:space="preserve"> </w:t>
            </w:r>
            <w:r w:rsidR="00EC266B" w:rsidRPr="00EC266B">
              <w:rPr>
                <w:rFonts w:cs="Arial"/>
                <w:szCs w:val="20"/>
                <w:lang w:val="es-ES_tradnl"/>
              </w:rPr>
              <w:t>de ONU M</w:t>
            </w:r>
            <w:r w:rsidR="009D5F9C" w:rsidRPr="00EC266B">
              <w:rPr>
                <w:rFonts w:cs="Arial"/>
                <w:szCs w:val="20"/>
                <w:lang w:val="es-ES_tradnl"/>
              </w:rPr>
              <w:t>ujeres</w:t>
            </w:r>
            <w:r w:rsidR="00EC266B" w:rsidRPr="00EC266B">
              <w:rPr>
                <w:rFonts w:cs="Arial"/>
                <w:szCs w:val="20"/>
                <w:lang w:val="es-ES_tradnl"/>
              </w:rPr>
              <w:t>.</w:t>
            </w:r>
          </w:p>
          <w:p w14:paraId="4A7A268F" w14:textId="61DDC222" w:rsidR="003417D4" w:rsidRPr="00873CF0" w:rsidRDefault="003417D4" w:rsidP="00E317D1">
            <w:pPr>
              <w:tabs>
                <w:tab w:val="left" w:pos="851"/>
              </w:tabs>
              <w:jc w:val="both"/>
              <w:rPr>
                <w:rFonts w:cs="Arial"/>
                <w:szCs w:val="20"/>
                <w:lang w:val="es-ES_tradnl"/>
              </w:rPr>
            </w:pPr>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t>V</w:t>
            </w:r>
            <w:r w:rsidR="00B07A32">
              <w:rPr>
                <w:rFonts w:cs="Arial"/>
                <w:sz w:val="20"/>
                <w:szCs w:val="20"/>
              </w:rPr>
              <w:t>II</w:t>
            </w:r>
            <w:r>
              <w:rPr>
                <w:rFonts w:cs="Arial"/>
                <w:sz w:val="20"/>
                <w:szCs w:val="20"/>
              </w:rPr>
              <w:t>I</w:t>
            </w:r>
            <w:r w:rsidR="00DE0C1D">
              <w:rPr>
                <w:rFonts w:cs="Arial"/>
                <w:sz w:val="20"/>
                <w:szCs w:val="20"/>
              </w:rPr>
              <w:t>. Competencia</w:t>
            </w:r>
            <w:r w:rsidR="00AF31A0" w:rsidRPr="0089540B">
              <w:rPr>
                <w:rFonts w:cs="Arial"/>
                <w:sz w:val="20"/>
                <w:szCs w:val="20"/>
              </w:rPr>
              <w:t>s</w:t>
            </w:r>
            <w:r w:rsidR="00AF31A0" w:rsidRPr="0089540B">
              <w:rPr>
                <w:rFonts w:cs="Arial"/>
                <w:b w:val="0"/>
                <w:bCs w:val="0"/>
                <w:i/>
                <w:iCs/>
                <w:sz w:val="20"/>
                <w:szCs w:val="20"/>
              </w:rPr>
              <w:t xml:space="preserve"> </w:t>
            </w:r>
          </w:p>
        </w:tc>
      </w:tr>
      <w:tr w:rsidR="00AF31A0" w:rsidRPr="00E17C1A"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6066CE62" w14:textId="136D7FD3" w:rsidR="008C4243" w:rsidRPr="0089540B" w:rsidRDefault="008C4243" w:rsidP="008C4243">
            <w:pPr>
              <w:rPr>
                <w:rFonts w:cs="Arial"/>
                <w:szCs w:val="20"/>
                <w:lang w:val="es-CO"/>
              </w:rPr>
            </w:pPr>
            <w:r w:rsidRPr="0089540B">
              <w:rPr>
                <w:rFonts w:cs="Arial"/>
                <w:b/>
                <w:szCs w:val="20"/>
                <w:lang w:val="es-CO"/>
              </w:rPr>
              <w:t>Valores y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r>
              <w:t>Responsabilidad</w:t>
            </w:r>
          </w:p>
          <w:p w14:paraId="37DC5823" w14:textId="77777777" w:rsidR="006E613B" w:rsidRDefault="006E613B" w:rsidP="00260D81">
            <w:pPr>
              <w:pStyle w:val="ListParagraph"/>
              <w:numPr>
                <w:ilvl w:val="0"/>
                <w:numId w:val="2"/>
              </w:numPr>
            </w:pPr>
            <w:r>
              <w:t>Solución creativa de problemas</w:t>
            </w:r>
          </w:p>
          <w:p w14:paraId="1B2E0A90" w14:textId="29EBD86B" w:rsidR="006E613B" w:rsidRDefault="006E613B" w:rsidP="00260D81">
            <w:pPr>
              <w:pStyle w:val="ListParagraph"/>
              <w:numPr>
                <w:ilvl w:val="0"/>
                <w:numId w:val="2"/>
              </w:numPr>
            </w:pPr>
            <w:r>
              <w:t>Comunicación efectiva</w:t>
            </w:r>
          </w:p>
          <w:p w14:paraId="5057F39A" w14:textId="414202DC" w:rsidR="006E613B" w:rsidRDefault="00C620F3" w:rsidP="00260D81">
            <w:pPr>
              <w:pStyle w:val="ListParagraph"/>
              <w:numPr>
                <w:ilvl w:val="0"/>
                <w:numId w:val="2"/>
              </w:numPr>
            </w:pPr>
            <w:r>
              <w:t>Colaboración incluyente</w:t>
            </w:r>
          </w:p>
          <w:p w14:paraId="59294B1D" w14:textId="75DF8DA6" w:rsidR="006E613B" w:rsidRDefault="00C620F3" w:rsidP="00260D81">
            <w:pPr>
              <w:pStyle w:val="ListParagraph"/>
              <w:numPr>
                <w:ilvl w:val="0"/>
                <w:numId w:val="2"/>
              </w:numPr>
            </w:pPr>
            <w:r>
              <w:t>Compromiso con Contrapartes</w:t>
            </w:r>
          </w:p>
          <w:p w14:paraId="0313BAE2" w14:textId="2BF7B0A9" w:rsidR="00AF31A0" w:rsidRPr="00C620F3" w:rsidRDefault="006E613B" w:rsidP="00260D81">
            <w:pPr>
              <w:pStyle w:val="ListParagraph"/>
              <w:numPr>
                <w:ilvl w:val="0"/>
                <w:numId w:val="2"/>
              </w:numPr>
              <w:rPr>
                <w:rFonts w:cs="Arial"/>
                <w:szCs w:val="20"/>
                <w:lang w:val="es-CO"/>
              </w:rPr>
            </w:pPr>
            <w:r>
              <w:t>Liderazgo y ejemplo.</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465525" w:rsidP="003571FB">
            <w:pPr>
              <w:rPr>
                <w:rStyle w:val="Hyperlink"/>
                <w:rFonts w:cs="Arial"/>
                <w:i/>
                <w:sz w:val="18"/>
                <w:szCs w:val="18"/>
                <w:lang w:val="es-CO"/>
              </w:rPr>
            </w:pPr>
            <w:hyperlink r:id="rId11" w:history="1">
              <w:r w:rsidR="00C620F3" w:rsidRPr="00C620F3">
                <w:rPr>
                  <w:rStyle w:val="Hyperlink"/>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r w:rsidR="00DE0C1D" w:rsidRPr="00B07A32">
              <w:rPr>
                <w:rFonts w:cs="Arial"/>
                <w:b/>
                <w:bCs/>
                <w:szCs w:val="20"/>
              </w:rPr>
              <w:t>Requerimientos</w:t>
            </w:r>
          </w:p>
        </w:tc>
      </w:tr>
      <w:tr w:rsidR="00AF31A0" w:rsidRPr="00E17C1A" w14:paraId="53AE3423" w14:textId="77777777" w:rsidTr="003571FB">
        <w:trPr>
          <w:gridAfter w:val="1"/>
          <w:wAfter w:w="120" w:type="dxa"/>
          <w:trHeight w:val="230"/>
        </w:trPr>
        <w:tc>
          <w:tcPr>
            <w:tcW w:w="2927" w:type="dxa"/>
          </w:tcPr>
          <w:p w14:paraId="3C428525" w14:textId="77C6E26B" w:rsidR="00AF31A0" w:rsidRPr="00AE75EB" w:rsidRDefault="0002574C" w:rsidP="00B010AA">
            <w:pPr>
              <w:rPr>
                <w:b/>
                <w:lang w:val="es-CO"/>
              </w:rPr>
            </w:pPr>
            <w:r>
              <w:rPr>
                <w:b/>
                <w:lang w:val="es-CO"/>
              </w:rPr>
              <w:t>Educación</w:t>
            </w:r>
            <w:r w:rsidR="00AF31A0" w:rsidRPr="00AE75EB">
              <w:rPr>
                <w:b/>
                <w:lang w:val="es-CO"/>
              </w:rPr>
              <w:t>:</w:t>
            </w:r>
          </w:p>
        </w:tc>
        <w:tc>
          <w:tcPr>
            <w:tcW w:w="6424" w:type="dxa"/>
          </w:tcPr>
          <w:p w14:paraId="5EFAB993" w14:textId="449989C3" w:rsidR="00AD453B" w:rsidRPr="0093671E" w:rsidRDefault="000264FF" w:rsidP="0093671E">
            <w:pPr>
              <w:spacing w:before="120" w:after="120"/>
              <w:jc w:val="both"/>
              <w:rPr>
                <w:rFonts w:cs="Arial"/>
                <w:szCs w:val="20"/>
                <w:lang w:val="es-CO"/>
              </w:rPr>
            </w:pPr>
            <w:r w:rsidRPr="009B09A3">
              <w:rPr>
                <w:rFonts w:cs="Arial"/>
                <w:szCs w:val="20"/>
                <w:lang w:val="es-ES_tradnl"/>
              </w:rPr>
              <w:t>Profesional de las áreas de ciencias</w:t>
            </w:r>
            <w:r w:rsidR="00072B38">
              <w:rPr>
                <w:rFonts w:cs="Arial"/>
                <w:szCs w:val="20"/>
                <w:lang w:val="es-ES_tradnl"/>
              </w:rPr>
              <w:t xml:space="preserve"> sociales,</w:t>
            </w:r>
            <w:r w:rsidRPr="009B09A3">
              <w:rPr>
                <w:rFonts w:cs="Arial"/>
                <w:szCs w:val="20"/>
                <w:lang w:val="es-ES_tradnl"/>
              </w:rPr>
              <w:t xml:space="preserve"> económicas</w:t>
            </w:r>
            <w:r w:rsidR="006A272A">
              <w:rPr>
                <w:rFonts w:cs="Arial"/>
                <w:szCs w:val="20"/>
                <w:lang w:val="es-ES_tradnl"/>
              </w:rPr>
              <w:t>,</w:t>
            </w:r>
            <w:r w:rsidRPr="009B09A3">
              <w:rPr>
                <w:rFonts w:cs="Arial"/>
                <w:szCs w:val="20"/>
                <w:lang w:val="es-ES_tradnl"/>
              </w:rPr>
              <w:t xml:space="preserve"> administrativas</w:t>
            </w:r>
            <w:r w:rsidR="006A272A">
              <w:rPr>
                <w:rFonts w:cs="Arial"/>
                <w:szCs w:val="20"/>
                <w:lang w:val="es-ES_tradnl"/>
              </w:rPr>
              <w:t xml:space="preserve">, </w:t>
            </w:r>
            <w:r w:rsidR="009D5F9C">
              <w:rPr>
                <w:rFonts w:cs="Arial"/>
                <w:szCs w:val="20"/>
                <w:lang w:val="es-ES_tradnl"/>
              </w:rPr>
              <w:t>h</w:t>
            </w:r>
            <w:r w:rsidR="006A272A" w:rsidRPr="0099265C">
              <w:rPr>
                <w:rFonts w:cs="Arial"/>
                <w:szCs w:val="20"/>
                <w:lang w:val="es-CO"/>
              </w:rPr>
              <w:t>umanas, políticas o áreas afines</w:t>
            </w:r>
            <w:r w:rsidR="006A272A">
              <w:rPr>
                <w:rFonts w:cs="Arial"/>
                <w:szCs w:val="20"/>
                <w:lang w:val="es-CO"/>
              </w:rPr>
              <w:t>.</w:t>
            </w:r>
          </w:p>
        </w:tc>
      </w:tr>
      <w:tr w:rsidR="00AF31A0" w:rsidRPr="00E17C1A" w14:paraId="27A33AC0" w14:textId="77777777" w:rsidTr="00072B38">
        <w:trPr>
          <w:gridAfter w:val="1"/>
          <w:wAfter w:w="120" w:type="dxa"/>
          <w:trHeight w:val="528"/>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424" w:type="dxa"/>
          </w:tcPr>
          <w:p w14:paraId="0E820F21" w14:textId="43EE97A6" w:rsidR="009B09A3" w:rsidRDefault="00BB574B" w:rsidP="00BB574B">
            <w:pPr>
              <w:spacing w:before="120" w:after="120"/>
              <w:jc w:val="both"/>
              <w:rPr>
                <w:rFonts w:cs="Arial"/>
                <w:lang w:val="es-ES_tradnl"/>
              </w:rPr>
            </w:pPr>
            <w:r w:rsidRPr="00AC2682">
              <w:rPr>
                <w:rFonts w:cs="Arial"/>
                <w:lang w:val="es-ES_tradnl"/>
              </w:rPr>
              <w:t>A</w:t>
            </w:r>
            <w:r w:rsidRPr="006132B7">
              <w:rPr>
                <w:rFonts w:cs="Arial"/>
                <w:lang w:val="es-ES_tradnl"/>
              </w:rPr>
              <w:t>creditar</w:t>
            </w:r>
            <w:r w:rsidRPr="00AC2682">
              <w:rPr>
                <w:rFonts w:cs="Arial"/>
                <w:lang w:val="es-ES_tradnl"/>
              </w:rPr>
              <w:t xml:space="preserve"> experiencia laboral certificada de al menos </w:t>
            </w:r>
            <w:r w:rsidR="00526CFF">
              <w:rPr>
                <w:rFonts w:cs="Arial"/>
                <w:lang w:val="es-ES_tradnl"/>
              </w:rPr>
              <w:t>cinco (5)</w:t>
            </w:r>
            <w:r w:rsidRPr="00AC2682">
              <w:rPr>
                <w:rFonts w:cs="Arial"/>
                <w:lang w:val="es-ES_tradnl"/>
              </w:rPr>
              <w:t xml:space="preserve"> años </w:t>
            </w:r>
            <w:r w:rsidR="00C737CB">
              <w:rPr>
                <w:rFonts w:cs="Arial"/>
                <w:lang w:val="es-ES_tradnl"/>
              </w:rPr>
              <w:t>así:</w:t>
            </w:r>
          </w:p>
          <w:p w14:paraId="1F73413B" w14:textId="3D011607" w:rsidR="00640494" w:rsidRPr="00AC2682" w:rsidRDefault="00640494" w:rsidP="00640494">
            <w:pPr>
              <w:tabs>
                <w:tab w:val="left" w:pos="709"/>
              </w:tabs>
              <w:overflowPunct w:val="0"/>
              <w:adjustRightInd w:val="0"/>
              <w:jc w:val="both"/>
              <w:rPr>
                <w:rFonts w:cs="Arial"/>
                <w:szCs w:val="20"/>
                <w:lang w:val="es-CO"/>
              </w:rPr>
            </w:pPr>
            <w:r w:rsidRPr="00AC2682">
              <w:rPr>
                <w:rFonts w:cs="Arial"/>
                <w:szCs w:val="20"/>
                <w:lang w:val="es-CO"/>
              </w:rPr>
              <w:t xml:space="preserve">Experiencia de </w:t>
            </w:r>
            <w:r w:rsidR="00526CFF">
              <w:rPr>
                <w:rFonts w:cs="Arial"/>
                <w:szCs w:val="20"/>
                <w:lang w:val="es-CO"/>
              </w:rPr>
              <w:t>tres</w:t>
            </w:r>
            <w:r w:rsidRPr="00AC2682">
              <w:rPr>
                <w:rFonts w:cs="Arial"/>
                <w:szCs w:val="20"/>
                <w:lang w:val="es-CO"/>
              </w:rPr>
              <w:t xml:space="preserve"> (</w:t>
            </w:r>
            <w:r w:rsidR="00526CFF">
              <w:rPr>
                <w:rFonts w:cs="Arial"/>
                <w:szCs w:val="20"/>
                <w:lang w:val="es-CO"/>
              </w:rPr>
              <w:t>3</w:t>
            </w:r>
            <w:r w:rsidRPr="00AC2682">
              <w:rPr>
                <w:rFonts w:cs="Arial"/>
                <w:szCs w:val="20"/>
                <w:lang w:val="es-CO"/>
              </w:rPr>
              <w:t xml:space="preserve">) años en </w:t>
            </w:r>
            <w:r w:rsidR="00B1063A">
              <w:rPr>
                <w:rFonts w:cs="Arial"/>
                <w:szCs w:val="20"/>
                <w:lang w:val="es-CO"/>
              </w:rPr>
              <w:t>contratación pública.</w:t>
            </w:r>
          </w:p>
          <w:p w14:paraId="7A83A6CF" w14:textId="2ED9301D" w:rsidR="00AD453B" w:rsidRPr="008F4DA8" w:rsidRDefault="00B1063A" w:rsidP="00072B38">
            <w:pPr>
              <w:spacing w:before="120" w:after="120"/>
              <w:jc w:val="both"/>
              <w:rPr>
                <w:rFonts w:cs="Arial"/>
                <w:lang w:val="es-ES_tradnl"/>
              </w:rPr>
            </w:pPr>
            <w:r>
              <w:rPr>
                <w:rFonts w:cs="Arial"/>
                <w:szCs w:val="20"/>
                <w:lang w:val="es-CO"/>
              </w:rPr>
              <w:t xml:space="preserve">Experiencia de </w:t>
            </w:r>
            <w:r w:rsidR="00526CFF">
              <w:rPr>
                <w:rFonts w:cs="Arial"/>
                <w:szCs w:val="20"/>
                <w:lang w:val="es-CO"/>
              </w:rPr>
              <w:t>dos</w:t>
            </w:r>
            <w:r>
              <w:rPr>
                <w:rFonts w:cs="Arial"/>
                <w:szCs w:val="20"/>
                <w:lang w:val="es-CO"/>
              </w:rPr>
              <w:t xml:space="preserve"> (</w:t>
            </w:r>
            <w:r w:rsidR="00526CFF">
              <w:rPr>
                <w:rFonts w:cs="Arial"/>
                <w:szCs w:val="20"/>
                <w:lang w:val="es-CO"/>
              </w:rPr>
              <w:t>2</w:t>
            </w:r>
            <w:r w:rsidR="00640494" w:rsidRPr="00AC2682">
              <w:rPr>
                <w:rFonts w:cs="Arial"/>
                <w:szCs w:val="20"/>
                <w:lang w:val="es-CO"/>
              </w:rPr>
              <w:t xml:space="preserve">) año en </w:t>
            </w:r>
            <w:r w:rsidR="009A129D" w:rsidRPr="00AC2682">
              <w:rPr>
                <w:rFonts w:cs="Arial"/>
                <w:lang w:val="es-ES_tradnl"/>
              </w:rPr>
              <w:t xml:space="preserve">procesos de </w:t>
            </w:r>
            <w:r w:rsidR="00526CFF">
              <w:rPr>
                <w:rFonts w:cs="Arial"/>
                <w:lang w:val="es-ES_tradnl"/>
              </w:rPr>
              <w:t xml:space="preserve">asesoría en </w:t>
            </w:r>
            <w:r w:rsidR="009A129D" w:rsidRPr="00AC2682">
              <w:rPr>
                <w:rFonts w:cs="Arial"/>
                <w:lang w:val="es-ES_tradnl"/>
              </w:rPr>
              <w:t>programas o proyectos dirigido</w:t>
            </w:r>
            <w:r w:rsidR="009A129D">
              <w:rPr>
                <w:rFonts w:cs="Arial"/>
                <w:lang w:val="es-ES_tradnl"/>
              </w:rPr>
              <w:t>s</w:t>
            </w:r>
            <w:r w:rsidR="009A129D" w:rsidRPr="00AC2682">
              <w:rPr>
                <w:rFonts w:cs="Arial"/>
                <w:lang w:val="es-ES_tradnl"/>
              </w:rPr>
              <w:t xml:space="preserve"> a mujeres</w:t>
            </w:r>
            <w:r w:rsidR="00526CFF">
              <w:rPr>
                <w:rFonts w:cs="Arial"/>
                <w:lang w:val="es-ES_tradnl"/>
              </w:rPr>
              <w:t xml:space="preserve"> rurales.</w:t>
            </w:r>
          </w:p>
        </w:tc>
      </w:tr>
      <w:tr w:rsidR="00AD6128" w:rsidRPr="00E17C1A" w14:paraId="4B697435" w14:textId="77777777" w:rsidTr="003571FB">
        <w:trPr>
          <w:gridAfter w:val="1"/>
          <w:wAfter w:w="120" w:type="dxa"/>
          <w:trHeight w:val="855"/>
        </w:trPr>
        <w:tc>
          <w:tcPr>
            <w:tcW w:w="2927" w:type="dxa"/>
          </w:tcPr>
          <w:p w14:paraId="1553C6CF" w14:textId="283F9E88" w:rsidR="00AD6128" w:rsidRPr="00B23C32" w:rsidRDefault="00AD6128" w:rsidP="00AD6128">
            <w:pPr>
              <w:rPr>
                <w:b/>
                <w:lang w:val="es-CO"/>
              </w:rPr>
            </w:pPr>
            <w:r>
              <w:rPr>
                <w:b/>
                <w:lang w:val="es-CO"/>
              </w:rPr>
              <w:t>Conocimiento:</w:t>
            </w:r>
          </w:p>
        </w:tc>
        <w:tc>
          <w:tcPr>
            <w:tcW w:w="6424" w:type="dxa"/>
          </w:tcPr>
          <w:p w14:paraId="49FEB4C3" w14:textId="1B7A4771" w:rsidR="00AD6128" w:rsidRPr="00872282" w:rsidRDefault="00AD6128" w:rsidP="00872282">
            <w:pPr>
              <w:spacing w:before="120" w:after="120"/>
              <w:jc w:val="both"/>
              <w:rPr>
                <w:rFonts w:cs="Arial"/>
                <w:color w:val="FF0000"/>
                <w:szCs w:val="20"/>
                <w:highlight w:val="yellow"/>
                <w:lang w:val="es-ES_tradnl"/>
              </w:rPr>
            </w:pPr>
            <w:r w:rsidRPr="00872282">
              <w:rPr>
                <w:rFonts w:cs="Arial"/>
                <w:lang w:val="es-ES_tradnl"/>
              </w:rPr>
              <w:t>Conocimientos en igualdad de género y derecho de las mujeres: marcos internacionales</w:t>
            </w:r>
            <w:r w:rsidR="002F15B2">
              <w:rPr>
                <w:rFonts w:cs="Arial"/>
                <w:lang w:val="es-ES_tradnl"/>
              </w:rPr>
              <w:t xml:space="preserve"> o</w:t>
            </w:r>
            <w:r w:rsidRPr="00872282">
              <w:rPr>
                <w:rFonts w:cs="Arial"/>
                <w:lang w:val="es-ES_tradnl"/>
              </w:rPr>
              <w:t xml:space="preserve"> nacionales</w:t>
            </w:r>
            <w:r w:rsidR="002F15B2">
              <w:rPr>
                <w:rFonts w:cs="Arial"/>
                <w:lang w:val="es-ES_tradnl"/>
              </w:rPr>
              <w:t>,</w:t>
            </w:r>
            <w:r w:rsidRPr="00872282">
              <w:rPr>
                <w:rFonts w:cs="Arial"/>
                <w:lang w:val="es-ES_tradnl"/>
              </w:rPr>
              <w:t xml:space="preserve"> serán considerados como una ventaja. </w:t>
            </w:r>
          </w:p>
        </w:tc>
      </w:tr>
      <w:tr w:rsidR="00AD6128" w:rsidRPr="003166AA" w14:paraId="59A781E1" w14:textId="77777777" w:rsidTr="003571FB">
        <w:trPr>
          <w:gridAfter w:val="1"/>
          <w:wAfter w:w="120" w:type="dxa"/>
          <w:trHeight w:val="548"/>
        </w:trPr>
        <w:tc>
          <w:tcPr>
            <w:tcW w:w="2927" w:type="dxa"/>
          </w:tcPr>
          <w:p w14:paraId="3C11B2CA" w14:textId="77777777" w:rsidR="00AD6128" w:rsidRPr="004E2265" w:rsidRDefault="00AD6128" w:rsidP="00AD6128">
            <w:pPr>
              <w:rPr>
                <w:b/>
                <w:lang w:val="es-CO"/>
              </w:rPr>
            </w:pPr>
          </w:p>
          <w:p w14:paraId="0E04BD76" w14:textId="05AF5773" w:rsidR="00AD6128" w:rsidRPr="00C6326D" w:rsidRDefault="00AD6128" w:rsidP="00AD6128">
            <w:pPr>
              <w:rPr>
                <w:b/>
                <w:lang w:val="es-CO"/>
              </w:rPr>
            </w:pPr>
            <w:r>
              <w:rPr>
                <w:b/>
                <w:lang w:val="es-CO"/>
              </w:rPr>
              <w:t>Lenguaje Requerido</w:t>
            </w:r>
            <w:r w:rsidRPr="00C6326D">
              <w:rPr>
                <w:b/>
                <w:lang w:val="es-CO"/>
              </w:rPr>
              <w:t>:</w:t>
            </w:r>
          </w:p>
        </w:tc>
        <w:tc>
          <w:tcPr>
            <w:tcW w:w="6424" w:type="dxa"/>
          </w:tcPr>
          <w:p w14:paraId="7D7DAECA" w14:textId="0AF30563" w:rsidR="00AD6128" w:rsidRPr="00155E85" w:rsidRDefault="00AD6128" w:rsidP="00AD6128">
            <w:pPr>
              <w:spacing w:before="120" w:after="120"/>
              <w:rPr>
                <w:rFonts w:cs="Arial"/>
                <w:color w:val="FF0000"/>
                <w:szCs w:val="20"/>
                <w:lang w:val="es-ES_tradnl"/>
              </w:rPr>
            </w:pPr>
            <w:r w:rsidRPr="00155E85">
              <w:rPr>
                <w:rFonts w:cs="Arial"/>
                <w:szCs w:val="20"/>
                <w:lang w:val="es-ES_tradnl"/>
              </w:rPr>
              <w:t>Español</w:t>
            </w:r>
          </w:p>
        </w:tc>
      </w:tr>
      <w:tr w:rsidR="00AD6128" w:rsidRPr="0089540B" w14:paraId="05318EB4" w14:textId="77777777" w:rsidTr="003571FB">
        <w:trPr>
          <w:trHeight w:val="425"/>
        </w:trPr>
        <w:tc>
          <w:tcPr>
            <w:tcW w:w="9471" w:type="dxa"/>
            <w:gridSpan w:val="3"/>
            <w:shd w:val="clear" w:color="auto" w:fill="E0E0E0"/>
          </w:tcPr>
          <w:p w14:paraId="6421F143" w14:textId="43401A57" w:rsidR="00AD6128" w:rsidRPr="0089540B" w:rsidRDefault="00AD6128" w:rsidP="00AD6128">
            <w:pPr>
              <w:ind w:right="926"/>
              <w:rPr>
                <w:rFonts w:cs="Arial"/>
                <w:b/>
                <w:bCs/>
                <w:iCs/>
                <w:szCs w:val="20"/>
              </w:rPr>
            </w:pPr>
            <w:r w:rsidRPr="00B07A32">
              <w:rPr>
                <w:rFonts w:cs="Arial"/>
                <w:b/>
                <w:bCs/>
                <w:szCs w:val="20"/>
              </w:rPr>
              <w:t xml:space="preserve">X. </w:t>
            </w:r>
            <w:r>
              <w:rPr>
                <w:rFonts w:cs="Arial"/>
                <w:b/>
                <w:bCs/>
                <w:szCs w:val="20"/>
              </w:rPr>
              <w:t>Metodología de evaluación</w:t>
            </w:r>
          </w:p>
        </w:tc>
      </w:tr>
      <w:tr w:rsidR="00AD6128" w:rsidRPr="00F56121" w14:paraId="2F76018F" w14:textId="77777777" w:rsidTr="003571FB">
        <w:trPr>
          <w:trHeight w:val="2698"/>
        </w:trPr>
        <w:tc>
          <w:tcPr>
            <w:tcW w:w="9471" w:type="dxa"/>
            <w:gridSpan w:val="3"/>
          </w:tcPr>
          <w:p w14:paraId="13E2AD40" w14:textId="365BFB0E" w:rsidR="00AD6128" w:rsidRDefault="00AD6128" w:rsidP="00AD6128">
            <w:pPr>
              <w:rPr>
                <w:rFonts w:cs="Arial"/>
                <w:szCs w:val="20"/>
                <w:lang w:val="es-ES_tradnl"/>
              </w:rPr>
            </w:pPr>
            <w:r>
              <w:rPr>
                <w:rFonts w:cs="Arial"/>
                <w:szCs w:val="20"/>
                <w:lang w:val="es-ES_tradnl"/>
              </w:rPr>
              <w:t>Los/as interesados/as</w:t>
            </w:r>
            <w:r w:rsidRPr="007C526F">
              <w:rPr>
                <w:rFonts w:cs="Arial"/>
                <w:szCs w:val="20"/>
                <w:lang w:val="es-ES_tradnl"/>
              </w:rPr>
              <w:t xml:space="preserve"> deben llenar su </w:t>
            </w:r>
            <w:proofErr w:type="gramStart"/>
            <w:r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Pr="007C526F">
              <w:rPr>
                <w:rFonts w:cs="Arial"/>
                <w:szCs w:val="20"/>
                <w:lang w:val="es-ES_tradnl"/>
              </w:rPr>
              <w:t xml:space="preserve">a </w:t>
            </w:r>
            <w:r>
              <w:rPr>
                <w:rFonts w:cs="Arial"/>
                <w:szCs w:val="20"/>
                <w:lang w:val="es-ES_tradnl"/>
              </w:rPr>
              <w:t xml:space="preserve"> al correo: </w:t>
            </w:r>
            <w:r w:rsidR="002F15B2" w:rsidRPr="002F15B2">
              <w:rPr>
                <w:lang w:val="es-CO"/>
              </w:rPr>
              <w:t>RRHH.colombia@unwomen.org</w:t>
            </w:r>
            <w:r>
              <w:rPr>
                <w:rFonts w:cs="Arial"/>
                <w:szCs w:val="20"/>
                <w:lang w:val="es-ES_tradnl"/>
              </w:rPr>
              <w:t xml:space="preserve"> </w:t>
            </w:r>
          </w:p>
          <w:p w14:paraId="4AA88B7A" w14:textId="77777777" w:rsidR="00AD6128" w:rsidRDefault="00AD6128" w:rsidP="00AD6128">
            <w:pPr>
              <w:rPr>
                <w:rFonts w:cs="Arial"/>
                <w:szCs w:val="20"/>
                <w:lang w:val="es-ES_tradnl"/>
              </w:rPr>
            </w:pPr>
          </w:p>
          <w:p w14:paraId="3C9398A5" w14:textId="46078625" w:rsidR="00AD6128" w:rsidRDefault="00AD6128" w:rsidP="00AD6128">
            <w:pPr>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29B21861" w14:textId="305DFA09" w:rsidR="00AD6128" w:rsidRDefault="00AD6128" w:rsidP="00AD6128">
            <w:pPr>
              <w:rPr>
                <w:rFonts w:cs="Arial"/>
                <w:szCs w:val="20"/>
                <w:lang w:val="es-ES_tradnl"/>
              </w:rPr>
            </w:pPr>
          </w:p>
          <w:p w14:paraId="204DF8F9" w14:textId="72148EC3" w:rsidR="00AD6128" w:rsidRPr="008A54F4" w:rsidRDefault="00AD6128" w:rsidP="00AD6128">
            <w:pPr>
              <w:pStyle w:val="ListParagraph"/>
              <w:numPr>
                <w:ilvl w:val="0"/>
                <w:numId w:val="6"/>
              </w:numPr>
              <w:rPr>
                <w:rFonts w:cs="Arial"/>
                <w:szCs w:val="20"/>
                <w:lang w:val="es-ES_tradnl"/>
              </w:rPr>
            </w:pPr>
            <w:r>
              <w:rPr>
                <w:rFonts w:cs="Arial"/>
                <w:szCs w:val="20"/>
                <w:lang w:val="es-ES_tradnl"/>
              </w:rPr>
              <w:t>Carta de Presentación debidamente firmada;</w:t>
            </w:r>
          </w:p>
          <w:p w14:paraId="64E50678" w14:textId="0AE22F5D" w:rsidR="00AD6128" w:rsidRPr="009722A3" w:rsidRDefault="00AD6128" w:rsidP="00AD6128">
            <w:pPr>
              <w:pStyle w:val="ListParagraph"/>
              <w:numPr>
                <w:ilvl w:val="0"/>
                <w:numId w:val="5"/>
              </w:numPr>
              <w:rPr>
                <w:rFonts w:cs="Arial"/>
                <w:szCs w:val="20"/>
                <w:lang w:val="es-ES_tradnl"/>
              </w:rPr>
            </w:pPr>
            <w:r w:rsidRPr="009722A3">
              <w:rPr>
                <w:rFonts w:cs="Arial"/>
                <w:szCs w:val="20"/>
                <w:lang w:val="es-ES_tradnl"/>
              </w:rPr>
              <w:t xml:space="preserve">Formulario P-11 debidamente diligenciado </w:t>
            </w:r>
            <w:proofErr w:type="gramStart"/>
            <w:r w:rsidRPr="009722A3">
              <w:rPr>
                <w:rFonts w:cs="Arial"/>
                <w:szCs w:val="20"/>
                <w:lang w:val="es-ES_tradnl"/>
              </w:rPr>
              <w:t>y  firmado</w:t>
            </w:r>
            <w:proofErr w:type="gramEnd"/>
            <w:r w:rsidRPr="009722A3">
              <w:rPr>
                <w:rFonts w:cs="Arial"/>
                <w:szCs w:val="20"/>
                <w:lang w:val="es-ES_tradnl"/>
              </w:rPr>
              <w:t xml:space="preserve"> (El formulario P-11 puede ser encontrado en el siguiente link: </w:t>
            </w:r>
            <w:hyperlink r:id="rId12" w:history="1">
              <w:r w:rsidRPr="009722A3">
                <w:rPr>
                  <w:rFonts w:cs="Arial"/>
                  <w:lang w:val="es-ES_tradnl"/>
                </w:rPr>
                <w:t>http://www.unwomen.org/en/about-us/employment</w:t>
              </w:r>
            </w:hyperlink>
            <w:r w:rsidRPr="009722A3">
              <w:rPr>
                <w:rFonts w:cs="Arial"/>
                <w:szCs w:val="20"/>
                <w:lang w:val="es-ES_tradnl"/>
              </w:rPr>
              <w:t>).</w:t>
            </w:r>
          </w:p>
          <w:p w14:paraId="090FBD59" w14:textId="5D7A4E82" w:rsidR="00AD6128" w:rsidRPr="007C526F" w:rsidRDefault="00AD6128" w:rsidP="00AD6128">
            <w:pPr>
              <w:pStyle w:val="ListParagraph"/>
              <w:rPr>
                <w:rFonts w:cs="Arial"/>
                <w:szCs w:val="20"/>
                <w:lang w:val="es-ES_tradnl"/>
              </w:rPr>
            </w:pPr>
          </w:p>
          <w:p w14:paraId="6B405686" w14:textId="77777777" w:rsidR="00AD6128" w:rsidRDefault="00AD6128" w:rsidP="00AD6128">
            <w:pPr>
              <w:rPr>
                <w:rFonts w:cs="Arial"/>
                <w:szCs w:val="20"/>
                <w:lang w:val="es-ES_tradnl"/>
              </w:rPr>
            </w:pPr>
          </w:p>
          <w:p w14:paraId="709699FE" w14:textId="1503A14C" w:rsidR="00AD6128" w:rsidRDefault="00AD6128" w:rsidP="00AD6128">
            <w:pPr>
              <w:rPr>
                <w:rFonts w:cs="Arial"/>
                <w:szCs w:val="20"/>
                <w:lang w:val="es-ES_tradnl"/>
              </w:rPr>
            </w:pPr>
            <w:r>
              <w:rPr>
                <w:rFonts w:cs="Arial"/>
                <w:szCs w:val="20"/>
                <w:lang w:val="es-ES_tradnl"/>
              </w:rPr>
              <w:t>Si es requerido se realizará e</w:t>
            </w:r>
            <w:r w:rsidRPr="009722A3">
              <w:rPr>
                <w:rFonts w:cs="Arial"/>
                <w:szCs w:val="20"/>
                <w:lang w:val="es-ES_tradnl"/>
              </w:rPr>
              <w:t>ntrevista</w:t>
            </w:r>
            <w:r>
              <w:rPr>
                <w:rFonts w:cs="Arial"/>
                <w:szCs w:val="20"/>
                <w:lang w:val="es-ES_tradnl"/>
              </w:rPr>
              <w:t xml:space="preserve"> o se solicitará metodología/propuesta técnica y será notificado previamente a las/os participantes</w:t>
            </w:r>
            <w:r w:rsidR="00D26DEE">
              <w:rPr>
                <w:rFonts w:cs="Arial"/>
                <w:szCs w:val="20"/>
                <w:lang w:val="es-ES_tradnl"/>
              </w:rPr>
              <w:t>.</w:t>
            </w:r>
          </w:p>
          <w:p w14:paraId="2E5566FF" w14:textId="5C9E870E" w:rsidR="00AD6128" w:rsidRPr="009722A3" w:rsidRDefault="00AD6128" w:rsidP="00AD6128">
            <w:pPr>
              <w:rPr>
                <w:rFonts w:cs="Arial"/>
                <w:szCs w:val="20"/>
                <w:lang w:val="es-ES_tradnl"/>
              </w:rPr>
            </w:pPr>
          </w:p>
          <w:p w14:paraId="09B20BBA" w14:textId="6DBDEE32" w:rsidR="00393BF9" w:rsidRDefault="00AD6128" w:rsidP="00AD6128">
            <w:pPr>
              <w:rPr>
                <w:rFonts w:cs="Arial"/>
                <w:szCs w:val="20"/>
                <w:lang w:val="es-ES_tradnl"/>
              </w:rPr>
            </w:pPr>
            <w:r w:rsidRPr="007C526F">
              <w:rPr>
                <w:rFonts w:cs="Arial"/>
                <w:szCs w:val="20"/>
                <w:lang w:val="es-ES_tradnl"/>
              </w:rPr>
              <w:t xml:space="preserve">Se elegirá el/la consultor/a que cumpla con cada uno de los requisitos solicitados en el punto IX. </w:t>
            </w:r>
          </w:p>
          <w:p w14:paraId="1F497290" w14:textId="791730A4" w:rsidR="00AD6128" w:rsidRDefault="00AD6128" w:rsidP="00AD6128">
            <w:pPr>
              <w:rPr>
                <w:rFonts w:cs="Arial"/>
                <w:szCs w:val="20"/>
                <w:lang w:val="es-ES_tradnl"/>
              </w:rPr>
            </w:pPr>
            <w:r w:rsidRPr="007C526F">
              <w:rPr>
                <w:rFonts w:cs="Arial"/>
                <w:szCs w:val="20"/>
                <w:lang w:val="es-ES_tradnl"/>
              </w:rPr>
              <w:t>y que haya superado cada una de las etapas de evaluación y obtenga el mayor puntaje total acumulado de acuerdo con los siguientes criterios de evaluación:</w:t>
            </w:r>
          </w:p>
          <w:p w14:paraId="77C4D685" w14:textId="77777777" w:rsidR="00AD6128" w:rsidRPr="007C526F" w:rsidRDefault="00AD6128" w:rsidP="00AD6128">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AD6128" w:rsidRPr="00E17C1A" w14:paraId="3E93F344" w14:textId="77777777" w:rsidTr="00B26DBE">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AD6128" w:rsidRPr="00F56121" w:rsidRDefault="00AD6128" w:rsidP="00AD6128">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AD6128" w:rsidRPr="00F56121" w:rsidRDefault="00AD6128" w:rsidP="00AD6128">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AD6128" w:rsidRPr="00E17C1A" w14:paraId="7D4BF32A" w14:textId="77777777" w:rsidTr="00B26DBE">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AD6128" w:rsidRPr="007C526F" w:rsidRDefault="00AD6128" w:rsidP="00AD6128">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377E6382" w:rsidR="00AD6128" w:rsidRPr="007C526F" w:rsidRDefault="00BA6322" w:rsidP="00AD6128">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EC3C0A">
                    <w:rPr>
                      <w:rFonts w:cs="Arial"/>
                      <w:szCs w:val="20"/>
                      <w:lang w:val="es-ES_tradnl"/>
                    </w:rPr>
                    <w:t>0</w:t>
                  </w:r>
                  <w:r w:rsidR="00AD6128" w:rsidRPr="007C526F">
                    <w:rPr>
                      <w:rFonts w:cs="Arial"/>
                      <w:szCs w:val="20"/>
                      <w:lang w:val="es-ES_tradnl"/>
                    </w:rPr>
                    <w:t xml:space="preserve">% </w:t>
                  </w:r>
                </w:p>
              </w:tc>
            </w:tr>
            <w:tr w:rsidR="00AD6128" w:rsidRPr="00E17C1A" w14:paraId="6F35DC77" w14:textId="77777777" w:rsidTr="00B26DBE">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6C6E3CBB" w:rsidR="00AD6128" w:rsidRDefault="00AD6128" w:rsidP="00AD6128">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Entrevista</w:t>
                  </w:r>
                  <w:r w:rsidR="009B6D99">
                    <w:rPr>
                      <w:rFonts w:cs="Arial"/>
                      <w:szCs w:val="20"/>
                      <w:lang w:val="es-ES_tradnl"/>
                    </w:rPr>
                    <w:t>.</w:t>
                  </w:r>
                  <w:r>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7CC8477F" w:rsidR="00AD6128" w:rsidRPr="007C526F" w:rsidRDefault="00BA6322" w:rsidP="00AD6128">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EC3C0A">
                    <w:rPr>
                      <w:rFonts w:cs="Arial"/>
                      <w:szCs w:val="20"/>
                      <w:lang w:val="es-ES_tradnl"/>
                    </w:rPr>
                    <w:t>0</w:t>
                  </w:r>
                  <w:r w:rsidR="00AD6128">
                    <w:rPr>
                      <w:rFonts w:cs="Arial"/>
                      <w:szCs w:val="20"/>
                      <w:lang w:val="es-ES_tradnl"/>
                    </w:rPr>
                    <w:t>%</w:t>
                  </w:r>
                </w:p>
              </w:tc>
            </w:tr>
            <w:tr w:rsidR="00AD6128" w:rsidRPr="00E17C1A" w14:paraId="6F49599C" w14:textId="77777777" w:rsidTr="00B26DBE">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AD6128" w:rsidRPr="007C526F" w:rsidRDefault="00AD6128" w:rsidP="00AD6128">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AD6128" w:rsidRPr="007C526F" w:rsidRDefault="00AD6128" w:rsidP="00AD6128">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AD6128" w:rsidRDefault="00AD6128" w:rsidP="00AD6128">
            <w:pPr>
              <w:rPr>
                <w:bCs/>
                <w:lang w:val="es-CO" w:eastAsia="it-IT"/>
              </w:rPr>
            </w:pPr>
          </w:p>
          <w:p w14:paraId="205856E4" w14:textId="7161980C" w:rsidR="00AD6128" w:rsidRDefault="00AD6128" w:rsidP="00AD6128">
            <w:pPr>
              <w:rPr>
                <w:bCs/>
                <w:lang w:val="es-CO" w:eastAsia="it-IT"/>
              </w:rPr>
            </w:pPr>
            <w:r>
              <w:rPr>
                <w:bCs/>
                <w:lang w:val="es-CO" w:eastAsia="it-IT"/>
              </w:rPr>
              <w:t>Los criterios de calificación deben ser detallados.</w:t>
            </w:r>
          </w:p>
          <w:p w14:paraId="37052E25" w14:textId="77777777" w:rsidR="00AD6128" w:rsidRDefault="00AD6128" w:rsidP="00AD6128">
            <w:pPr>
              <w:rPr>
                <w:bCs/>
                <w:lang w:val="es-CO" w:eastAsia="it-IT"/>
              </w:rPr>
            </w:pPr>
          </w:p>
          <w:tbl>
            <w:tblPr>
              <w:tblW w:w="0" w:type="auto"/>
              <w:tblCellMar>
                <w:left w:w="70" w:type="dxa"/>
                <w:right w:w="70" w:type="dxa"/>
              </w:tblCellMar>
              <w:tblLook w:val="04A0" w:firstRow="1" w:lastRow="0" w:firstColumn="1" w:lastColumn="0" w:noHBand="0" w:noVBand="1"/>
            </w:tblPr>
            <w:tblGrid>
              <w:gridCol w:w="1211"/>
              <w:gridCol w:w="5357"/>
              <w:gridCol w:w="2667"/>
            </w:tblGrid>
            <w:tr w:rsidR="00AD6128" w:rsidRPr="00E17C1A" w14:paraId="3422B590" w14:textId="77777777" w:rsidTr="00B301A7">
              <w:trPr>
                <w:trHeight w:val="745"/>
              </w:trPr>
              <w:tc>
                <w:tcPr>
                  <w:tcW w:w="0" w:type="auto"/>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AD6128" w:rsidRPr="007A0070" w:rsidRDefault="00AD6128" w:rsidP="00AD6128">
                  <w:pPr>
                    <w:jc w:val="both"/>
                    <w:rPr>
                      <w:b/>
                      <w:bCs/>
                      <w:color w:val="000000"/>
                      <w:sz w:val="18"/>
                      <w:szCs w:val="18"/>
                      <w:lang w:val="es-CO" w:eastAsia="es-MX"/>
                    </w:rPr>
                  </w:pPr>
                  <w:r w:rsidRPr="007A0070">
                    <w:rPr>
                      <w:rFonts w:eastAsia="Batang"/>
                      <w:b/>
                      <w:bCs/>
                      <w:color w:val="000000"/>
                      <w:sz w:val="18"/>
                      <w:szCs w:val="18"/>
                      <w:lang w:val="es-CO" w:eastAsia="ko-KR"/>
                    </w:rPr>
                    <w:t>ETAPA 1</w:t>
                  </w:r>
                </w:p>
              </w:tc>
              <w:tc>
                <w:tcPr>
                  <w:tcW w:w="5859" w:type="dxa"/>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2165" w:type="dxa"/>
                  <w:tcBorders>
                    <w:top w:val="single" w:sz="8" w:space="0" w:color="auto"/>
                    <w:left w:val="nil"/>
                    <w:bottom w:val="single" w:sz="4" w:space="0" w:color="auto"/>
                    <w:right w:val="single" w:sz="8" w:space="0" w:color="000000"/>
                  </w:tcBorders>
                  <w:shd w:val="clear" w:color="000000" w:fill="E7E6E6"/>
                  <w:vAlign w:val="center"/>
                  <w:hideMark/>
                </w:tcPr>
                <w:p w14:paraId="764E47BB" w14:textId="6C158C90"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p>
              </w:tc>
            </w:tr>
            <w:tr w:rsidR="00AD6128" w:rsidRPr="00E17C1A" w14:paraId="2C794076" w14:textId="77777777" w:rsidTr="00393BF9">
              <w:trPr>
                <w:trHeight w:val="530"/>
              </w:trPr>
              <w:tc>
                <w:tcPr>
                  <w:tcW w:w="0" w:type="auto"/>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29C2D0E" w14:textId="09EAB266" w:rsidR="00AD6128" w:rsidRPr="008F4DA8" w:rsidRDefault="00AD6128" w:rsidP="00AD6128">
                  <w:pPr>
                    <w:rPr>
                      <w:rFonts w:cs="Arial"/>
                      <w:szCs w:val="20"/>
                      <w:lang w:val="es-CO"/>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r w:rsidR="00A1447C">
                    <w:rPr>
                      <w:rFonts w:cs="Arial"/>
                      <w:szCs w:val="20"/>
                      <w:lang w:val="es-ES_tradnl"/>
                    </w:rPr>
                    <w:t xml:space="preserve"> </w:t>
                  </w:r>
                </w:p>
              </w:tc>
            </w:tr>
            <w:tr w:rsidR="00AD6128" w:rsidRPr="00264806" w14:paraId="2F97F035" w14:textId="77777777" w:rsidTr="00B301A7">
              <w:trPr>
                <w:trHeight w:val="300"/>
              </w:trPr>
              <w:tc>
                <w:tcPr>
                  <w:tcW w:w="7070" w:type="dxa"/>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2165" w:type="dxa"/>
                  <w:tcBorders>
                    <w:top w:val="nil"/>
                    <w:left w:val="nil"/>
                    <w:bottom w:val="single" w:sz="4" w:space="0" w:color="auto"/>
                    <w:right w:val="single" w:sz="8" w:space="0" w:color="auto"/>
                  </w:tcBorders>
                  <w:shd w:val="clear" w:color="000000" w:fill="E7E6E6"/>
                  <w:vAlign w:val="center"/>
                  <w:hideMark/>
                </w:tcPr>
                <w:p w14:paraId="2CDCD9B0"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270C03" w:rsidRPr="00264806" w14:paraId="7D76117B" w14:textId="77777777" w:rsidTr="00B301A7">
              <w:trPr>
                <w:trHeight w:val="287"/>
              </w:trPr>
              <w:tc>
                <w:tcPr>
                  <w:tcW w:w="0" w:type="auto"/>
                  <w:tcBorders>
                    <w:top w:val="nil"/>
                    <w:left w:val="single" w:sz="8" w:space="0" w:color="auto"/>
                    <w:right w:val="single" w:sz="4" w:space="0" w:color="auto"/>
                  </w:tcBorders>
                  <w:shd w:val="clear" w:color="auto" w:fill="auto"/>
                  <w:vAlign w:val="center"/>
                  <w:hideMark/>
                </w:tcPr>
                <w:p w14:paraId="72E6EEBA" w14:textId="77777777" w:rsidR="00270C03" w:rsidRPr="00264806" w:rsidRDefault="00270C03" w:rsidP="00AD6128">
                  <w:pPr>
                    <w:jc w:val="both"/>
                    <w:rPr>
                      <w:b/>
                      <w:bCs/>
                      <w:color w:val="000000"/>
                      <w:sz w:val="18"/>
                      <w:szCs w:val="18"/>
                      <w:lang w:eastAsia="es-MX"/>
                    </w:rPr>
                  </w:pPr>
                  <w:r w:rsidRPr="00264806">
                    <w:rPr>
                      <w:rFonts w:eastAsia="Batang"/>
                      <w:b/>
                      <w:bCs/>
                      <w:color w:val="000000"/>
                      <w:sz w:val="18"/>
                      <w:szCs w:val="18"/>
                      <w:lang w:eastAsia="ko-KR"/>
                    </w:rPr>
                    <w:t>Educación:</w:t>
                  </w:r>
                </w:p>
              </w:tc>
              <w:tc>
                <w:tcPr>
                  <w:tcW w:w="5859" w:type="dxa"/>
                  <w:tcBorders>
                    <w:top w:val="single" w:sz="4" w:space="0" w:color="auto"/>
                    <w:left w:val="nil"/>
                    <w:bottom w:val="single" w:sz="4" w:space="0" w:color="auto"/>
                    <w:right w:val="single" w:sz="4" w:space="0" w:color="auto"/>
                  </w:tcBorders>
                  <w:shd w:val="clear" w:color="auto" w:fill="auto"/>
                  <w:vAlign w:val="center"/>
                  <w:hideMark/>
                </w:tcPr>
                <w:p w14:paraId="148389A5" w14:textId="5DE0C64B" w:rsidR="00072B38" w:rsidRPr="00072B38" w:rsidRDefault="00072B38" w:rsidP="00072B38">
                  <w:pPr>
                    <w:jc w:val="both"/>
                    <w:rPr>
                      <w:color w:val="000000"/>
                      <w:sz w:val="18"/>
                      <w:szCs w:val="18"/>
                      <w:lang w:val="es-CO" w:eastAsia="es-MX"/>
                    </w:rPr>
                  </w:pPr>
                  <w:r>
                    <w:rPr>
                      <w:color w:val="000000"/>
                      <w:sz w:val="18"/>
                      <w:szCs w:val="18"/>
                      <w:lang w:val="es-ES_tradnl" w:eastAsia="es-MX"/>
                    </w:rPr>
                    <w:t>Título Profesional en</w:t>
                  </w:r>
                  <w:r w:rsidRPr="00072B38">
                    <w:rPr>
                      <w:color w:val="000000"/>
                      <w:sz w:val="18"/>
                      <w:szCs w:val="18"/>
                      <w:lang w:val="es-ES_tradnl" w:eastAsia="es-MX"/>
                    </w:rPr>
                    <w:t xml:space="preserve"> ciencias sociales, económicas, administrativas, </w:t>
                  </w:r>
                  <w:r w:rsidR="009D5F9C">
                    <w:rPr>
                      <w:color w:val="000000"/>
                      <w:sz w:val="18"/>
                      <w:szCs w:val="18"/>
                      <w:lang w:val="es-ES_tradnl" w:eastAsia="es-MX"/>
                    </w:rPr>
                    <w:t>h</w:t>
                  </w:r>
                  <w:r w:rsidRPr="00072B38">
                    <w:rPr>
                      <w:color w:val="000000"/>
                      <w:sz w:val="18"/>
                      <w:szCs w:val="18"/>
                      <w:lang w:val="es-CO" w:eastAsia="es-MX"/>
                    </w:rPr>
                    <w:t>umanas, políticas o áreas afines.</w:t>
                  </w:r>
                </w:p>
                <w:p w14:paraId="20614EBB" w14:textId="330069F7" w:rsidR="00270C03" w:rsidRPr="0088139C" w:rsidRDefault="00270C03" w:rsidP="00072B38">
                  <w:pPr>
                    <w:jc w:val="both"/>
                    <w:rPr>
                      <w:color w:val="000000"/>
                      <w:sz w:val="18"/>
                      <w:szCs w:val="18"/>
                      <w:lang w:val="es-CO" w:eastAsia="es-MX"/>
                    </w:rPr>
                  </w:pPr>
                </w:p>
              </w:tc>
              <w:tc>
                <w:tcPr>
                  <w:tcW w:w="2165" w:type="dxa"/>
                  <w:tcBorders>
                    <w:top w:val="single" w:sz="4" w:space="0" w:color="auto"/>
                    <w:left w:val="nil"/>
                    <w:bottom w:val="single" w:sz="4" w:space="0" w:color="auto"/>
                    <w:right w:val="single" w:sz="4" w:space="0" w:color="auto"/>
                  </w:tcBorders>
                  <w:shd w:val="clear" w:color="auto" w:fill="auto"/>
                  <w:vAlign w:val="center"/>
                  <w:hideMark/>
                </w:tcPr>
                <w:p w14:paraId="50162AD5" w14:textId="679DE5C7" w:rsidR="00270C03" w:rsidRPr="00264806" w:rsidRDefault="0093671E" w:rsidP="00AD6128">
                  <w:pPr>
                    <w:jc w:val="center"/>
                    <w:rPr>
                      <w:color w:val="000000"/>
                      <w:sz w:val="18"/>
                      <w:szCs w:val="18"/>
                      <w:lang w:eastAsia="es-MX"/>
                    </w:rPr>
                  </w:pPr>
                  <w:r>
                    <w:rPr>
                      <w:rFonts w:eastAsia="BatangChe"/>
                      <w:color w:val="000000"/>
                      <w:sz w:val="18"/>
                      <w:szCs w:val="18"/>
                      <w:lang w:eastAsia="ko-KR"/>
                    </w:rPr>
                    <w:t>2</w:t>
                  </w:r>
                  <w:r w:rsidR="00270C03">
                    <w:rPr>
                      <w:rFonts w:eastAsia="BatangChe"/>
                      <w:color w:val="000000"/>
                      <w:sz w:val="18"/>
                      <w:szCs w:val="18"/>
                      <w:lang w:eastAsia="ko-KR"/>
                    </w:rPr>
                    <w:t>0</w:t>
                  </w:r>
                  <w:r w:rsidR="00270C03" w:rsidRPr="00264806">
                    <w:rPr>
                      <w:rFonts w:eastAsia="BatangChe"/>
                      <w:color w:val="000000"/>
                      <w:sz w:val="18"/>
                      <w:szCs w:val="18"/>
                      <w:lang w:eastAsia="ko-KR"/>
                    </w:rPr>
                    <w:t xml:space="preserve"> </w:t>
                  </w:r>
                  <w:r w:rsidR="00270C03" w:rsidRPr="00F071C3">
                    <w:rPr>
                      <w:rFonts w:eastAsia="BatangChe"/>
                      <w:b/>
                      <w:color w:val="000000"/>
                      <w:sz w:val="18"/>
                      <w:szCs w:val="18"/>
                      <w:lang w:eastAsia="ko-KR"/>
                    </w:rPr>
                    <w:t>pts</w:t>
                  </w:r>
                </w:p>
              </w:tc>
            </w:tr>
            <w:tr w:rsidR="00DC1026" w:rsidRPr="00264806" w14:paraId="47F16702" w14:textId="77777777" w:rsidTr="00B301A7">
              <w:trPr>
                <w:trHeight w:val="828"/>
              </w:trPr>
              <w:tc>
                <w:tcPr>
                  <w:tcW w:w="0" w:type="auto"/>
                  <w:vMerge w:val="restart"/>
                  <w:tcBorders>
                    <w:top w:val="nil"/>
                    <w:left w:val="single" w:sz="8" w:space="0" w:color="auto"/>
                    <w:right w:val="single" w:sz="4" w:space="0" w:color="auto"/>
                  </w:tcBorders>
                  <w:shd w:val="clear" w:color="auto" w:fill="auto"/>
                  <w:vAlign w:val="center"/>
                  <w:hideMark/>
                </w:tcPr>
                <w:p w14:paraId="35898F4D" w14:textId="77777777" w:rsidR="00DC1026" w:rsidRPr="00264806" w:rsidRDefault="00DC1026" w:rsidP="00AD6128">
                  <w:pPr>
                    <w:rPr>
                      <w:b/>
                      <w:bCs/>
                      <w:color w:val="000000"/>
                      <w:sz w:val="18"/>
                      <w:szCs w:val="18"/>
                      <w:lang w:eastAsia="es-MX"/>
                    </w:rPr>
                  </w:pPr>
                  <w:r w:rsidRPr="00264806">
                    <w:rPr>
                      <w:b/>
                      <w:bCs/>
                      <w:color w:val="000000"/>
                      <w:sz w:val="18"/>
                      <w:szCs w:val="18"/>
                      <w:lang w:eastAsia="es-MX"/>
                    </w:rPr>
                    <w:t>Experiencia:</w:t>
                  </w:r>
                </w:p>
              </w:tc>
              <w:tc>
                <w:tcPr>
                  <w:tcW w:w="58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4B3AEF" w14:textId="654B3F5D" w:rsidR="00DC1026" w:rsidRPr="00D74285" w:rsidRDefault="00DC1026" w:rsidP="00EE0602">
                  <w:pPr>
                    <w:jc w:val="both"/>
                    <w:rPr>
                      <w:sz w:val="18"/>
                      <w:szCs w:val="18"/>
                      <w:lang w:val="es-CO" w:eastAsia="es-MX"/>
                    </w:rPr>
                  </w:pPr>
                  <w:r>
                    <w:rPr>
                      <w:sz w:val="18"/>
                      <w:szCs w:val="18"/>
                      <w:lang w:val="es-CO" w:eastAsia="es-MX"/>
                    </w:rPr>
                    <w:t xml:space="preserve">Experiencia de </w:t>
                  </w:r>
                  <w:r w:rsidR="00B301A7">
                    <w:rPr>
                      <w:sz w:val="18"/>
                      <w:szCs w:val="18"/>
                      <w:lang w:val="es-CO" w:eastAsia="es-MX"/>
                    </w:rPr>
                    <w:t>tres</w:t>
                  </w:r>
                  <w:r>
                    <w:rPr>
                      <w:sz w:val="18"/>
                      <w:szCs w:val="18"/>
                      <w:lang w:val="es-CO" w:eastAsia="es-MX"/>
                    </w:rPr>
                    <w:t xml:space="preserve"> (</w:t>
                  </w:r>
                  <w:r w:rsidR="00B301A7">
                    <w:rPr>
                      <w:sz w:val="18"/>
                      <w:szCs w:val="18"/>
                      <w:lang w:val="es-CO" w:eastAsia="es-MX"/>
                    </w:rPr>
                    <w:t>3</w:t>
                  </w:r>
                  <w:r w:rsidRPr="00D74285">
                    <w:rPr>
                      <w:sz w:val="18"/>
                      <w:szCs w:val="18"/>
                      <w:lang w:val="es-CO" w:eastAsia="es-MX"/>
                    </w:rPr>
                    <w:t xml:space="preserve">) años en </w:t>
                  </w:r>
                  <w:r>
                    <w:rPr>
                      <w:sz w:val="18"/>
                      <w:szCs w:val="18"/>
                      <w:lang w:val="es-CO" w:eastAsia="es-MX"/>
                    </w:rPr>
                    <w:t>contratación pública.</w:t>
                  </w:r>
                </w:p>
              </w:tc>
              <w:tc>
                <w:tcPr>
                  <w:tcW w:w="2165" w:type="dxa"/>
                  <w:vMerge w:val="restart"/>
                  <w:tcBorders>
                    <w:top w:val="single" w:sz="4" w:space="0" w:color="auto"/>
                    <w:left w:val="single" w:sz="4" w:space="0" w:color="auto"/>
                    <w:right w:val="single" w:sz="4" w:space="0" w:color="auto"/>
                  </w:tcBorders>
                  <w:shd w:val="clear" w:color="000000" w:fill="FFFFFF"/>
                  <w:vAlign w:val="center"/>
                  <w:hideMark/>
                </w:tcPr>
                <w:p w14:paraId="2D961939" w14:textId="0510685C" w:rsidR="00DC1026" w:rsidRDefault="00BA6322" w:rsidP="00AD6128">
                  <w:pPr>
                    <w:jc w:val="center"/>
                    <w:rPr>
                      <w:rFonts w:eastAsia="BatangChe"/>
                      <w:b/>
                      <w:bCs/>
                      <w:color w:val="000000"/>
                      <w:sz w:val="18"/>
                      <w:szCs w:val="18"/>
                      <w:lang w:eastAsia="ko-KR"/>
                    </w:rPr>
                  </w:pPr>
                  <w:r>
                    <w:rPr>
                      <w:rFonts w:eastAsia="BatangChe"/>
                      <w:b/>
                      <w:bCs/>
                      <w:color w:val="000000"/>
                      <w:sz w:val="18"/>
                      <w:szCs w:val="18"/>
                      <w:lang w:eastAsia="ko-KR"/>
                    </w:rPr>
                    <w:t>4</w:t>
                  </w:r>
                  <w:r w:rsidR="00DC1026">
                    <w:rPr>
                      <w:rFonts w:eastAsia="BatangChe"/>
                      <w:b/>
                      <w:bCs/>
                      <w:color w:val="000000"/>
                      <w:sz w:val="18"/>
                      <w:szCs w:val="18"/>
                      <w:lang w:eastAsia="ko-KR"/>
                    </w:rPr>
                    <w:t xml:space="preserve">0 </w:t>
                  </w:r>
                  <w:r w:rsidR="00DC1026" w:rsidRPr="00264806">
                    <w:rPr>
                      <w:rFonts w:eastAsia="BatangChe"/>
                      <w:b/>
                      <w:bCs/>
                      <w:color w:val="000000"/>
                      <w:sz w:val="18"/>
                      <w:szCs w:val="18"/>
                      <w:lang w:eastAsia="ko-KR"/>
                    </w:rPr>
                    <w:t>Pts</w:t>
                  </w:r>
                </w:p>
                <w:p w14:paraId="5620EB58" w14:textId="479A5ECE" w:rsidR="00DC1026" w:rsidRPr="00264806" w:rsidRDefault="00DC1026" w:rsidP="00393BF9">
                  <w:pPr>
                    <w:jc w:val="center"/>
                    <w:rPr>
                      <w:b/>
                      <w:bCs/>
                      <w:color w:val="000000"/>
                      <w:sz w:val="18"/>
                      <w:szCs w:val="18"/>
                      <w:lang w:eastAsia="es-MX"/>
                    </w:rPr>
                  </w:pPr>
                </w:p>
              </w:tc>
            </w:tr>
            <w:tr w:rsidR="00DC1026" w:rsidRPr="00E17C1A" w14:paraId="05D64E42" w14:textId="77777777" w:rsidTr="00B301A7">
              <w:trPr>
                <w:trHeight w:val="665"/>
              </w:trPr>
              <w:tc>
                <w:tcPr>
                  <w:tcW w:w="0" w:type="auto"/>
                  <w:vMerge/>
                  <w:tcBorders>
                    <w:left w:val="single" w:sz="8" w:space="0" w:color="auto"/>
                    <w:bottom w:val="single" w:sz="4" w:space="0" w:color="auto"/>
                    <w:right w:val="single" w:sz="4" w:space="0" w:color="auto"/>
                  </w:tcBorders>
                  <w:shd w:val="clear" w:color="auto" w:fill="auto"/>
                  <w:vAlign w:val="center"/>
                </w:tcPr>
                <w:p w14:paraId="1720DB13" w14:textId="77777777" w:rsidR="00DC1026" w:rsidRPr="00264806" w:rsidRDefault="00DC1026" w:rsidP="00AD6128">
                  <w:pPr>
                    <w:rPr>
                      <w:b/>
                      <w:bCs/>
                      <w:color w:val="000000"/>
                      <w:sz w:val="18"/>
                      <w:szCs w:val="18"/>
                      <w:lang w:eastAsia="es-MX"/>
                    </w:rPr>
                  </w:pPr>
                </w:p>
              </w:tc>
              <w:tc>
                <w:tcPr>
                  <w:tcW w:w="5859" w:type="dxa"/>
                  <w:tcBorders>
                    <w:top w:val="single" w:sz="4" w:space="0" w:color="000000"/>
                    <w:left w:val="single" w:sz="4" w:space="0" w:color="auto"/>
                    <w:right w:val="single" w:sz="4" w:space="0" w:color="auto"/>
                  </w:tcBorders>
                  <w:shd w:val="clear" w:color="auto" w:fill="auto"/>
                  <w:vAlign w:val="center"/>
                </w:tcPr>
                <w:p w14:paraId="62812006" w14:textId="4CE6482D" w:rsidR="00DC1026" w:rsidRPr="00D74285" w:rsidRDefault="00B301A7" w:rsidP="00393BF9">
                  <w:pPr>
                    <w:jc w:val="both"/>
                    <w:rPr>
                      <w:sz w:val="18"/>
                      <w:szCs w:val="18"/>
                      <w:lang w:val="es-CO" w:eastAsia="es-MX"/>
                    </w:rPr>
                  </w:pPr>
                  <w:r w:rsidRPr="00B301A7">
                    <w:rPr>
                      <w:sz w:val="18"/>
                      <w:szCs w:val="18"/>
                      <w:lang w:val="es-CO" w:eastAsia="es-MX"/>
                    </w:rPr>
                    <w:t>Experiencia de dos (2) año en procesos de asesoría en programas o proyectos dirigidos a mujeres rurales.</w:t>
                  </w:r>
                </w:p>
              </w:tc>
              <w:tc>
                <w:tcPr>
                  <w:tcW w:w="2165" w:type="dxa"/>
                  <w:vMerge/>
                  <w:tcBorders>
                    <w:left w:val="single" w:sz="4" w:space="0" w:color="auto"/>
                    <w:bottom w:val="single" w:sz="4" w:space="0" w:color="000000"/>
                    <w:right w:val="single" w:sz="4" w:space="0" w:color="auto"/>
                  </w:tcBorders>
                  <w:shd w:val="clear" w:color="000000" w:fill="FFFFFF"/>
                  <w:vAlign w:val="center"/>
                </w:tcPr>
                <w:p w14:paraId="0EB661E5" w14:textId="77777777" w:rsidR="00DC1026" w:rsidRPr="00393BF9" w:rsidRDefault="00DC1026" w:rsidP="00DC1026">
                  <w:pPr>
                    <w:jc w:val="center"/>
                    <w:rPr>
                      <w:rFonts w:eastAsia="BatangChe"/>
                      <w:b/>
                      <w:bCs/>
                      <w:color w:val="000000"/>
                      <w:sz w:val="18"/>
                      <w:szCs w:val="18"/>
                      <w:lang w:val="es-CO" w:eastAsia="ko-KR"/>
                    </w:rPr>
                  </w:pPr>
                </w:p>
              </w:tc>
            </w:tr>
            <w:tr w:rsidR="00AD6128" w:rsidRPr="00264806" w14:paraId="24A4EA2E" w14:textId="77777777" w:rsidTr="00B301A7">
              <w:trPr>
                <w:trHeight w:val="300"/>
              </w:trPr>
              <w:tc>
                <w:tcPr>
                  <w:tcW w:w="707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AD6128" w:rsidRPr="0088139C" w:rsidRDefault="00AD6128" w:rsidP="00AD6128">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2165" w:type="dxa"/>
                  <w:tcBorders>
                    <w:top w:val="single" w:sz="4" w:space="0" w:color="000000"/>
                    <w:left w:val="nil"/>
                    <w:bottom w:val="single" w:sz="4" w:space="0" w:color="auto"/>
                    <w:right w:val="single" w:sz="8" w:space="0" w:color="auto"/>
                  </w:tcBorders>
                  <w:shd w:val="clear" w:color="000000" w:fill="F2F2F2"/>
                  <w:vAlign w:val="center"/>
                  <w:hideMark/>
                </w:tcPr>
                <w:p w14:paraId="0BE328E7" w14:textId="11169AC6" w:rsidR="00AD6128" w:rsidRPr="00264806" w:rsidRDefault="00BA6322" w:rsidP="00AD6128">
                  <w:pPr>
                    <w:jc w:val="center"/>
                    <w:rPr>
                      <w:b/>
                      <w:bCs/>
                      <w:color w:val="000000"/>
                      <w:sz w:val="18"/>
                      <w:szCs w:val="18"/>
                      <w:lang w:eastAsia="es-MX"/>
                    </w:rPr>
                  </w:pPr>
                  <w:r>
                    <w:rPr>
                      <w:rFonts w:eastAsia="Batang"/>
                      <w:b/>
                      <w:bCs/>
                      <w:color w:val="000000"/>
                      <w:sz w:val="18"/>
                      <w:szCs w:val="18"/>
                      <w:lang w:eastAsia="ko-KR"/>
                    </w:rPr>
                    <w:t>6</w:t>
                  </w:r>
                  <w:r w:rsidR="00482F9F">
                    <w:rPr>
                      <w:rFonts w:eastAsia="Batang"/>
                      <w:b/>
                      <w:bCs/>
                      <w:color w:val="000000"/>
                      <w:sz w:val="18"/>
                      <w:szCs w:val="18"/>
                      <w:lang w:eastAsia="ko-KR"/>
                    </w:rPr>
                    <w:t xml:space="preserve">0 </w:t>
                  </w:r>
                  <w:r w:rsidR="00AD6128" w:rsidRPr="00264806">
                    <w:rPr>
                      <w:rFonts w:eastAsia="Batang"/>
                      <w:b/>
                      <w:bCs/>
                      <w:color w:val="000000"/>
                      <w:sz w:val="18"/>
                      <w:szCs w:val="18"/>
                      <w:lang w:eastAsia="ko-KR"/>
                    </w:rPr>
                    <w:t>PTS</w:t>
                  </w:r>
                </w:p>
              </w:tc>
            </w:tr>
            <w:tr w:rsidR="00AD6128" w:rsidRPr="00264806" w14:paraId="24418FFF" w14:textId="77777777" w:rsidTr="00B301A7">
              <w:trPr>
                <w:trHeight w:val="300"/>
              </w:trPr>
              <w:tc>
                <w:tcPr>
                  <w:tcW w:w="707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AD6128" w:rsidRPr="0088139C" w:rsidRDefault="00AD6128" w:rsidP="00AD6128">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2165" w:type="dxa"/>
                  <w:tcBorders>
                    <w:top w:val="nil"/>
                    <w:left w:val="nil"/>
                    <w:bottom w:val="single" w:sz="4" w:space="0" w:color="auto"/>
                    <w:right w:val="single" w:sz="8" w:space="0" w:color="auto"/>
                  </w:tcBorders>
                  <w:shd w:val="clear" w:color="000000" w:fill="F2F2F2"/>
                  <w:vAlign w:val="center"/>
                  <w:hideMark/>
                </w:tcPr>
                <w:p w14:paraId="78BA75AE" w14:textId="43BE37F2" w:rsidR="00AD6128" w:rsidRPr="00264806" w:rsidRDefault="00B3766C" w:rsidP="00AD6128">
                  <w:pPr>
                    <w:jc w:val="center"/>
                    <w:rPr>
                      <w:i/>
                      <w:iCs/>
                      <w:color w:val="000000"/>
                      <w:sz w:val="18"/>
                      <w:szCs w:val="18"/>
                      <w:lang w:eastAsia="es-MX"/>
                    </w:rPr>
                  </w:pPr>
                  <w:proofErr w:type="gramStart"/>
                  <w:r>
                    <w:rPr>
                      <w:i/>
                      <w:iCs/>
                      <w:color w:val="000000"/>
                      <w:sz w:val="18"/>
                      <w:szCs w:val="18"/>
                      <w:lang w:val="es-CO" w:eastAsia="es-MX"/>
                    </w:rPr>
                    <w:t>4</w:t>
                  </w:r>
                  <w:r w:rsidR="00BA6322">
                    <w:rPr>
                      <w:i/>
                      <w:iCs/>
                      <w:color w:val="000000"/>
                      <w:sz w:val="18"/>
                      <w:szCs w:val="18"/>
                      <w:lang w:val="es-CO" w:eastAsia="es-MX"/>
                    </w:rPr>
                    <w:t>2</w:t>
                  </w:r>
                  <w:r>
                    <w:rPr>
                      <w:i/>
                      <w:iCs/>
                      <w:color w:val="000000"/>
                      <w:sz w:val="18"/>
                      <w:szCs w:val="18"/>
                      <w:lang w:val="es-CO" w:eastAsia="es-MX"/>
                    </w:rPr>
                    <w:t xml:space="preserve"> </w:t>
                  </w:r>
                  <w:r w:rsidR="00AD6128" w:rsidRPr="006F6AF0">
                    <w:rPr>
                      <w:i/>
                      <w:iCs/>
                      <w:color w:val="000000"/>
                      <w:sz w:val="18"/>
                      <w:szCs w:val="18"/>
                      <w:lang w:val="es-CO" w:eastAsia="es-MX"/>
                    </w:rPr>
                    <w:t xml:space="preserve"> </w:t>
                  </w:r>
                  <w:r w:rsidR="00AD6128" w:rsidRPr="00264806">
                    <w:rPr>
                      <w:i/>
                      <w:iCs/>
                      <w:color w:val="000000"/>
                      <w:sz w:val="18"/>
                      <w:szCs w:val="18"/>
                      <w:lang w:eastAsia="es-MX"/>
                    </w:rPr>
                    <w:t>PTS</w:t>
                  </w:r>
                  <w:proofErr w:type="gramEnd"/>
                </w:p>
              </w:tc>
            </w:tr>
            <w:tr w:rsidR="00AD6128" w:rsidRPr="00E17C1A" w14:paraId="1ABFEE8E" w14:textId="77777777" w:rsidTr="00393BF9">
              <w:trPr>
                <w:trHeight w:val="35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77AEB0FE" w:rsidR="00AD6128" w:rsidRPr="0088139C" w:rsidRDefault="00AD6128" w:rsidP="00AD6128">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r w:rsidR="00AD6128" w:rsidRPr="00E17C1A" w14:paraId="728B59EA" w14:textId="77777777" w:rsidTr="00B301A7">
              <w:trPr>
                <w:trHeight w:val="790"/>
              </w:trPr>
              <w:tc>
                <w:tcPr>
                  <w:tcW w:w="0" w:type="auto"/>
                  <w:tcBorders>
                    <w:top w:val="nil"/>
                    <w:left w:val="single" w:sz="8" w:space="0" w:color="auto"/>
                    <w:bottom w:val="single" w:sz="4" w:space="0" w:color="auto"/>
                    <w:right w:val="single" w:sz="4" w:space="0" w:color="auto"/>
                  </w:tcBorders>
                  <w:shd w:val="clear" w:color="000000" w:fill="E7E6E6"/>
                  <w:vAlign w:val="center"/>
                  <w:hideMark/>
                </w:tcPr>
                <w:p w14:paraId="502F75B5" w14:textId="4599EADE" w:rsidR="00AD6128" w:rsidRPr="00264806" w:rsidRDefault="00AD6128" w:rsidP="00AD6128">
                  <w:pPr>
                    <w:jc w:val="both"/>
                    <w:rPr>
                      <w:b/>
                      <w:bCs/>
                      <w:color w:val="000000"/>
                      <w:sz w:val="18"/>
                      <w:szCs w:val="18"/>
                      <w:lang w:eastAsia="es-MX"/>
                    </w:rPr>
                  </w:pPr>
                  <w:r>
                    <w:rPr>
                      <w:rFonts w:eastAsia="Batang"/>
                      <w:b/>
                      <w:bCs/>
                      <w:color w:val="000000"/>
                      <w:sz w:val="18"/>
                      <w:szCs w:val="18"/>
                      <w:lang w:eastAsia="ko-KR"/>
                    </w:rPr>
                    <w:t>ETAPA 2</w:t>
                  </w:r>
                </w:p>
              </w:tc>
              <w:tc>
                <w:tcPr>
                  <w:tcW w:w="5859" w:type="dxa"/>
                  <w:tcBorders>
                    <w:top w:val="nil"/>
                    <w:left w:val="nil"/>
                    <w:bottom w:val="single" w:sz="4" w:space="0" w:color="auto"/>
                    <w:right w:val="single" w:sz="4" w:space="0" w:color="auto"/>
                  </w:tcBorders>
                  <w:shd w:val="clear" w:color="000000" w:fill="E7E6E6"/>
                  <w:vAlign w:val="center"/>
                  <w:hideMark/>
                </w:tcPr>
                <w:p w14:paraId="47C39378" w14:textId="0BCA96CD" w:rsidR="00AD6128" w:rsidRPr="00590871" w:rsidRDefault="00AD6128" w:rsidP="00AD6128">
                  <w:pPr>
                    <w:jc w:val="both"/>
                    <w:rPr>
                      <w:b/>
                      <w:bCs/>
                      <w:color w:val="000000"/>
                      <w:sz w:val="18"/>
                      <w:szCs w:val="18"/>
                      <w:lang w:val="es-CO" w:eastAsia="es-MX"/>
                    </w:rPr>
                  </w:pPr>
                  <w:r w:rsidRPr="00590871">
                    <w:rPr>
                      <w:rFonts w:eastAsia="Batang"/>
                      <w:b/>
                      <w:bCs/>
                      <w:color w:val="000000"/>
                      <w:sz w:val="18"/>
                      <w:szCs w:val="18"/>
                      <w:lang w:val="es-CO" w:eastAsia="ko-KR"/>
                    </w:rPr>
                    <w:t>Evaluación de e</w:t>
                  </w:r>
                  <w:r>
                    <w:rPr>
                      <w:rFonts w:eastAsia="Batang"/>
                      <w:b/>
                      <w:bCs/>
                      <w:color w:val="000000"/>
                      <w:sz w:val="18"/>
                      <w:szCs w:val="18"/>
                      <w:lang w:val="es-CO" w:eastAsia="ko-KR"/>
                    </w:rPr>
                    <w:t>ntrevista</w:t>
                  </w:r>
                  <w:r w:rsidR="00A1447C">
                    <w:rPr>
                      <w:rFonts w:eastAsia="Batang"/>
                      <w:b/>
                      <w:bCs/>
                      <w:color w:val="000000"/>
                      <w:sz w:val="18"/>
                      <w:szCs w:val="18"/>
                      <w:lang w:val="es-CO" w:eastAsia="ko-KR"/>
                    </w:rPr>
                    <w:t xml:space="preserve"> </w:t>
                  </w:r>
                </w:p>
              </w:tc>
              <w:tc>
                <w:tcPr>
                  <w:tcW w:w="2165" w:type="dxa"/>
                  <w:tcBorders>
                    <w:top w:val="single" w:sz="8" w:space="0" w:color="auto"/>
                    <w:left w:val="nil"/>
                    <w:bottom w:val="single" w:sz="4" w:space="0" w:color="auto"/>
                    <w:right w:val="single" w:sz="8" w:space="0" w:color="000000"/>
                  </w:tcBorders>
                  <w:shd w:val="clear" w:color="000000" w:fill="E7E6E6"/>
                  <w:vAlign w:val="center"/>
                  <w:hideMark/>
                </w:tcPr>
                <w:p w14:paraId="34FD3FF5" w14:textId="2FADB028"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w:t>
                  </w:r>
                  <w:r w:rsidRPr="00393BF9">
                    <w:rPr>
                      <w:color w:val="000000"/>
                      <w:sz w:val="18"/>
                      <w:szCs w:val="18"/>
                      <w:lang w:val="es-CO" w:eastAsia="es-MX"/>
                    </w:rPr>
                    <w:t xml:space="preserve">presentada en </w:t>
                  </w:r>
                  <w:r w:rsidR="00393BF9">
                    <w:rPr>
                      <w:color w:val="000000"/>
                      <w:sz w:val="18"/>
                      <w:szCs w:val="18"/>
                      <w:lang w:val="es-CO" w:eastAsia="es-MX"/>
                    </w:rPr>
                    <w:t>el P11</w:t>
                  </w:r>
                </w:p>
              </w:tc>
            </w:tr>
            <w:tr w:rsidR="00AD6128" w:rsidRPr="00264806" w14:paraId="2B4AD8AA" w14:textId="77777777" w:rsidTr="00B301A7">
              <w:trPr>
                <w:trHeight w:val="170"/>
              </w:trPr>
              <w:tc>
                <w:tcPr>
                  <w:tcW w:w="7070" w:type="dxa"/>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670563E3"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2165" w:type="dxa"/>
                  <w:tcBorders>
                    <w:top w:val="nil"/>
                    <w:left w:val="nil"/>
                    <w:bottom w:val="single" w:sz="4" w:space="0" w:color="auto"/>
                    <w:right w:val="single" w:sz="8" w:space="0" w:color="auto"/>
                  </w:tcBorders>
                  <w:shd w:val="clear" w:color="000000" w:fill="E7E6E6"/>
                  <w:vAlign w:val="center"/>
                  <w:hideMark/>
                </w:tcPr>
                <w:p w14:paraId="54D5DB4C"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AD6128" w:rsidRPr="00264806" w14:paraId="1EBD22E6" w14:textId="77777777" w:rsidTr="00B301A7">
              <w:trPr>
                <w:trHeight w:val="300"/>
              </w:trPr>
              <w:tc>
                <w:tcPr>
                  <w:tcW w:w="707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DAB6EEB" w14:textId="7257FB45" w:rsidR="00A22371" w:rsidRDefault="00FD5961" w:rsidP="00841FF3">
                  <w:pPr>
                    <w:pStyle w:val="ListParagraph"/>
                    <w:numPr>
                      <w:ilvl w:val="0"/>
                      <w:numId w:val="11"/>
                    </w:numPr>
                    <w:rPr>
                      <w:sz w:val="18"/>
                      <w:szCs w:val="18"/>
                      <w:lang w:val="es-CO"/>
                    </w:rPr>
                  </w:pPr>
                  <w:r w:rsidRPr="00FD5961">
                    <w:rPr>
                      <w:sz w:val="18"/>
                      <w:szCs w:val="18"/>
                      <w:lang w:val="es-CO"/>
                    </w:rPr>
                    <w:t>C</w:t>
                  </w:r>
                  <w:r w:rsidR="00AD6128" w:rsidRPr="00FD5961">
                    <w:rPr>
                      <w:sz w:val="18"/>
                      <w:szCs w:val="18"/>
                      <w:lang w:val="es-CO"/>
                    </w:rPr>
                    <w:t>riterios a evaluar en la entrevista</w:t>
                  </w:r>
                  <w:r>
                    <w:rPr>
                      <w:sz w:val="18"/>
                      <w:szCs w:val="18"/>
                      <w:lang w:val="es-CO"/>
                    </w:rPr>
                    <w:t>:</w:t>
                  </w:r>
                </w:p>
                <w:p w14:paraId="344F7749" w14:textId="77777777" w:rsidR="00D41542" w:rsidRPr="00D41542" w:rsidRDefault="00D41542" w:rsidP="00D41542">
                  <w:pPr>
                    <w:pStyle w:val="ListParagraph"/>
                    <w:rPr>
                      <w:sz w:val="18"/>
                      <w:szCs w:val="18"/>
                      <w:lang w:val="es-CO"/>
                    </w:rPr>
                  </w:pPr>
                </w:p>
                <w:p w14:paraId="42929A8E" w14:textId="17487E17" w:rsidR="00EE0602" w:rsidRPr="00D41542" w:rsidRDefault="00EE0602" w:rsidP="00EE0602">
                  <w:pPr>
                    <w:rPr>
                      <w:sz w:val="18"/>
                      <w:szCs w:val="18"/>
                      <w:lang w:val="es-CO"/>
                    </w:rPr>
                  </w:pPr>
                  <w:r w:rsidRPr="00D41542">
                    <w:rPr>
                      <w:sz w:val="18"/>
                      <w:szCs w:val="18"/>
                      <w:lang w:val="es-CO"/>
                    </w:rPr>
                    <w:t xml:space="preserve">Conocimiento sobre procesos de </w:t>
                  </w:r>
                  <w:r>
                    <w:rPr>
                      <w:sz w:val="18"/>
                      <w:szCs w:val="18"/>
                      <w:lang w:val="es-CO"/>
                    </w:rPr>
                    <w:t>contratación pública</w:t>
                  </w:r>
                  <w:r w:rsidRPr="00D41542">
                    <w:rPr>
                      <w:sz w:val="18"/>
                      <w:szCs w:val="18"/>
                      <w:lang w:val="es-CO"/>
                    </w:rPr>
                    <w:t>.</w:t>
                  </w:r>
                </w:p>
                <w:p w14:paraId="60A1D799" w14:textId="0D401B25" w:rsidR="00A22371" w:rsidRPr="00D41542" w:rsidRDefault="00A22371" w:rsidP="00841FF3">
                  <w:pPr>
                    <w:rPr>
                      <w:sz w:val="18"/>
                      <w:szCs w:val="18"/>
                      <w:lang w:val="es-CO"/>
                    </w:rPr>
                  </w:pPr>
                  <w:r w:rsidRPr="00D41542">
                    <w:rPr>
                      <w:sz w:val="18"/>
                      <w:szCs w:val="18"/>
                      <w:lang w:val="es-CO"/>
                    </w:rPr>
                    <w:t xml:space="preserve">Conocimiento de Género y derechos de las </w:t>
                  </w:r>
                  <w:r w:rsidR="00960117" w:rsidRPr="00D41542">
                    <w:rPr>
                      <w:sz w:val="18"/>
                      <w:szCs w:val="18"/>
                      <w:lang w:val="es-CO"/>
                    </w:rPr>
                    <w:t>Mujeres</w:t>
                  </w:r>
                  <w:r w:rsidR="00EE0602">
                    <w:rPr>
                      <w:sz w:val="18"/>
                      <w:szCs w:val="18"/>
                      <w:lang w:val="es-CO"/>
                    </w:rPr>
                    <w:t>.</w:t>
                  </w:r>
                </w:p>
                <w:p w14:paraId="7166B45E" w14:textId="3F7FD91E" w:rsidR="00EF415E" w:rsidRPr="00D41542" w:rsidRDefault="00EF415E" w:rsidP="00841FF3">
                  <w:pPr>
                    <w:rPr>
                      <w:sz w:val="18"/>
                      <w:szCs w:val="18"/>
                      <w:lang w:val="es-CO"/>
                    </w:rPr>
                  </w:pPr>
                  <w:r w:rsidRPr="00D41542">
                    <w:rPr>
                      <w:sz w:val="18"/>
                      <w:szCs w:val="18"/>
                      <w:lang w:val="es-CO"/>
                    </w:rPr>
                    <w:t>Conocimiento para la Asistencia Técnica a</w:t>
                  </w:r>
                  <w:r w:rsidR="00B301A7">
                    <w:rPr>
                      <w:sz w:val="18"/>
                      <w:szCs w:val="18"/>
                      <w:lang w:val="es-CO"/>
                    </w:rPr>
                    <w:t xml:space="preserve"> </w:t>
                  </w:r>
                  <w:r w:rsidRPr="00D41542">
                    <w:rPr>
                      <w:sz w:val="18"/>
                      <w:szCs w:val="18"/>
                      <w:lang w:val="es-CO"/>
                    </w:rPr>
                    <w:t xml:space="preserve">procesos </w:t>
                  </w:r>
                  <w:r w:rsidR="00B301A7">
                    <w:rPr>
                      <w:sz w:val="18"/>
                      <w:szCs w:val="18"/>
                      <w:lang w:val="es-CO"/>
                    </w:rPr>
                    <w:t>agropecuarios.</w:t>
                  </w:r>
                </w:p>
              </w:tc>
              <w:tc>
                <w:tcPr>
                  <w:tcW w:w="2165" w:type="dxa"/>
                  <w:tcBorders>
                    <w:top w:val="nil"/>
                    <w:left w:val="nil"/>
                    <w:bottom w:val="single" w:sz="4" w:space="0" w:color="auto"/>
                    <w:right w:val="single" w:sz="8" w:space="0" w:color="auto"/>
                  </w:tcBorders>
                  <w:shd w:val="clear" w:color="auto" w:fill="auto"/>
                  <w:vAlign w:val="center"/>
                  <w:hideMark/>
                </w:tcPr>
                <w:p w14:paraId="0C226659" w14:textId="6D9F9D27" w:rsidR="00AD6128" w:rsidRPr="00264806" w:rsidRDefault="00BA6322" w:rsidP="00AD6128">
                  <w:pPr>
                    <w:jc w:val="center"/>
                    <w:rPr>
                      <w:color w:val="000000"/>
                      <w:sz w:val="18"/>
                      <w:szCs w:val="18"/>
                      <w:lang w:eastAsia="es-MX"/>
                    </w:rPr>
                  </w:pPr>
                  <w:r>
                    <w:rPr>
                      <w:color w:val="000000"/>
                      <w:sz w:val="18"/>
                      <w:szCs w:val="18"/>
                      <w:lang w:eastAsia="es-MX"/>
                    </w:rPr>
                    <w:t>4</w:t>
                  </w:r>
                  <w:r w:rsidR="00325C0C">
                    <w:rPr>
                      <w:color w:val="000000"/>
                      <w:sz w:val="18"/>
                      <w:szCs w:val="18"/>
                      <w:lang w:eastAsia="es-MX"/>
                    </w:rPr>
                    <w:t xml:space="preserve">0 </w:t>
                  </w:r>
                  <w:r w:rsidR="00AD6128" w:rsidRPr="00264806">
                    <w:rPr>
                      <w:color w:val="000000"/>
                      <w:sz w:val="18"/>
                      <w:szCs w:val="18"/>
                      <w:lang w:eastAsia="es-MX"/>
                    </w:rPr>
                    <w:t>pts</w:t>
                  </w:r>
                </w:p>
              </w:tc>
            </w:tr>
            <w:tr w:rsidR="00AD6128" w:rsidRPr="00264806" w14:paraId="3065B385" w14:textId="77777777" w:rsidTr="00B301A7">
              <w:trPr>
                <w:trHeight w:val="300"/>
              </w:trPr>
              <w:tc>
                <w:tcPr>
                  <w:tcW w:w="707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2D61BAC0"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2165" w:type="dxa"/>
                  <w:tcBorders>
                    <w:top w:val="nil"/>
                    <w:left w:val="nil"/>
                    <w:bottom w:val="single" w:sz="4" w:space="0" w:color="auto"/>
                    <w:right w:val="single" w:sz="8" w:space="0" w:color="auto"/>
                  </w:tcBorders>
                  <w:shd w:val="clear" w:color="000000" w:fill="F2F2F2"/>
                  <w:vAlign w:val="center"/>
                  <w:hideMark/>
                </w:tcPr>
                <w:p w14:paraId="19461378" w14:textId="3BBDABD0" w:rsidR="00AD6128" w:rsidRPr="00264806" w:rsidRDefault="00733F3C" w:rsidP="00AD6128">
                  <w:pPr>
                    <w:jc w:val="center"/>
                    <w:rPr>
                      <w:b/>
                      <w:bCs/>
                      <w:color w:val="000000"/>
                      <w:sz w:val="18"/>
                      <w:szCs w:val="18"/>
                      <w:lang w:eastAsia="es-MX"/>
                    </w:rPr>
                  </w:pPr>
                  <w:r>
                    <w:rPr>
                      <w:rFonts w:eastAsia="Batang"/>
                      <w:b/>
                      <w:bCs/>
                      <w:color w:val="000000"/>
                      <w:sz w:val="18"/>
                      <w:szCs w:val="18"/>
                      <w:lang w:eastAsia="ko-KR"/>
                    </w:rPr>
                    <w:t>10</w:t>
                  </w:r>
                  <w:r w:rsidR="00AD6128" w:rsidRPr="00264806">
                    <w:rPr>
                      <w:rFonts w:eastAsia="Batang"/>
                      <w:b/>
                      <w:bCs/>
                      <w:color w:val="000000"/>
                      <w:sz w:val="18"/>
                      <w:szCs w:val="18"/>
                      <w:lang w:eastAsia="ko-KR"/>
                    </w:rPr>
                    <w:t>0 PTS</w:t>
                  </w:r>
                </w:p>
              </w:tc>
            </w:tr>
          </w:tbl>
          <w:p w14:paraId="4076FA88" w14:textId="77777777" w:rsidR="00AD6128" w:rsidRPr="00393BF9" w:rsidRDefault="00AD6128" w:rsidP="00393BF9">
            <w:pPr>
              <w:rPr>
                <w:rFonts w:cs="Arial"/>
                <w:szCs w:val="20"/>
                <w:lang w:val="es-CO"/>
              </w:rPr>
            </w:pPr>
          </w:p>
        </w:tc>
      </w:tr>
    </w:tbl>
    <w:p w14:paraId="77C389F6" w14:textId="0E8F70C6" w:rsidR="00D50766" w:rsidRDefault="00D50766" w:rsidP="00DF755A">
      <w:pPr>
        <w:pStyle w:val="BodyText"/>
        <w:jc w:val="both"/>
        <w:rPr>
          <w:rFonts w:ascii="Times New Roman" w:hAnsi="Times New Roman"/>
          <w:lang w:val="es-ES"/>
        </w:rPr>
      </w:pPr>
    </w:p>
    <w:p w14:paraId="2FE61A32" w14:textId="2987C7D5" w:rsidR="00E17C1A" w:rsidRDefault="00E17C1A" w:rsidP="00DF755A">
      <w:pPr>
        <w:pStyle w:val="BodyText"/>
        <w:jc w:val="both"/>
        <w:rPr>
          <w:rFonts w:ascii="Times New Roman" w:hAnsi="Times New Roman"/>
          <w:lang w:val="es-ES"/>
        </w:rPr>
      </w:pPr>
    </w:p>
    <w:p w14:paraId="3AD9113B" w14:textId="3EECF0B8" w:rsidR="00465525" w:rsidRDefault="00465525" w:rsidP="00465525">
      <w:pPr>
        <w:pStyle w:val="BodyText"/>
        <w:jc w:val="both"/>
        <w:rPr>
          <w:rFonts w:ascii="Times New Roman" w:hAnsi="Times New Roman"/>
          <w:lang w:val="es-ES"/>
        </w:rPr>
      </w:pPr>
    </w:p>
    <w:p w14:paraId="22DB95B7" w14:textId="5D0B6346" w:rsidR="00465525" w:rsidRDefault="00465525" w:rsidP="00465525">
      <w:pPr>
        <w:pStyle w:val="BodyText"/>
        <w:jc w:val="both"/>
        <w:rPr>
          <w:rFonts w:ascii="Times New Roman" w:hAnsi="Times New Roman"/>
          <w:lang w:val="es-ES"/>
        </w:rPr>
      </w:pPr>
    </w:p>
    <w:p w14:paraId="18EC4D72" w14:textId="3C63E029" w:rsidR="00465525" w:rsidRDefault="00465525" w:rsidP="00465525">
      <w:pPr>
        <w:pStyle w:val="BodyText"/>
        <w:jc w:val="both"/>
        <w:rPr>
          <w:rFonts w:ascii="Times New Roman" w:hAnsi="Times New Roman"/>
          <w:lang w:val="es-ES"/>
        </w:rPr>
      </w:pPr>
    </w:p>
    <w:p w14:paraId="5E9B6540" w14:textId="0A8838B9" w:rsidR="00465525" w:rsidRDefault="00465525" w:rsidP="00465525">
      <w:pPr>
        <w:pStyle w:val="BodyText"/>
        <w:jc w:val="both"/>
        <w:rPr>
          <w:rFonts w:ascii="Times New Roman" w:hAnsi="Times New Roman"/>
          <w:lang w:val="es-ES"/>
        </w:rPr>
      </w:pPr>
    </w:p>
    <w:p w14:paraId="26F4B6F9" w14:textId="151C36EA" w:rsidR="00465525" w:rsidRDefault="00465525" w:rsidP="00465525">
      <w:pPr>
        <w:pStyle w:val="BodyText"/>
        <w:jc w:val="both"/>
        <w:rPr>
          <w:rFonts w:ascii="Times New Roman" w:hAnsi="Times New Roman"/>
          <w:lang w:val="es-ES"/>
        </w:rPr>
      </w:pPr>
    </w:p>
    <w:p w14:paraId="76737B48" w14:textId="474D75E9" w:rsidR="00465525" w:rsidRDefault="00465525" w:rsidP="00465525">
      <w:pPr>
        <w:pStyle w:val="BodyText"/>
        <w:jc w:val="both"/>
        <w:rPr>
          <w:rFonts w:ascii="Times New Roman" w:hAnsi="Times New Roman"/>
          <w:lang w:val="es-ES"/>
        </w:rPr>
      </w:pPr>
    </w:p>
    <w:p w14:paraId="01B1561F" w14:textId="0B419B03" w:rsidR="00465525" w:rsidRDefault="00465525" w:rsidP="00465525">
      <w:pPr>
        <w:pStyle w:val="BodyText"/>
        <w:jc w:val="both"/>
        <w:rPr>
          <w:rFonts w:ascii="Times New Roman" w:hAnsi="Times New Roman"/>
          <w:lang w:val="es-ES"/>
        </w:rPr>
      </w:pPr>
    </w:p>
    <w:p w14:paraId="6EE47AF6" w14:textId="4E4E1B07" w:rsidR="00465525" w:rsidRDefault="00465525" w:rsidP="00465525">
      <w:pPr>
        <w:pStyle w:val="BodyText"/>
        <w:jc w:val="both"/>
        <w:rPr>
          <w:rFonts w:ascii="Times New Roman" w:hAnsi="Times New Roman"/>
          <w:lang w:val="es-ES"/>
        </w:rPr>
      </w:pPr>
    </w:p>
    <w:p w14:paraId="256FCD36" w14:textId="4D205926" w:rsidR="00465525" w:rsidRDefault="00465525" w:rsidP="00465525">
      <w:pPr>
        <w:pStyle w:val="BodyText"/>
        <w:jc w:val="both"/>
        <w:rPr>
          <w:rFonts w:ascii="Times New Roman" w:hAnsi="Times New Roman"/>
          <w:lang w:val="es-ES"/>
        </w:rPr>
      </w:pPr>
    </w:p>
    <w:p w14:paraId="6D08DA0C" w14:textId="07A1F6FF" w:rsidR="00465525" w:rsidRDefault="00465525" w:rsidP="00465525">
      <w:pPr>
        <w:pStyle w:val="BodyText"/>
        <w:jc w:val="both"/>
        <w:rPr>
          <w:rFonts w:ascii="Times New Roman" w:hAnsi="Times New Roman"/>
          <w:lang w:val="es-ES"/>
        </w:rPr>
      </w:pPr>
    </w:p>
    <w:p w14:paraId="6B8D5932" w14:textId="28A3B4B9" w:rsidR="00465525" w:rsidRDefault="00465525" w:rsidP="00465525">
      <w:pPr>
        <w:pStyle w:val="BodyText"/>
        <w:jc w:val="both"/>
        <w:rPr>
          <w:rFonts w:ascii="Times New Roman" w:hAnsi="Times New Roman"/>
          <w:lang w:val="es-ES"/>
        </w:rPr>
      </w:pPr>
    </w:p>
    <w:p w14:paraId="2B58E3DE" w14:textId="0C2A7A24" w:rsidR="00465525" w:rsidRDefault="00465525" w:rsidP="00465525">
      <w:pPr>
        <w:pStyle w:val="BodyText"/>
        <w:jc w:val="both"/>
        <w:rPr>
          <w:rFonts w:ascii="Times New Roman" w:hAnsi="Times New Roman"/>
          <w:lang w:val="es-ES"/>
        </w:rPr>
      </w:pPr>
    </w:p>
    <w:p w14:paraId="549C7D49" w14:textId="127F3AEE" w:rsidR="00465525" w:rsidRDefault="00465525" w:rsidP="00465525">
      <w:pPr>
        <w:pStyle w:val="BodyText"/>
        <w:jc w:val="both"/>
        <w:rPr>
          <w:rFonts w:ascii="Times New Roman" w:hAnsi="Times New Roman"/>
          <w:lang w:val="es-ES"/>
        </w:rPr>
      </w:pPr>
    </w:p>
    <w:p w14:paraId="36047508" w14:textId="640A9310" w:rsidR="00465525" w:rsidRDefault="00465525" w:rsidP="00465525">
      <w:pPr>
        <w:pStyle w:val="BodyText"/>
        <w:jc w:val="both"/>
        <w:rPr>
          <w:rFonts w:ascii="Times New Roman" w:hAnsi="Times New Roman"/>
          <w:lang w:val="es-ES"/>
        </w:rPr>
      </w:pPr>
    </w:p>
    <w:p w14:paraId="04B8C0E1" w14:textId="3ECC3913" w:rsidR="00465525" w:rsidRDefault="00465525" w:rsidP="00465525">
      <w:pPr>
        <w:pStyle w:val="BodyText"/>
        <w:jc w:val="both"/>
        <w:rPr>
          <w:rFonts w:ascii="Times New Roman" w:hAnsi="Times New Roman"/>
          <w:lang w:val="es-ES"/>
        </w:rPr>
      </w:pPr>
    </w:p>
    <w:p w14:paraId="3BB676BA" w14:textId="61F59BD4" w:rsidR="00465525" w:rsidRDefault="00465525" w:rsidP="00465525">
      <w:pPr>
        <w:pStyle w:val="BodyText"/>
        <w:jc w:val="both"/>
        <w:rPr>
          <w:rFonts w:ascii="Times New Roman" w:hAnsi="Times New Roman"/>
          <w:lang w:val="es-ES"/>
        </w:rPr>
      </w:pPr>
    </w:p>
    <w:p w14:paraId="26680130" w14:textId="7F025ADC" w:rsidR="00465525" w:rsidRDefault="00465525" w:rsidP="00465525">
      <w:pPr>
        <w:pStyle w:val="BodyText"/>
        <w:jc w:val="both"/>
        <w:rPr>
          <w:rFonts w:ascii="Times New Roman" w:hAnsi="Times New Roman"/>
          <w:lang w:val="es-ES"/>
        </w:rPr>
      </w:pPr>
    </w:p>
    <w:p w14:paraId="1864B49E" w14:textId="6A71CD44" w:rsidR="00465525" w:rsidRDefault="00465525" w:rsidP="00465525">
      <w:pPr>
        <w:pStyle w:val="BodyText"/>
        <w:jc w:val="both"/>
        <w:rPr>
          <w:rFonts w:ascii="Times New Roman" w:hAnsi="Times New Roman"/>
          <w:lang w:val="es-ES"/>
        </w:rPr>
      </w:pPr>
    </w:p>
    <w:p w14:paraId="2ADC8890" w14:textId="696FD480" w:rsidR="00465525" w:rsidRDefault="00465525" w:rsidP="00465525">
      <w:pPr>
        <w:pStyle w:val="BodyText"/>
        <w:jc w:val="both"/>
        <w:rPr>
          <w:rFonts w:ascii="Times New Roman" w:hAnsi="Times New Roman"/>
          <w:lang w:val="es-ES"/>
        </w:rPr>
      </w:pPr>
    </w:p>
    <w:p w14:paraId="5240FDE7" w14:textId="77777777" w:rsidR="00465525" w:rsidRDefault="00465525" w:rsidP="00465525">
      <w:pPr>
        <w:pStyle w:val="BodyText"/>
        <w:jc w:val="both"/>
        <w:rPr>
          <w:rFonts w:ascii="Times New Roman" w:hAnsi="Times New Roman"/>
          <w:lang w:val="es-ES"/>
        </w:rPr>
      </w:pPr>
    </w:p>
    <w:p w14:paraId="3476D61B" w14:textId="77777777" w:rsidR="00465525" w:rsidRDefault="00465525" w:rsidP="00465525">
      <w:pPr>
        <w:numPr>
          <w:ilvl w:val="0"/>
          <w:numId w:val="18"/>
        </w:numPr>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 xml:space="preserve">DERECHOS INTELECTUALES, PATENTES Y OTROS DERECHOS DE PROPIEDAD </w:t>
      </w:r>
    </w:p>
    <w:p w14:paraId="4E00A333" w14:textId="77777777" w:rsidR="00465525" w:rsidRDefault="00465525" w:rsidP="00465525">
      <w:pPr>
        <w:ind w:left="1080"/>
        <w:contextualSpacing/>
        <w:jc w:val="both"/>
        <w:rPr>
          <w:rFonts w:ascii="Calibri Light" w:eastAsia="Batang" w:hAnsi="Calibri Light" w:cs="Calibri Light"/>
          <w:b/>
          <w:smallCaps/>
          <w:szCs w:val="20"/>
          <w:lang w:val="es-MX" w:eastAsia="ko-KR"/>
        </w:rPr>
      </w:pPr>
    </w:p>
    <w:p w14:paraId="0981A9C2" w14:textId="77777777" w:rsidR="00465525" w:rsidRDefault="00465525" w:rsidP="00465525">
      <w:pPr>
        <w:jc w:val="both"/>
        <w:rPr>
          <w:rFonts w:cs="Arial"/>
          <w:szCs w:val="20"/>
          <w:lang w:val="es-ES_tradnl"/>
        </w:rPr>
      </w:pPr>
      <w:r>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4E5A1CDE" w14:textId="77777777" w:rsidR="00465525" w:rsidRDefault="00465525" w:rsidP="00465525">
      <w:pPr>
        <w:ind w:left="360"/>
        <w:contextualSpacing/>
        <w:jc w:val="both"/>
        <w:rPr>
          <w:rFonts w:cs="Arial"/>
          <w:szCs w:val="20"/>
          <w:lang w:val="es-ES_tradnl"/>
        </w:rPr>
      </w:pPr>
    </w:p>
    <w:p w14:paraId="72123C9F" w14:textId="77777777" w:rsidR="00465525" w:rsidRDefault="00465525" w:rsidP="00465525">
      <w:pPr>
        <w:jc w:val="both"/>
        <w:rPr>
          <w:rFonts w:cs="Arial"/>
          <w:szCs w:val="20"/>
          <w:lang w:val="es-ES_tradnl"/>
        </w:rPr>
      </w:pPr>
      <w:r>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Pr>
          <w:rFonts w:cs="Arial"/>
          <w:szCs w:val="20"/>
          <w:lang w:val="es-ES_tradnl"/>
        </w:rPr>
        <w:t>ii</w:t>
      </w:r>
      <w:proofErr w:type="spellEnd"/>
      <w:r>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40ACA702" w14:textId="77777777" w:rsidR="00465525" w:rsidRDefault="00465525" w:rsidP="00465525">
      <w:pPr>
        <w:ind w:left="360"/>
        <w:contextualSpacing/>
        <w:jc w:val="both"/>
        <w:rPr>
          <w:rFonts w:cs="Arial"/>
          <w:szCs w:val="20"/>
          <w:lang w:val="es-ES_tradnl"/>
        </w:rPr>
      </w:pPr>
    </w:p>
    <w:p w14:paraId="3A8FCC52" w14:textId="77777777" w:rsidR="00465525" w:rsidRDefault="00465525" w:rsidP="00465525">
      <w:pPr>
        <w:jc w:val="both"/>
        <w:rPr>
          <w:rFonts w:cs="Arial"/>
          <w:szCs w:val="20"/>
          <w:lang w:val="es-ES_tradnl"/>
        </w:rPr>
      </w:pPr>
      <w:r>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99E4267" w14:textId="77777777" w:rsidR="00465525" w:rsidRDefault="00465525" w:rsidP="00465525">
      <w:pPr>
        <w:ind w:left="360"/>
        <w:contextualSpacing/>
        <w:jc w:val="both"/>
        <w:rPr>
          <w:rFonts w:cs="Arial"/>
          <w:szCs w:val="20"/>
          <w:lang w:val="es-ES_tradnl"/>
        </w:rPr>
      </w:pPr>
    </w:p>
    <w:p w14:paraId="07663061" w14:textId="77777777" w:rsidR="00465525" w:rsidRDefault="00465525" w:rsidP="00465525">
      <w:pPr>
        <w:spacing w:before="360"/>
        <w:contextualSpacing/>
        <w:jc w:val="both"/>
        <w:rPr>
          <w:rFonts w:cs="Arial"/>
          <w:szCs w:val="20"/>
          <w:lang w:val="es-ES_tradnl"/>
        </w:rPr>
      </w:pPr>
      <w:r>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765AAD3C" w14:textId="77777777" w:rsidR="00465525" w:rsidRDefault="00465525" w:rsidP="00465525">
      <w:pPr>
        <w:pStyle w:val="BodyText"/>
        <w:jc w:val="both"/>
        <w:rPr>
          <w:rFonts w:cs="Arial"/>
          <w:szCs w:val="20"/>
          <w:lang w:val="es-ES_tradnl"/>
        </w:rPr>
      </w:pPr>
    </w:p>
    <w:p w14:paraId="0FB4D940" w14:textId="77777777" w:rsidR="00465525" w:rsidRDefault="00465525" w:rsidP="00465525">
      <w:pPr>
        <w:pStyle w:val="BodyText"/>
        <w:jc w:val="both"/>
        <w:rPr>
          <w:rFonts w:cs="Arial"/>
          <w:szCs w:val="20"/>
          <w:lang w:val="es-ES_tradnl"/>
        </w:rPr>
      </w:pPr>
    </w:p>
    <w:p w14:paraId="27FF28DE" w14:textId="77777777" w:rsidR="00465525" w:rsidRDefault="00465525" w:rsidP="00465525">
      <w:pPr>
        <w:pStyle w:val="BodyText"/>
        <w:jc w:val="both"/>
        <w:rPr>
          <w:rFonts w:cs="Arial"/>
          <w:szCs w:val="20"/>
          <w:lang w:val="es-ES_tradnl"/>
        </w:rPr>
      </w:pPr>
    </w:p>
    <w:p w14:paraId="02CFA478" w14:textId="77777777" w:rsidR="00465525" w:rsidRDefault="00465525" w:rsidP="00465525">
      <w:pPr>
        <w:pStyle w:val="BodyText"/>
        <w:jc w:val="both"/>
        <w:rPr>
          <w:rFonts w:cs="Arial"/>
          <w:szCs w:val="20"/>
          <w:lang w:val="es-ES_tradnl"/>
        </w:rPr>
      </w:pPr>
    </w:p>
    <w:p w14:paraId="72E53E92" w14:textId="77777777" w:rsidR="00465525" w:rsidRDefault="00465525" w:rsidP="00465525">
      <w:pPr>
        <w:pStyle w:val="BodyText"/>
        <w:jc w:val="both"/>
        <w:rPr>
          <w:rFonts w:cs="Arial"/>
          <w:szCs w:val="20"/>
          <w:lang w:val="es-ES_tradnl"/>
        </w:rPr>
      </w:pPr>
    </w:p>
    <w:p w14:paraId="5F9E62F9" w14:textId="77777777" w:rsidR="00465525" w:rsidRDefault="00465525" w:rsidP="00465525">
      <w:pPr>
        <w:pStyle w:val="BodyText"/>
        <w:jc w:val="both"/>
        <w:rPr>
          <w:rFonts w:cs="Arial"/>
          <w:szCs w:val="20"/>
          <w:lang w:val="es-ES_tradnl"/>
        </w:rPr>
      </w:pPr>
    </w:p>
    <w:p w14:paraId="5A47C5A5" w14:textId="77777777" w:rsidR="00465525" w:rsidRDefault="00465525" w:rsidP="00465525">
      <w:pPr>
        <w:pStyle w:val="BodyText"/>
        <w:jc w:val="both"/>
        <w:rPr>
          <w:rFonts w:cs="Arial"/>
          <w:szCs w:val="20"/>
          <w:lang w:val="es-ES_tradnl"/>
        </w:rPr>
      </w:pPr>
    </w:p>
    <w:p w14:paraId="0E7626F5" w14:textId="77777777" w:rsidR="00465525" w:rsidRDefault="00465525" w:rsidP="00465525">
      <w:pPr>
        <w:pStyle w:val="BodyText"/>
        <w:jc w:val="both"/>
        <w:rPr>
          <w:rFonts w:cs="Arial"/>
          <w:szCs w:val="20"/>
          <w:lang w:val="es-ES_tradnl"/>
        </w:rPr>
      </w:pPr>
    </w:p>
    <w:p w14:paraId="65C13A93" w14:textId="77777777" w:rsidR="00465525" w:rsidRDefault="00465525" w:rsidP="00465525">
      <w:pPr>
        <w:pStyle w:val="BodyText"/>
        <w:jc w:val="both"/>
        <w:rPr>
          <w:rFonts w:cs="Arial"/>
          <w:szCs w:val="20"/>
          <w:lang w:val="es-ES_tradnl"/>
        </w:rPr>
      </w:pPr>
    </w:p>
    <w:p w14:paraId="40F114BC" w14:textId="77777777" w:rsidR="00465525" w:rsidRDefault="00465525" w:rsidP="00465525">
      <w:pPr>
        <w:pStyle w:val="BodyText"/>
        <w:jc w:val="center"/>
        <w:rPr>
          <w:rFonts w:cs="Arial"/>
          <w:b/>
          <w:szCs w:val="20"/>
          <w:lang w:val="es-ES_tradnl"/>
        </w:rPr>
      </w:pPr>
      <w:r>
        <w:rPr>
          <w:rFonts w:cs="Arial"/>
          <w:b/>
          <w:szCs w:val="20"/>
          <w:lang w:val="es-ES_tradnl"/>
        </w:rPr>
        <w:t>Carta de Presentación</w:t>
      </w:r>
    </w:p>
    <w:p w14:paraId="7BB54962" w14:textId="77777777" w:rsidR="00465525" w:rsidRDefault="00465525" w:rsidP="00465525">
      <w:pPr>
        <w:ind w:left="720" w:hanging="720"/>
        <w:jc w:val="both"/>
        <w:rPr>
          <w:rFonts w:cs="Arial"/>
          <w:szCs w:val="20"/>
          <w:lang w:val="es-ES_tradnl"/>
        </w:rPr>
      </w:pPr>
      <w:r>
        <w:rPr>
          <w:rFonts w:cs="Arial"/>
          <w:szCs w:val="20"/>
          <w:lang w:val="es-ES_tradnl"/>
        </w:rPr>
        <w:t>[Lugar, fecha]</w:t>
      </w:r>
    </w:p>
    <w:p w14:paraId="74CD33AD" w14:textId="77777777" w:rsidR="00465525" w:rsidRDefault="00465525" w:rsidP="00465525">
      <w:pPr>
        <w:ind w:left="720" w:hanging="720"/>
        <w:jc w:val="both"/>
        <w:rPr>
          <w:rFonts w:cs="Arial"/>
          <w:szCs w:val="20"/>
          <w:lang w:val="es-ES_tradnl"/>
        </w:rPr>
      </w:pPr>
    </w:p>
    <w:p w14:paraId="7F447672" w14:textId="77777777" w:rsidR="00465525" w:rsidRDefault="00465525" w:rsidP="00465525">
      <w:pPr>
        <w:ind w:left="720" w:hanging="720"/>
        <w:jc w:val="both"/>
        <w:rPr>
          <w:rFonts w:cs="Arial"/>
          <w:szCs w:val="20"/>
          <w:lang w:val="es-ES_tradnl"/>
        </w:rPr>
      </w:pPr>
      <w:r>
        <w:rPr>
          <w:rFonts w:cs="Arial"/>
          <w:szCs w:val="20"/>
          <w:lang w:val="es-ES_tradnl"/>
        </w:rPr>
        <w:t>ONU MUJERES</w:t>
      </w:r>
    </w:p>
    <w:p w14:paraId="0080E456" w14:textId="77777777" w:rsidR="00465525" w:rsidRDefault="00465525" w:rsidP="00465525">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6BC46086" w14:textId="77777777" w:rsidR="00465525" w:rsidRDefault="00465525" w:rsidP="00465525">
      <w:pPr>
        <w:jc w:val="both"/>
        <w:rPr>
          <w:rFonts w:cs="Arial"/>
          <w:szCs w:val="20"/>
          <w:lang w:val="es-ES_tradnl"/>
        </w:rPr>
      </w:pPr>
      <w:r>
        <w:rPr>
          <w:rFonts w:cs="Arial"/>
          <w:szCs w:val="20"/>
          <w:lang w:val="es-ES_tradnl"/>
        </w:rPr>
        <w:t>Carrera 11 82-76 Oficina 802</w:t>
      </w:r>
    </w:p>
    <w:p w14:paraId="67B7F81A" w14:textId="77777777" w:rsidR="00465525" w:rsidRDefault="00465525" w:rsidP="00465525">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17B5F9C1" w14:textId="77777777" w:rsidR="00465525" w:rsidRDefault="00465525" w:rsidP="00465525">
      <w:pPr>
        <w:ind w:left="1440" w:hanging="720"/>
        <w:jc w:val="both"/>
        <w:rPr>
          <w:rFonts w:cs="Arial"/>
          <w:szCs w:val="20"/>
          <w:lang w:val="es-ES_tradnl"/>
        </w:rPr>
      </w:pPr>
    </w:p>
    <w:p w14:paraId="3B3B21B4" w14:textId="77777777" w:rsidR="00465525" w:rsidRDefault="00465525" w:rsidP="00465525">
      <w:pPr>
        <w:tabs>
          <w:tab w:val="left" w:pos="1208"/>
        </w:tabs>
        <w:ind w:left="993" w:hanging="993"/>
        <w:jc w:val="both"/>
        <w:rPr>
          <w:rFonts w:cs="Arial"/>
          <w:szCs w:val="20"/>
          <w:lang w:val="es-ES_tradnl"/>
        </w:rPr>
      </w:pPr>
      <w:r>
        <w:rPr>
          <w:rFonts w:cs="Arial"/>
          <w:szCs w:val="20"/>
          <w:lang w:val="es-ES_tradnl"/>
        </w:rPr>
        <w:t xml:space="preserve">Asunto:   Nombre de la consultoría </w:t>
      </w:r>
    </w:p>
    <w:p w14:paraId="6688BFE5" w14:textId="77777777" w:rsidR="00465525" w:rsidRDefault="00465525" w:rsidP="00465525">
      <w:pPr>
        <w:pStyle w:val="ListParagraph"/>
        <w:ind w:left="0"/>
        <w:jc w:val="both"/>
        <w:rPr>
          <w:rFonts w:cs="Arial"/>
          <w:szCs w:val="20"/>
          <w:lang w:val="es-ES_tradnl"/>
        </w:rPr>
      </w:pPr>
    </w:p>
    <w:p w14:paraId="2736954D" w14:textId="77777777" w:rsidR="00465525" w:rsidRDefault="00465525" w:rsidP="00465525">
      <w:pPr>
        <w:pStyle w:val="ListParagraph"/>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40A6E08" w14:textId="77777777" w:rsidR="00465525" w:rsidRDefault="00465525" w:rsidP="00465525">
      <w:pPr>
        <w:pStyle w:val="ListParagraph"/>
        <w:ind w:left="0"/>
        <w:jc w:val="both"/>
        <w:rPr>
          <w:rFonts w:cs="Arial"/>
          <w:szCs w:val="20"/>
          <w:lang w:val="es-ES_tradnl"/>
        </w:rPr>
      </w:pPr>
    </w:p>
    <w:p w14:paraId="4F2C188C" w14:textId="77777777" w:rsidR="00465525" w:rsidRDefault="00465525" w:rsidP="00465525">
      <w:pPr>
        <w:pStyle w:val="ListParagraph"/>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69B6A593" w14:textId="77777777" w:rsidR="00465525" w:rsidRDefault="00465525" w:rsidP="00465525">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1EFAD5C4" w14:textId="77777777" w:rsidR="00465525" w:rsidRDefault="00465525" w:rsidP="00465525">
      <w:pPr>
        <w:jc w:val="both"/>
        <w:rPr>
          <w:rFonts w:cs="Arial"/>
          <w:szCs w:val="20"/>
          <w:lang w:val="es-ES_tradnl"/>
        </w:rPr>
      </w:pPr>
      <w:r>
        <w:rPr>
          <w:rFonts w:cs="Arial"/>
          <w:szCs w:val="20"/>
          <w:lang w:val="es-ES_tradnl"/>
        </w:rPr>
        <w:t>Entiendo que la sede de trabajo es  (Incluir sede de trabajo)</w:t>
      </w:r>
    </w:p>
    <w:p w14:paraId="17E7801F" w14:textId="77777777" w:rsidR="00465525" w:rsidRDefault="00465525" w:rsidP="00465525">
      <w:pPr>
        <w:jc w:val="both"/>
        <w:rPr>
          <w:rFonts w:cs="Arial"/>
          <w:szCs w:val="20"/>
          <w:lang w:val="es-ES_tradnl"/>
        </w:rPr>
      </w:pPr>
    </w:p>
    <w:p w14:paraId="272AD66B" w14:textId="77777777" w:rsidR="00465525" w:rsidRDefault="00465525" w:rsidP="00465525">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31708058" w14:textId="77777777" w:rsidR="00465525" w:rsidRDefault="00465525" w:rsidP="00465525">
      <w:pPr>
        <w:jc w:val="both"/>
        <w:rPr>
          <w:rFonts w:cs="Arial"/>
          <w:szCs w:val="20"/>
          <w:lang w:val="es-ES_tradnl"/>
        </w:rPr>
      </w:pPr>
    </w:p>
    <w:p w14:paraId="43F86FA8" w14:textId="77777777" w:rsidR="00465525" w:rsidRDefault="00465525" w:rsidP="0046552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2CE06902" w14:textId="77777777" w:rsidR="00465525" w:rsidRDefault="00465525" w:rsidP="0046552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3829378F" w14:textId="77777777" w:rsidR="00465525" w:rsidRDefault="00465525" w:rsidP="0046552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0454DE1" w14:textId="77777777" w:rsidR="00465525" w:rsidRDefault="00465525" w:rsidP="0046552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DC97DEB" w14:textId="77777777" w:rsidR="00465525" w:rsidRDefault="00465525" w:rsidP="0046552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(incluir </w:t>
      </w:r>
      <w:proofErr w:type="gramStart"/>
      <w:r>
        <w:rPr>
          <w:rFonts w:cs="Arial"/>
          <w:szCs w:val="20"/>
          <w:lang w:val="es-ES_tradnl"/>
        </w:rPr>
        <w:t>el  tiempo</w:t>
      </w:r>
      <w:proofErr w:type="gramEnd"/>
      <w:r>
        <w:rPr>
          <w:rFonts w:cs="Arial"/>
          <w:szCs w:val="20"/>
          <w:lang w:val="es-ES_tradnl"/>
        </w:rPr>
        <w:t xml:space="preserve"> estimado de la consultoría).</w:t>
      </w:r>
    </w:p>
    <w:p w14:paraId="55F0574B" w14:textId="77777777" w:rsidR="00465525" w:rsidRDefault="00465525" w:rsidP="0046552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9FB9E39" w14:textId="77777777" w:rsidR="00465525" w:rsidRDefault="00465525" w:rsidP="00465525">
      <w:pPr>
        <w:ind w:left="720" w:hanging="720"/>
        <w:rPr>
          <w:rFonts w:cs="Arial"/>
          <w:szCs w:val="20"/>
          <w:lang w:val="es-ES_tradnl"/>
        </w:rPr>
      </w:pPr>
    </w:p>
    <w:p w14:paraId="24F1D02B" w14:textId="77777777" w:rsidR="00465525" w:rsidRDefault="00465525" w:rsidP="00465525">
      <w:pPr>
        <w:ind w:left="720" w:hanging="720"/>
        <w:rPr>
          <w:rFonts w:cs="Calibri"/>
          <w:b/>
          <w:caps/>
          <w:lang w:val="es-CO"/>
        </w:rPr>
      </w:pPr>
    </w:p>
    <w:p w14:paraId="6BCBD337" w14:textId="77777777" w:rsidR="00465525" w:rsidRDefault="00465525" w:rsidP="00465525">
      <w:pPr>
        <w:ind w:left="720" w:hanging="720"/>
        <w:rPr>
          <w:rFonts w:cs="Calibri"/>
          <w:b/>
          <w:caps/>
          <w:lang w:val="es-CO"/>
        </w:rPr>
      </w:pPr>
    </w:p>
    <w:p w14:paraId="0572DDC5" w14:textId="77777777" w:rsidR="00465525" w:rsidRDefault="00465525" w:rsidP="00465525">
      <w:pPr>
        <w:ind w:left="720" w:hanging="720"/>
        <w:rPr>
          <w:rFonts w:cs="Calibri"/>
          <w:b/>
          <w:caps/>
          <w:lang w:val="es-CO"/>
        </w:rPr>
      </w:pPr>
    </w:p>
    <w:p w14:paraId="22B27A8D" w14:textId="77777777" w:rsidR="00465525" w:rsidRDefault="00465525" w:rsidP="00465525">
      <w:pPr>
        <w:ind w:left="720" w:hanging="720"/>
        <w:rPr>
          <w:rFonts w:cs="Calibri"/>
          <w:b/>
          <w:caps/>
          <w:lang w:val="es-CO"/>
        </w:rPr>
      </w:pPr>
    </w:p>
    <w:p w14:paraId="34143E9A" w14:textId="77777777" w:rsidR="00465525" w:rsidRDefault="00465525" w:rsidP="00465525">
      <w:pPr>
        <w:ind w:left="720" w:hanging="720"/>
        <w:rPr>
          <w:rFonts w:cs="Calibri"/>
          <w:b/>
          <w:caps/>
          <w:lang w:val="es-CO"/>
        </w:rPr>
      </w:pPr>
    </w:p>
    <w:p w14:paraId="07B26973" w14:textId="77777777" w:rsidR="00465525" w:rsidRDefault="00465525" w:rsidP="00465525">
      <w:pPr>
        <w:ind w:left="720" w:hanging="720"/>
        <w:rPr>
          <w:rFonts w:cs="Calibri"/>
          <w:b/>
          <w:caps/>
          <w:lang w:val="es-CO"/>
        </w:rPr>
      </w:pPr>
    </w:p>
    <w:p w14:paraId="62840989" w14:textId="77777777" w:rsidR="00465525" w:rsidRDefault="00465525" w:rsidP="00465525">
      <w:pPr>
        <w:ind w:left="720" w:hanging="720"/>
        <w:rPr>
          <w:rFonts w:cs="Calibri"/>
          <w:b/>
          <w:caps/>
          <w:lang w:val="es-CO"/>
        </w:rPr>
      </w:pPr>
    </w:p>
    <w:p w14:paraId="7E6EC5C6" w14:textId="77777777" w:rsidR="00465525" w:rsidRDefault="00465525" w:rsidP="00465525">
      <w:pPr>
        <w:ind w:left="720" w:hanging="720"/>
        <w:rPr>
          <w:rFonts w:cs="Calibri"/>
          <w:b/>
          <w:caps/>
          <w:lang w:val="es-CO"/>
        </w:rPr>
      </w:pPr>
    </w:p>
    <w:p w14:paraId="7AA64A8A" w14:textId="77777777" w:rsidR="00465525" w:rsidRDefault="00465525" w:rsidP="00465525">
      <w:pPr>
        <w:ind w:left="720" w:hanging="720"/>
        <w:rPr>
          <w:rFonts w:cs="Calibri"/>
          <w:b/>
          <w:caps/>
          <w:lang w:val="es-CO"/>
        </w:rPr>
      </w:pPr>
    </w:p>
    <w:p w14:paraId="58869C06" w14:textId="77777777" w:rsidR="00465525" w:rsidRDefault="00465525" w:rsidP="00465525">
      <w:pPr>
        <w:ind w:left="720" w:hanging="720"/>
        <w:rPr>
          <w:rFonts w:cs="Calibri"/>
          <w:b/>
          <w:caps/>
          <w:lang w:val="es-CO"/>
        </w:rPr>
      </w:pPr>
    </w:p>
    <w:p w14:paraId="3F1C70D1" w14:textId="77777777" w:rsidR="00465525" w:rsidRDefault="00465525" w:rsidP="00465525">
      <w:pPr>
        <w:ind w:left="720" w:hanging="720"/>
        <w:rPr>
          <w:rFonts w:cs="Calibri"/>
          <w:b/>
          <w:caps/>
          <w:lang w:val="es-CO"/>
        </w:rPr>
      </w:pPr>
    </w:p>
    <w:p w14:paraId="4120C536" w14:textId="77777777" w:rsidR="00465525" w:rsidRDefault="00465525" w:rsidP="00465525">
      <w:pPr>
        <w:ind w:left="720" w:hanging="720"/>
        <w:rPr>
          <w:rFonts w:cs="Calibri"/>
          <w:b/>
          <w:caps/>
          <w:lang w:val="es-CO"/>
        </w:rPr>
      </w:pPr>
    </w:p>
    <w:p w14:paraId="213A86CE" w14:textId="77777777" w:rsidR="00465525" w:rsidRDefault="00465525" w:rsidP="00465525">
      <w:pPr>
        <w:ind w:left="720" w:hanging="720"/>
        <w:rPr>
          <w:rFonts w:cs="Calibri"/>
          <w:b/>
          <w:caps/>
          <w:lang w:val="es-CO"/>
        </w:rPr>
      </w:pPr>
    </w:p>
    <w:p w14:paraId="5D524CAC" w14:textId="77777777" w:rsidR="00465525" w:rsidRDefault="00465525" w:rsidP="00465525">
      <w:pPr>
        <w:ind w:left="720" w:hanging="720"/>
        <w:rPr>
          <w:rFonts w:cs="Calibri"/>
          <w:b/>
          <w:caps/>
          <w:lang w:val="es-CO"/>
        </w:rPr>
      </w:pPr>
    </w:p>
    <w:p w14:paraId="39545965" w14:textId="77777777" w:rsidR="00465525" w:rsidRDefault="00465525" w:rsidP="00465525">
      <w:pPr>
        <w:ind w:left="720" w:hanging="720"/>
        <w:rPr>
          <w:rFonts w:cs="Calibri"/>
          <w:b/>
          <w:caps/>
          <w:lang w:val="es-CO"/>
        </w:rPr>
      </w:pPr>
    </w:p>
    <w:p w14:paraId="73F65BA5" w14:textId="77777777" w:rsidR="00465525" w:rsidRDefault="00465525" w:rsidP="00465525">
      <w:pPr>
        <w:ind w:left="720" w:hanging="720"/>
        <w:rPr>
          <w:rFonts w:cs="Calibri"/>
          <w:lang w:val="es-CO"/>
        </w:rPr>
      </w:pPr>
      <w:r>
        <w:rPr>
          <w:rFonts w:cs="Calibri"/>
          <w:b/>
          <w:caps/>
          <w:lang w:val="es-CO"/>
        </w:rPr>
        <w:t>Parte I:</w:t>
      </w:r>
      <w:r>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465525" w14:paraId="3FEEE87C" w14:textId="77777777" w:rsidTr="00465525">
        <w:trPr>
          <w:trHeight w:val="300"/>
        </w:trPr>
        <w:tc>
          <w:tcPr>
            <w:tcW w:w="9541" w:type="dxa"/>
            <w:tcBorders>
              <w:top w:val="single" w:sz="4" w:space="0" w:color="auto"/>
              <w:left w:val="single" w:sz="4" w:space="0" w:color="auto"/>
              <w:bottom w:val="single" w:sz="4" w:space="0" w:color="auto"/>
              <w:right w:val="single" w:sz="4" w:space="0" w:color="auto"/>
            </w:tcBorders>
            <w:noWrap/>
            <w:vAlign w:val="bottom"/>
          </w:tcPr>
          <w:p w14:paraId="4D26AE9E" w14:textId="77777777" w:rsidR="00465525" w:rsidRDefault="00465525">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6005CFF8" w14:textId="77777777" w:rsidR="00465525" w:rsidRDefault="00465525">
            <w:pPr>
              <w:spacing w:line="276" w:lineRule="auto"/>
              <w:rPr>
                <w:rFonts w:cs="Calibri"/>
                <w:b/>
                <w:i/>
                <w:lang w:val="es-CO"/>
              </w:rPr>
            </w:pPr>
            <w:r>
              <w:rPr>
                <w:rFonts w:cs="Calibri"/>
                <w:i/>
                <w:highlight w:val="lightGray"/>
                <w:lang w:val="es-CO"/>
              </w:rPr>
              <w:t>Detallar</w:t>
            </w:r>
            <w:r>
              <w:rPr>
                <w:rFonts w:cs="Calibri"/>
                <w:b/>
                <w:i/>
                <w:lang w:val="es-CO"/>
              </w:rPr>
              <w:t xml:space="preserve"> </w:t>
            </w:r>
          </w:p>
          <w:p w14:paraId="5A083E80" w14:textId="77777777" w:rsidR="00465525" w:rsidRDefault="00465525">
            <w:pPr>
              <w:spacing w:line="276" w:lineRule="auto"/>
              <w:rPr>
                <w:rFonts w:cs="Calibri"/>
                <w:b/>
                <w:lang w:val="es-CO"/>
              </w:rPr>
            </w:pPr>
          </w:p>
          <w:p w14:paraId="09529370" w14:textId="77777777" w:rsidR="00465525" w:rsidRDefault="00465525">
            <w:pPr>
              <w:spacing w:line="276" w:lineRule="auto"/>
              <w:rPr>
                <w:rFonts w:cs="Calibri"/>
                <w:b/>
                <w:lang w:val="es-CO"/>
              </w:rPr>
            </w:pPr>
            <w:r>
              <w:rPr>
                <w:rFonts w:cs="Calibri"/>
                <w:b/>
                <w:lang w:val="es-CO"/>
              </w:rPr>
              <w:t xml:space="preserve"> </w:t>
            </w:r>
          </w:p>
        </w:tc>
      </w:tr>
      <w:tr w:rsidR="00465525" w14:paraId="63C7608B" w14:textId="77777777" w:rsidTr="00465525">
        <w:trPr>
          <w:trHeight w:val="20"/>
        </w:trPr>
        <w:tc>
          <w:tcPr>
            <w:tcW w:w="9541" w:type="dxa"/>
            <w:tcBorders>
              <w:top w:val="single" w:sz="4" w:space="0" w:color="auto"/>
              <w:left w:val="single" w:sz="4" w:space="0" w:color="auto"/>
              <w:bottom w:val="single" w:sz="4" w:space="0" w:color="auto"/>
              <w:right w:val="single" w:sz="4" w:space="0" w:color="auto"/>
            </w:tcBorders>
            <w:noWrap/>
            <w:vAlign w:val="bottom"/>
          </w:tcPr>
          <w:p w14:paraId="4B59AABF" w14:textId="77777777" w:rsidR="00465525" w:rsidRDefault="00465525">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465525" w14:paraId="309D6530"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49F84916" w14:textId="77777777" w:rsidR="00465525" w:rsidRDefault="00465525">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5518B9D1" w14:textId="77777777" w:rsidR="00465525" w:rsidRDefault="00465525">
                  <w:pPr>
                    <w:spacing w:line="276" w:lineRule="auto"/>
                    <w:jc w:val="center"/>
                    <w:rPr>
                      <w:rFonts w:cs="Calibri"/>
                      <w:b/>
                      <w:lang w:val="es-CO"/>
                    </w:rPr>
                  </w:pPr>
                  <w:r>
                    <w:rPr>
                      <w:rFonts w:cs="Calibri"/>
                      <w:b/>
                      <w:lang w:val="es-CO"/>
                    </w:rPr>
                    <w:t>Indicar Cumplimiento</w:t>
                  </w:r>
                </w:p>
              </w:tc>
            </w:tr>
            <w:tr w:rsidR="00465525" w14:paraId="0450CD7D" w14:textId="77777777">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213FA93F" w14:textId="77777777" w:rsidR="00465525" w:rsidRDefault="00465525">
                  <w:pPr>
                    <w:spacing w:line="276" w:lineRule="auto"/>
                    <w:jc w:val="both"/>
                    <w:rPr>
                      <w:rFonts w:cs="Calibri"/>
                      <w:lang w:val="es-CO"/>
                    </w:rPr>
                  </w:pPr>
                  <w:r>
                    <w:rPr>
                      <w:rFonts w:cs="Arial"/>
                      <w:szCs w:val="20"/>
                      <w:lang w:val="es-ES_tradnl"/>
                    </w:rPr>
                    <w:t xml:space="preserve">Título profesional </w:t>
                  </w:r>
                </w:p>
              </w:tc>
              <w:tc>
                <w:tcPr>
                  <w:tcW w:w="2963" w:type="dxa"/>
                  <w:tcBorders>
                    <w:top w:val="single" w:sz="4" w:space="0" w:color="000000"/>
                    <w:left w:val="single" w:sz="4" w:space="0" w:color="000000"/>
                    <w:bottom w:val="single" w:sz="4" w:space="0" w:color="000000"/>
                    <w:right w:val="single" w:sz="4" w:space="0" w:color="000000"/>
                  </w:tcBorders>
                  <w:hideMark/>
                </w:tcPr>
                <w:p w14:paraId="224CA251" w14:textId="02EDE034" w:rsidR="00465525" w:rsidRDefault="00465525">
                  <w:pPr>
                    <w:spacing w:line="276" w:lineRule="auto"/>
                    <w:jc w:val="both"/>
                    <w:rPr>
                      <w:rFonts w:cs="Calibri"/>
                      <w:b/>
                      <w:lang w:val="es-CO"/>
                    </w:rPr>
                  </w:pPr>
                  <w:r w:rsidRPr="00465525">
                    <w:rPr>
                      <w:lang w:val="es-CO"/>
                    </w:rPr>
                    <w:t>Profesional de las áreas de ciencias sociales, económicas, administrativas, humanas, políticas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70FBBB64" w14:textId="77777777" w:rsidR="00465525" w:rsidRDefault="00465525">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465525" w14:paraId="5A0C1067" w14:textId="77777777">
              <w:trPr>
                <w:trHeight w:val="922"/>
              </w:trPr>
              <w:tc>
                <w:tcPr>
                  <w:tcW w:w="2585" w:type="dxa"/>
                  <w:tcBorders>
                    <w:top w:val="single" w:sz="4" w:space="0" w:color="000000"/>
                    <w:left w:val="single" w:sz="4" w:space="0" w:color="000000"/>
                    <w:bottom w:val="single" w:sz="4" w:space="0" w:color="000000"/>
                    <w:right w:val="single" w:sz="4" w:space="0" w:color="000000"/>
                  </w:tcBorders>
                </w:tcPr>
                <w:p w14:paraId="2AE7E617" w14:textId="77777777" w:rsidR="00465525" w:rsidRDefault="00465525">
                  <w:pPr>
                    <w:spacing w:line="276" w:lineRule="auto"/>
                    <w:jc w:val="both"/>
                    <w:rPr>
                      <w:rFonts w:cs="Calibri"/>
                      <w:lang w:val="es-CO"/>
                    </w:rPr>
                  </w:pPr>
                  <w:r>
                    <w:rPr>
                      <w:rFonts w:cs="Calibri"/>
                      <w:lang w:val="es-CO"/>
                    </w:rPr>
                    <w:t xml:space="preserve">Experiencia Especifica </w:t>
                  </w:r>
                </w:p>
                <w:p w14:paraId="1D72C43E" w14:textId="77777777" w:rsidR="00465525" w:rsidRDefault="00465525">
                  <w:pPr>
                    <w:spacing w:line="276" w:lineRule="auto"/>
                    <w:jc w:val="both"/>
                    <w:rPr>
                      <w:rFonts w:cs="Calibri"/>
                      <w:lang w:val="es-CO"/>
                    </w:rPr>
                  </w:pPr>
                </w:p>
                <w:p w14:paraId="56DF47BA" w14:textId="77777777" w:rsidR="00465525" w:rsidRDefault="00465525">
                  <w:pPr>
                    <w:spacing w:line="276" w:lineRule="auto"/>
                    <w:jc w:val="both"/>
                    <w:rPr>
                      <w:rFonts w:cs="Calibri"/>
                      <w:lang w:val="es-CO"/>
                    </w:rPr>
                  </w:pPr>
                  <w:r>
                    <w:rPr>
                      <w:rFonts w:cs="Calibri"/>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hideMark/>
                </w:tcPr>
                <w:p w14:paraId="64F9EBD6" w14:textId="77777777" w:rsidR="00465525" w:rsidRPr="00465525" w:rsidRDefault="00465525" w:rsidP="00465525">
                  <w:pPr>
                    <w:spacing w:line="276" w:lineRule="auto"/>
                    <w:jc w:val="both"/>
                    <w:rPr>
                      <w:lang w:val="es-CO"/>
                    </w:rPr>
                  </w:pPr>
                  <w:r w:rsidRPr="00465525">
                    <w:rPr>
                      <w:lang w:val="es-CO"/>
                    </w:rPr>
                    <w:t>Acreditar experiencia laboral certificada de al menos cinco (5) años así:</w:t>
                  </w:r>
                </w:p>
                <w:p w14:paraId="62D94F99" w14:textId="77777777" w:rsidR="00465525" w:rsidRPr="00465525" w:rsidRDefault="00465525" w:rsidP="00465525">
                  <w:pPr>
                    <w:spacing w:line="276" w:lineRule="auto"/>
                    <w:jc w:val="both"/>
                    <w:rPr>
                      <w:lang w:val="es-CO"/>
                    </w:rPr>
                  </w:pPr>
                  <w:r w:rsidRPr="00465525">
                    <w:rPr>
                      <w:lang w:val="es-CO"/>
                    </w:rPr>
                    <w:t>Experiencia de tres (3) años en contratación pública.</w:t>
                  </w:r>
                </w:p>
                <w:p w14:paraId="4ECF962B" w14:textId="45CF9F23" w:rsidR="00465525" w:rsidRDefault="00465525" w:rsidP="00465525">
                  <w:pPr>
                    <w:spacing w:line="276" w:lineRule="auto"/>
                    <w:jc w:val="both"/>
                    <w:rPr>
                      <w:rFonts w:cs="Calibri"/>
                      <w:b/>
                      <w:lang w:val="es-CO"/>
                    </w:rPr>
                  </w:pPr>
                  <w:r w:rsidRPr="00465525">
                    <w:rPr>
                      <w:lang w:val="es-CO"/>
                    </w:rPr>
                    <w:t>Experiencia de dos (2) año en procesos de asesoría en programas o proyectos dirigidos a mujeres rurales.</w:t>
                  </w:r>
                </w:p>
              </w:tc>
              <w:tc>
                <w:tcPr>
                  <w:tcW w:w="3753" w:type="dxa"/>
                  <w:tcBorders>
                    <w:top w:val="single" w:sz="4" w:space="0" w:color="000000"/>
                    <w:left w:val="single" w:sz="4" w:space="0" w:color="000000"/>
                    <w:bottom w:val="single" w:sz="4" w:space="0" w:color="000000"/>
                    <w:right w:val="single" w:sz="4" w:space="0" w:color="000000"/>
                  </w:tcBorders>
                  <w:hideMark/>
                </w:tcPr>
                <w:p w14:paraId="0CC0C32B" w14:textId="77777777" w:rsidR="00465525" w:rsidRDefault="00465525">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465525" w14:paraId="626F2B1B"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1BDE19B6" w14:textId="77777777" w:rsidR="00465525" w:rsidRDefault="00465525">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328D09E0" w14:textId="77777777" w:rsidR="00465525" w:rsidRDefault="00465525">
                  <w:pPr>
                    <w:pStyle w:val="ListParagraph"/>
                    <w:spacing w:line="276" w:lineRule="auto"/>
                    <w:ind w:left="0"/>
                    <w:jc w:val="both"/>
                    <w:rPr>
                      <w:rFonts w:cs="Calibri"/>
                      <w:b/>
                      <w:lang w:val="es-CO"/>
                    </w:rPr>
                  </w:pPr>
                  <w:r>
                    <w:rPr>
                      <w:lang w:val="es-CO"/>
                    </w:rPr>
                    <w:t>Español</w:t>
                  </w:r>
                </w:p>
              </w:tc>
              <w:tc>
                <w:tcPr>
                  <w:tcW w:w="3753" w:type="dxa"/>
                  <w:tcBorders>
                    <w:top w:val="single" w:sz="4" w:space="0" w:color="000000"/>
                    <w:left w:val="single" w:sz="4" w:space="0" w:color="000000"/>
                    <w:bottom w:val="single" w:sz="4" w:space="0" w:color="000000"/>
                    <w:right w:val="single" w:sz="4" w:space="0" w:color="000000"/>
                  </w:tcBorders>
                  <w:hideMark/>
                </w:tcPr>
                <w:p w14:paraId="67C09709" w14:textId="77777777" w:rsidR="00465525" w:rsidRDefault="00465525">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5DD587CB" w14:textId="77777777" w:rsidR="00465525" w:rsidRDefault="00465525">
            <w:pPr>
              <w:spacing w:line="276" w:lineRule="auto"/>
              <w:jc w:val="center"/>
              <w:rPr>
                <w:rFonts w:cs="Calibri"/>
                <w:b/>
                <w:lang w:val="es-CO"/>
              </w:rPr>
            </w:pPr>
          </w:p>
        </w:tc>
      </w:tr>
      <w:tr w:rsidR="00465525" w14:paraId="2323B1A3" w14:textId="77777777" w:rsidTr="00465525">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2CFA09D" w14:textId="77777777" w:rsidR="00465525" w:rsidRDefault="00465525">
            <w:pPr>
              <w:spacing w:line="276" w:lineRule="auto"/>
              <w:jc w:val="both"/>
              <w:rPr>
                <w:rFonts w:cs="Calibri"/>
                <w:lang w:val="es-CO"/>
              </w:rPr>
            </w:pPr>
          </w:p>
          <w:p w14:paraId="2251AB5C" w14:textId="77777777" w:rsidR="00465525" w:rsidRDefault="00465525">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3227B9DF" w14:textId="77777777" w:rsidR="00465525" w:rsidRDefault="00465525">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465525" w14:paraId="5D74A311" w14:textId="77777777">
              <w:tc>
                <w:tcPr>
                  <w:tcW w:w="2964" w:type="dxa"/>
                  <w:tcBorders>
                    <w:top w:val="single" w:sz="4" w:space="0" w:color="000000"/>
                    <w:left w:val="single" w:sz="4" w:space="0" w:color="000000"/>
                    <w:bottom w:val="single" w:sz="4" w:space="0" w:color="000000"/>
                    <w:right w:val="single" w:sz="4" w:space="0" w:color="000000"/>
                  </w:tcBorders>
                  <w:hideMark/>
                </w:tcPr>
                <w:p w14:paraId="3912647F" w14:textId="77777777" w:rsidR="00465525" w:rsidRDefault="00465525">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11A636BA" w14:textId="77777777" w:rsidR="00465525" w:rsidRDefault="00465525">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308E4833" w14:textId="77777777" w:rsidR="00465525" w:rsidRDefault="00465525">
                  <w:pPr>
                    <w:spacing w:line="276" w:lineRule="auto"/>
                    <w:jc w:val="both"/>
                    <w:rPr>
                      <w:rFonts w:cs="Calibri"/>
                      <w:lang w:val="es-CO"/>
                    </w:rPr>
                  </w:pPr>
                  <w:r>
                    <w:rPr>
                      <w:rFonts w:cs="Calibri"/>
                      <w:lang w:val="es-CO"/>
                    </w:rPr>
                    <w:t xml:space="preserve">Teléfono </w:t>
                  </w:r>
                </w:p>
              </w:tc>
            </w:tr>
            <w:tr w:rsidR="00465525" w14:paraId="029AEF35" w14:textId="77777777">
              <w:tc>
                <w:tcPr>
                  <w:tcW w:w="2964" w:type="dxa"/>
                  <w:tcBorders>
                    <w:top w:val="single" w:sz="4" w:space="0" w:color="000000"/>
                    <w:left w:val="single" w:sz="4" w:space="0" w:color="000000"/>
                    <w:bottom w:val="single" w:sz="4" w:space="0" w:color="000000"/>
                    <w:right w:val="single" w:sz="4" w:space="0" w:color="000000"/>
                  </w:tcBorders>
                  <w:hideMark/>
                </w:tcPr>
                <w:p w14:paraId="5EA0BB82" w14:textId="77777777" w:rsidR="00465525" w:rsidRDefault="00465525">
                  <w:pPr>
                    <w:spacing w:line="276" w:lineRule="auto"/>
                    <w:jc w:val="both"/>
                    <w:rPr>
                      <w:rFonts w:cs="Calibri"/>
                      <w:highlight w:val="lightGray"/>
                      <w:lang w:val="es-CO"/>
                    </w:rPr>
                  </w:pPr>
                  <w:r>
                    <w:rPr>
                      <w:rFonts w:cs="Calibri"/>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57465F7D" w14:textId="77777777" w:rsidR="00465525" w:rsidRDefault="00465525">
                  <w:pPr>
                    <w:spacing w:line="276" w:lineRule="auto"/>
                    <w:jc w:val="both"/>
                    <w:rPr>
                      <w:rFonts w:cs="Calibri"/>
                      <w:highlight w:val="lightGray"/>
                      <w:lang w:val="es-CO"/>
                    </w:rPr>
                  </w:pPr>
                  <w:r>
                    <w:rPr>
                      <w:rFonts w:cs="Calibri"/>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41CA2284" w14:textId="77777777" w:rsidR="00465525" w:rsidRDefault="00465525">
                  <w:pPr>
                    <w:spacing w:line="276" w:lineRule="auto"/>
                    <w:jc w:val="both"/>
                    <w:rPr>
                      <w:rFonts w:cs="Calibri"/>
                      <w:highlight w:val="lightGray"/>
                      <w:lang w:val="es-CO"/>
                    </w:rPr>
                  </w:pPr>
                  <w:r>
                    <w:rPr>
                      <w:rFonts w:cs="Calibri"/>
                      <w:highlight w:val="lightGray"/>
                      <w:lang w:val="es-CO"/>
                    </w:rPr>
                    <w:t>[Relacionar ]</w:t>
                  </w:r>
                </w:p>
              </w:tc>
            </w:tr>
            <w:tr w:rsidR="00465525" w14:paraId="2CEF52B9" w14:textId="77777777">
              <w:tc>
                <w:tcPr>
                  <w:tcW w:w="2964" w:type="dxa"/>
                  <w:tcBorders>
                    <w:top w:val="single" w:sz="4" w:space="0" w:color="000000"/>
                    <w:left w:val="single" w:sz="4" w:space="0" w:color="000000"/>
                    <w:bottom w:val="single" w:sz="4" w:space="0" w:color="000000"/>
                    <w:right w:val="single" w:sz="4" w:space="0" w:color="000000"/>
                  </w:tcBorders>
                  <w:hideMark/>
                </w:tcPr>
                <w:p w14:paraId="0CD78226" w14:textId="77777777" w:rsidR="00465525" w:rsidRDefault="00465525">
                  <w:pPr>
                    <w:spacing w:line="276" w:lineRule="auto"/>
                    <w:jc w:val="both"/>
                    <w:rPr>
                      <w:rFonts w:cs="Calibri"/>
                      <w:highlight w:val="lightGray"/>
                      <w:lang w:val="es-CO"/>
                    </w:rPr>
                  </w:pPr>
                  <w:r>
                    <w:rPr>
                      <w:rFonts w:cs="Calibri"/>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42A8A0A2" w14:textId="77777777" w:rsidR="00465525" w:rsidRDefault="00465525">
                  <w:pPr>
                    <w:spacing w:line="276" w:lineRule="auto"/>
                    <w:jc w:val="both"/>
                    <w:rPr>
                      <w:rFonts w:cs="Calibri"/>
                      <w:highlight w:val="lightGray"/>
                      <w:lang w:val="es-CO"/>
                    </w:rPr>
                  </w:pPr>
                  <w:r>
                    <w:rPr>
                      <w:rFonts w:cs="Calibri"/>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5A27337E" w14:textId="77777777" w:rsidR="00465525" w:rsidRDefault="00465525">
                  <w:pPr>
                    <w:spacing w:line="276" w:lineRule="auto"/>
                    <w:jc w:val="both"/>
                    <w:rPr>
                      <w:rFonts w:cs="Calibri"/>
                      <w:highlight w:val="lightGray"/>
                      <w:lang w:val="es-CO"/>
                    </w:rPr>
                  </w:pPr>
                  <w:r>
                    <w:rPr>
                      <w:rFonts w:cs="Calibri"/>
                      <w:highlight w:val="lightGray"/>
                      <w:lang w:val="es-CO"/>
                    </w:rPr>
                    <w:t>[Relacionar ]</w:t>
                  </w:r>
                </w:p>
              </w:tc>
            </w:tr>
          </w:tbl>
          <w:p w14:paraId="744556E6" w14:textId="77777777" w:rsidR="00465525" w:rsidRDefault="00465525">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2B628C43" w14:textId="77777777" w:rsidR="00465525" w:rsidRDefault="00465525" w:rsidP="00465525">
      <w:pPr>
        <w:jc w:val="both"/>
        <w:rPr>
          <w:rFonts w:cs="Calibri"/>
          <w:lang w:val="es-CO"/>
        </w:rPr>
      </w:pPr>
    </w:p>
    <w:p w14:paraId="7EABBC34" w14:textId="77777777" w:rsidR="00465525" w:rsidRDefault="00465525" w:rsidP="00465525">
      <w:pPr>
        <w:ind w:left="720" w:hanging="720"/>
        <w:rPr>
          <w:rFonts w:cs="Calibri"/>
          <w:b/>
          <w:caps/>
          <w:lang w:val="es-CO"/>
        </w:rPr>
      </w:pPr>
      <w:r>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465525" w14:paraId="5CCC319F"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D601D3D" w14:textId="77777777" w:rsidR="00465525" w:rsidRDefault="00465525">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B4E7ADD" w14:textId="77777777" w:rsidR="00465525" w:rsidRDefault="00465525">
            <w:pPr>
              <w:spacing w:line="276" w:lineRule="auto"/>
              <w:rPr>
                <w:rFonts w:cs="Calibri"/>
                <w:i/>
                <w:highlight w:val="lightGray"/>
                <w:lang w:val="es-CO"/>
              </w:rPr>
            </w:pPr>
            <w:r>
              <w:rPr>
                <w:rFonts w:cs="Calibri"/>
                <w:i/>
                <w:highlight w:val="lightGray"/>
                <w:lang w:val="es-CO"/>
              </w:rPr>
              <w:t>Indicar</w:t>
            </w:r>
          </w:p>
        </w:tc>
      </w:tr>
      <w:tr w:rsidR="00465525" w14:paraId="21F93BEC"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0988997" w14:textId="77777777" w:rsidR="00465525" w:rsidRDefault="00465525">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6E31DC1" w14:textId="77777777" w:rsidR="00465525" w:rsidRDefault="00465525">
            <w:pPr>
              <w:spacing w:line="276" w:lineRule="auto"/>
              <w:rPr>
                <w:rFonts w:cs="Calibri"/>
                <w:highlight w:val="lightGray"/>
                <w:lang w:val="es-CO"/>
              </w:rPr>
            </w:pPr>
            <w:r>
              <w:rPr>
                <w:rFonts w:cs="Calibri"/>
                <w:i/>
                <w:highlight w:val="lightGray"/>
                <w:lang w:val="es-CO"/>
              </w:rPr>
              <w:t>Indicar</w:t>
            </w:r>
          </w:p>
        </w:tc>
      </w:tr>
      <w:tr w:rsidR="00465525" w14:paraId="031ED2F1"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17C9929" w14:textId="77777777" w:rsidR="00465525" w:rsidRDefault="00465525">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40C9E39" w14:textId="77777777" w:rsidR="00465525" w:rsidRDefault="00465525">
            <w:pPr>
              <w:spacing w:line="276" w:lineRule="auto"/>
              <w:rPr>
                <w:rFonts w:cs="Calibri"/>
                <w:highlight w:val="lightGray"/>
                <w:lang w:val="es-CO"/>
              </w:rPr>
            </w:pPr>
            <w:r>
              <w:rPr>
                <w:rFonts w:cs="Calibri"/>
                <w:i/>
                <w:highlight w:val="lightGray"/>
                <w:lang w:val="es-CO"/>
              </w:rPr>
              <w:t>Indicar</w:t>
            </w:r>
          </w:p>
        </w:tc>
      </w:tr>
      <w:tr w:rsidR="00465525" w14:paraId="66CBBE0C"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08F200C" w14:textId="77777777" w:rsidR="00465525" w:rsidRDefault="00465525">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DCD448E" w14:textId="77777777" w:rsidR="00465525" w:rsidRDefault="00465525">
            <w:pPr>
              <w:spacing w:line="276" w:lineRule="auto"/>
              <w:rPr>
                <w:rFonts w:cs="Calibri"/>
                <w:highlight w:val="lightGray"/>
                <w:lang w:val="es-CO"/>
              </w:rPr>
            </w:pPr>
            <w:r>
              <w:rPr>
                <w:rFonts w:cs="Calibri"/>
                <w:i/>
                <w:highlight w:val="lightGray"/>
                <w:lang w:val="es-CO"/>
              </w:rPr>
              <w:t>Indicar</w:t>
            </w:r>
          </w:p>
        </w:tc>
      </w:tr>
      <w:tr w:rsidR="00465525" w14:paraId="16BACF78"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146B09F" w14:textId="77777777" w:rsidR="00465525" w:rsidRDefault="00465525">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FF28A91" w14:textId="77777777" w:rsidR="00465525" w:rsidRDefault="00465525">
            <w:pPr>
              <w:spacing w:line="276" w:lineRule="auto"/>
              <w:rPr>
                <w:rFonts w:cs="Calibri"/>
                <w:highlight w:val="lightGray"/>
                <w:lang w:val="es-CO"/>
              </w:rPr>
            </w:pPr>
            <w:r>
              <w:rPr>
                <w:rFonts w:cs="Calibri"/>
                <w:i/>
                <w:highlight w:val="lightGray"/>
                <w:lang w:val="es-CO"/>
              </w:rPr>
              <w:t>Indicar</w:t>
            </w:r>
          </w:p>
        </w:tc>
      </w:tr>
      <w:tr w:rsidR="00465525" w14:paraId="0F7A3FB4" w14:textId="77777777" w:rsidTr="00465525">
        <w:trPr>
          <w:trHeight w:val="525"/>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7B5EC90" w14:textId="77777777" w:rsidR="00465525" w:rsidRDefault="00465525">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9410C1B" w14:textId="77777777" w:rsidR="00465525" w:rsidRDefault="00465525">
            <w:pPr>
              <w:spacing w:line="276" w:lineRule="auto"/>
              <w:rPr>
                <w:rFonts w:cs="Calibri"/>
                <w:highlight w:val="lightGray"/>
                <w:lang w:val="es-CO"/>
              </w:rPr>
            </w:pPr>
            <w:r>
              <w:rPr>
                <w:rFonts w:cs="Calibri"/>
                <w:i/>
                <w:highlight w:val="lightGray"/>
                <w:lang w:val="es-CO"/>
              </w:rPr>
              <w:t>Indicar</w:t>
            </w:r>
          </w:p>
        </w:tc>
      </w:tr>
      <w:tr w:rsidR="00465525" w14:paraId="22A23A06" w14:textId="77777777" w:rsidTr="00465525">
        <w:trPr>
          <w:trHeight w:val="1128"/>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FEA9256" w14:textId="77777777" w:rsidR="00465525" w:rsidRDefault="00465525">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44FCE50D" w14:textId="77777777" w:rsidR="00465525" w:rsidRDefault="00465525">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4EC0E92" w14:textId="77777777" w:rsidR="00465525" w:rsidRDefault="00465525">
            <w:pPr>
              <w:spacing w:line="276" w:lineRule="auto"/>
              <w:rPr>
                <w:rFonts w:cs="Calibri"/>
                <w:i/>
                <w:highlight w:val="lightGray"/>
                <w:lang w:val="es-CO"/>
              </w:rPr>
            </w:pPr>
          </w:p>
          <w:p w14:paraId="5EF7D1A0" w14:textId="77777777" w:rsidR="00465525" w:rsidRDefault="00465525">
            <w:pPr>
              <w:spacing w:line="276" w:lineRule="auto"/>
              <w:rPr>
                <w:rFonts w:cs="Calibri"/>
                <w:i/>
                <w:lang w:val="es-CO"/>
              </w:rPr>
            </w:pPr>
            <w:r>
              <w:rPr>
                <w:rFonts w:cs="Calibri"/>
                <w:i/>
                <w:lang w:val="es-CO"/>
              </w:rPr>
              <w:t>En caso de “si” indicar entidad y cargo</w:t>
            </w:r>
          </w:p>
          <w:p w14:paraId="6431D81D" w14:textId="77777777" w:rsidR="00465525" w:rsidRDefault="00465525">
            <w:pPr>
              <w:spacing w:line="276" w:lineRule="auto"/>
              <w:rPr>
                <w:rFonts w:cs="Calibri"/>
                <w:i/>
                <w:highlight w:val="lightGray"/>
                <w:u w:val="single"/>
                <w:lang w:val="es-CO"/>
              </w:rPr>
            </w:pPr>
            <w:r>
              <w:rPr>
                <w:rFonts w:cs="Calibri"/>
                <w:i/>
                <w:highlight w:val="lightGray"/>
                <w:u w:val="single"/>
                <w:lang w:val="es-CO"/>
              </w:rPr>
              <w:t>___________             __</w:t>
            </w:r>
          </w:p>
          <w:p w14:paraId="673CCD70" w14:textId="77777777" w:rsidR="00465525" w:rsidRDefault="00465525">
            <w:pPr>
              <w:spacing w:line="276" w:lineRule="auto"/>
              <w:rPr>
                <w:rFonts w:cs="Calibri"/>
                <w:i/>
                <w:highlight w:val="lightGray"/>
                <w:u w:val="single"/>
                <w:lang w:val="es-CO"/>
              </w:rPr>
            </w:pPr>
          </w:p>
        </w:tc>
      </w:tr>
      <w:tr w:rsidR="00465525" w14:paraId="4CB3D7F7"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498C714" w14:textId="77777777" w:rsidR="00465525" w:rsidRDefault="00465525">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41A2E5F" w14:textId="77777777" w:rsidR="00465525" w:rsidRDefault="00465525">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B71BFC3" w14:textId="77777777" w:rsidR="00465525" w:rsidRDefault="00465525">
            <w:pPr>
              <w:spacing w:line="276" w:lineRule="auto"/>
              <w:rPr>
                <w:rFonts w:cs="Calibri"/>
                <w:highlight w:val="lightGray"/>
                <w:lang w:val="es-CO"/>
              </w:rPr>
            </w:pPr>
          </w:p>
          <w:p w14:paraId="05D68019" w14:textId="77777777" w:rsidR="00465525" w:rsidRDefault="00465525">
            <w:pPr>
              <w:spacing w:line="276" w:lineRule="auto"/>
              <w:rPr>
                <w:rFonts w:cs="Calibri"/>
                <w:lang w:val="es-CO"/>
              </w:rPr>
            </w:pPr>
            <w:r>
              <w:rPr>
                <w:rFonts w:cs="Calibri"/>
                <w:lang w:val="es-CO"/>
              </w:rPr>
              <w:t xml:space="preserve">En caso de “si” Indique tipo de contrato, cargo, nivel,  lugar, fecha de desvinculación </w:t>
            </w:r>
          </w:p>
          <w:p w14:paraId="10FCF40F" w14:textId="77777777" w:rsidR="00465525" w:rsidRDefault="00465525">
            <w:pPr>
              <w:spacing w:line="276" w:lineRule="auto"/>
              <w:rPr>
                <w:rFonts w:cs="Calibri"/>
                <w:i/>
                <w:highlight w:val="lightGray"/>
                <w:u w:val="single"/>
                <w:lang w:val="es-CO"/>
              </w:rPr>
            </w:pPr>
            <w:r>
              <w:rPr>
                <w:rFonts w:cs="Calibri"/>
                <w:i/>
                <w:highlight w:val="lightGray"/>
                <w:u w:val="single"/>
                <w:lang w:val="es-CO"/>
              </w:rPr>
              <w:t>___________             __</w:t>
            </w:r>
          </w:p>
          <w:p w14:paraId="532BA709" w14:textId="77777777" w:rsidR="00465525" w:rsidRDefault="00465525">
            <w:pPr>
              <w:spacing w:line="276" w:lineRule="auto"/>
              <w:rPr>
                <w:rFonts w:cs="Calibri"/>
                <w:highlight w:val="lightGray"/>
                <w:lang w:val="es-CO"/>
              </w:rPr>
            </w:pPr>
          </w:p>
        </w:tc>
      </w:tr>
      <w:tr w:rsidR="00465525" w14:paraId="15C0EC51"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A70F473" w14:textId="77777777" w:rsidR="00465525" w:rsidRDefault="00465525">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A5EB1D3" w14:textId="77777777" w:rsidR="00465525" w:rsidRDefault="00465525">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2DD8C186" w14:textId="77777777" w:rsidR="00465525" w:rsidRDefault="00465525">
            <w:pPr>
              <w:spacing w:line="276" w:lineRule="auto"/>
              <w:rPr>
                <w:rFonts w:cs="Calibri"/>
                <w:highlight w:val="lightGray"/>
                <w:lang w:val="es-CO"/>
              </w:rPr>
            </w:pPr>
          </w:p>
          <w:p w14:paraId="6F84EB4C" w14:textId="77777777" w:rsidR="00465525" w:rsidRDefault="00465525">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5943B699" w14:textId="77777777" w:rsidR="00465525" w:rsidRDefault="00465525">
            <w:pPr>
              <w:spacing w:line="276" w:lineRule="auto"/>
              <w:rPr>
                <w:rFonts w:cs="Calibri"/>
                <w:i/>
                <w:highlight w:val="yellow"/>
                <w:lang w:val="es-CO"/>
              </w:rPr>
            </w:pPr>
          </w:p>
        </w:tc>
      </w:tr>
      <w:tr w:rsidR="00465525" w14:paraId="25317831"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536A603" w14:textId="77777777" w:rsidR="00465525" w:rsidRDefault="00465525">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3C8B789D" w14:textId="77777777" w:rsidR="00465525" w:rsidRDefault="00465525">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4D9EE95D" w14:textId="77777777" w:rsidR="00465525" w:rsidRDefault="00465525">
            <w:pPr>
              <w:spacing w:line="276" w:lineRule="auto"/>
              <w:rPr>
                <w:rFonts w:cs="Calibri"/>
                <w:highlight w:val="lightGray"/>
                <w:lang w:val="es-CO"/>
              </w:rPr>
            </w:pPr>
          </w:p>
          <w:p w14:paraId="646B75D1" w14:textId="77777777" w:rsidR="00465525" w:rsidRDefault="00465525">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0993B563" w14:textId="77777777" w:rsidR="00465525" w:rsidRDefault="00465525">
            <w:pPr>
              <w:spacing w:line="276" w:lineRule="auto"/>
              <w:rPr>
                <w:rFonts w:cs="Calibri"/>
                <w:lang w:val="es-CO"/>
              </w:rPr>
            </w:pPr>
            <w:r>
              <w:rPr>
                <w:rFonts w:cs="Calibri"/>
                <w:i/>
                <w:highlight w:val="lightGray"/>
                <w:u w:val="single"/>
                <w:lang w:val="es-CO"/>
              </w:rPr>
              <w:t>___________             __</w:t>
            </w:r>
          </w:p>
          <w:p w14:paraId="02A23E02" w14:textId="77777777" w:rsidR="00465525" w:rsidRDefault="00465525">
            <w:pPr>
              <w:spacing w:line="276" w:lineRule="auto"/>
              <w:rPr>
                <w:rFonts w:cs="Calibri"/>
                <w:i/>
                <w:highlight w:val="yellow"/>
                <w:lang w:val="es-CO"/>
              </w:rPr>
            </w:pPr>
          </w:p>
        </w:tc>
      </w:tr>
      <w:tr w:rsidR="00465525" w14:paraId="25ECE143"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5DCC2BF" w14:textId="77777777" w:rsidR="00465525" w:rsidRDefault="00465525">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trabajo(s)  para otras entidades para las cuales he presentado una propuesta:</w:t>
            </w:r>
          </w:p>
          <w:p w14:paraId="31280D27" w14:textId="77777777" w:rsidR="00465525" w:rsidRDefault="00465525">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88D5D11" w14:textId="77777777" w:rsidR="00465525" w:rsidRDefault="00465525">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2385575" w14:textId="77777777" w:rsidR="00465525" w:rsidRDefault="00465525">
            <w:pPr>
              <w:spacing w:line="276" w:lineRule="auto"/>
              <w:rPr>
                <w:rFonts w:cs="Calibri"/>
                <w:highlight w:val="lightGray"/>
                <w:lang w:val="es-CO"/>
              </w:rPr>
            </w:pPr>
          </w:p>
          <w:p w14:paraId="16331BC9" w14:textId="77777777" w:rsidR="00465525" w:rsidRDefault="00465525">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41BD9CED" w14:textId="77777777" w:rsidR="00465525" w:rsidRDefault="00465525">
            <w:pPr>
              <w:spacing w:line="276" w:lineRule="auto"/>
              <w:rPr>
                <w:rFonts w:cs="Calibri"/>
                <w:lang w:val="es-CO"/>
              </w:rPr>
            </w:pPr>
            <w:r>
              <w:rPr>
                <w:rFonts w:cs="Calibri"/>
                <w:i/>
                <w:highlight w:val="lightGray"/>
                <w:u w:val="single"/>
                <w:lang w:val="es-CO"/>
              </w:rPr>
              <w:t>___________             __</w:t>
            </w:r>
          </w:p>
          <w:p w14:paraId="2239FEB3" w14:textId="77777777" w:rsidR="00465525" w:rsidRDefault="00465525">
            <w:pPr>
              <w:spacing w:line="276" w:lineRule="auto"/>
              <w:rPr>
                <w:rFonts w:cs="Calibri"/>
                <w:highlight w:val="yellow"/>
                <w:lang w:val="es-CO"/>
              </w:rPr>
            </w:pPr>
          </w:p>
        </w:tc>
      </w:tr>
      <w:tr w:rsidR="00465525" w14:paraId="5AAE9564" w14:textId="77777777" w:rsidTr="0046552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B8A7EB7" w14:textId="77777777" w:rsidR="00465525" w:rsidRDefault="00465525">
            <w:pPr>
              <w:pStyle w:val="ListParagraph"/>
              <w:spacing w:line="276" w:lineRule="auto"/>
              <w:rPr>
                <w:rFonts w:cs="Arial"/>
                <w:highlight w:val="yellow"/>
                <w:lang w:val="es-CO"/>
              </w:rPr>
            </w:pPr>
          </w:p>
          <w:p w14:paraId="5B2BEEDF" w14:textId="77777777" w:rsidR="00465525" w:rsidRDefault="00465525">
            <w:pPr>
              <w:spacing w:line="276" w:lineRule="auto"/>
              <w:rPr>
                <w:rFonts w:cs="Arial"/>
                <w:lang w:val="es-CO"/>
              </w:rPr>
            </w:pPr>
            <w:r>
              <w:rPr>
                <w:rFonts w:cs="Arial"/>
                <w:lang w:val="es-CO"/>
              </w:rPr>
              <w:t xml:space="preserve">Si fuese seleccionado para la asignación, procederé a; </w:t>
            </w:r>
          </w:p>
          <w:p w14:paraId="3F77CA49" w14:textId="77777777" w:rsidR="00465525" w:rsidRDefault="00465525">
            <w:pPr>
              <w:pStyle w:val="ListParagraph"/>
              <w:spacing w:line="276" w:lineRule="auto"/>
              <w:ind w:left="1080" w:hanging="630"/>
              <w:rPr>
                <w:rFonts w:cs="Arial"/>
                <w:highlight w:val="yellow"/>
                <w:lang w:val="es-CO"/>
              </w:rPr>
            </w:pPr>
          </w:p>
          <w:p w14:paraId="71983439" w14:textId="77777777" w:rsidR="00465525" w:rsidRDefault="00465525">
            <w:pPr>
              <w:pStyle w:val="ListParagraph"/>
              <w:tabs>
                <w:tab w:val="left" w:pos="1276"/>
              </w:tabs>
              <w:spacing w:line="276" w:lineRule="auto"/>
              <w:ind w:left="1276"/>
              <w:rPr>
                <w:rFonts w:cs="Arial"/>
                <w:highlight w:val="yellow"/>
                <w:u w:val="single"/>
                <w:lang w:val="es-CO"/>
              </w:rPr>
            </w:pPr>
          </w:p>
          <w:p w14:paraId="77186983" w14:textId="77777777" w:rsidR="00465525" w:rsidRDefault="00465525">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7E94BBB3" w14:textId="77777777" w:rsidR="00465525" w:rsidRDefault="00465525">
            <w:pPr>
              <w:tabs>
                <w:tab w:val="left" w:pos="1276"/>
              </w:tabs>
              <w:spacing w:line="276" w:lineRule="auto"/>
              <w:rPr>
                <w:rFonts w:cs="Arial"/>
                <w:i/>
                <w:color w:val="FF0000"/>
                <w:lang w:val="es-CO"/>
              </w:rPr>
            </w:pPr>
          </w:p>
          <w:p w14:paraId="2AF1BEA2" w14:textId="77777777" w:rsidR="00465525" w:rsidRDefault="00465525">
            <w:pPr>
              <w:tabs>
                <w:tab w:val="left" w:pos="1276"/>
              </w:tabs>
              <w:spacing w:line="276" w:lineRule="auto"/>
              <w:rPr>
                <w:rFonts w:cs="Arial"/>
                <w:i/>
                <w:lang w:val="es-CO"/>
              </w:rPr>
            </w:pPr>
            <w:r>
              <w:rPr>
                <w:rFonts w:cs="Arial"/>
                <w:i/>
                <w:lang w:val="es-CO"/>
              </w:rPr>
              <w:t>Por favor marque la casilla apropiada:</w:t>
            </w:r>
          </w:p>
          <w:p w14:paraId="172B2964" w14:textId="77777777" w:rsidR="00465525" w:rsidRDefault="00465525">
            <w:pPr>
              <w:tabs>
                <w:tab w:val="left" w:pos="1276"/>
              </w:tabs>
              <w:spacing w:line="276" w:lineRule="auto"/>
              <w:rPr>
                <w:rFonts w:cs="Arial"/>
                <w:lang w:val="es-CO" w:eastAsia="en-PH"/>
              </w:rPr>
            </w:pPr>
          </w:p>
          <w:p w14:paraId="6DDFA150" w14:textId="77777777" w:rsidR="00465525" w:rsidRDefault="00465525" w:rsidP="00465525">
            <w:pPr>
              <w:numPr>
                <w:ilvl w:val="0"/>
                <w:numId w:val="19"/>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373C7EE9" w14:textId="77777777" w:rsidR="00465525" w:rsidRDefault="00465525" w:rsidP="00465525">
            <w:pPr>
              <w:numPr>
                <w:ilvl w:val="0"/>
                <w:numId w:val="19"/>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 xml:space="preserve">que firme con ONU </w:t>
            </w:r>
            <w:proofErr w:type="gramStart"/>
            <w:r>
              <w:rPr>
                <w:rFonts w:cs="Arial"/>
                <w:lang w:val="es-CO" w:eastAsia="en-PH"/>
              </w:rPr>
              <w:t>Mujeres  por</w:t>
            </w:r>
            <w:proofErr w:type="gramEnd"/>
            <w:r>
              <w:rPr>
                <w:rFonts w:cs="Arial"/>
                <w:lang w:val="es-CO" w:eastAsia="en-PH"/>
              </w:rPr>
              <w:t xml:space="preserve">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26DD8C6F" w14:textId="77777777" w:rsidR="00465525" w:rsidRDefault="00465525">
            <w:pPr>
              <w:pStyle w:val="ListParagraph"/>
              <w:spacing w:line="276" w:lineRule="auto"/>
              <w:rPr>
                <w:rFonts w:cs="Calibri"/>
                <w:lang w:val="es-CO"/>
              </w:rPr>
            </w:pPr>
          </w:p>
          <w:p w14:paraId="1C61455C" w14:textId="77777777" w:rsidR="00465525" w:rsidRDefault="00465525">
            <w:pPr>
              <w:pStyle w:val="Default"/>
              <w:spacing w:line="276" w:lineRule="auto"/>
              <w:ind w:left="45" w:right="49"/>
              <w:jc w:val="both"/>
              <w:rPr>
                <w:rFonts w:cs="Calibri"/>
                <w:lang w:val="es-CO"/>
              </w:rPr>
            </w:pPr>
          </w:p>
        </w:tc>
      </w:tr>
    </w:tbl>
    <w:p w14:paraId="76A5F54A" w14:textId="77777777" w:rsidR="00465525" w:rsidRDefault="00465525" w:rsidP="00465525">
      <w:pPr>
        <w:ind w:left="720" w:hanging="720"/>
        <w:rPr>
          <w:rFonts w:cs="Calibri"/>
          <w:b/>
          <w:caps/>
          <w:lang w:val="es-CO"/>
        </w:rPr>
      </w:pPr>
    </w:p>
    <w:p w14:paraId="57C02186" w14:textId="77777777" w:rsidR="00465525" w:rsidRDefault="00465525" w:rsidP="00465525">
      <w:pPr>
        <w:ind w:left="720" w:hanging="720"/>
        <w:rPr>
          <w:rFonts w:cs="Calibri"/>
          <w:b/>
          <w:caps/>
          <w:lang w:val="es-CO"/>
        </w:rPr>
      </w:pPr>
      <w:r>
        <w:rPr>
          <w:rFonts w:cs="Calibri"/>
          <w:b/>
          <w:caps/>
          <w:lang w:val="es-CO"/>
        </w:rPr>
        <w:t>nota informativa</w:t>
      </w:r>
    </w:p>
    <w:p w14:paraId="00D30573" w14:textId="77777777" w:rsidR="00465525" w:rsidRDefault="00465525" w:rsidP="00465525">
      <w:pPr>
        <w:ind w:left="720" w:hanging="720"/>
        <w:rPr>
          <w:rFonts w:cs="Calibri"/>
          <w:b/>
          <w:caps/>
          <w:lang w:val="es-CO"/>
        </w:rPr>
      </w:pPr>
    </w:p>
    <w:p w14:paraId="3A84B23E" w14:textId="77777777" w:rsidR="00465525" w:rsidRDefault="00465525" w:rsidP="00465525">
      <w:pPr>
        <w:rPr>
          <w:rFonts w:cs="Calibri"/>
          <w:b/>
          <w:caps/>
          <w:lang w:val="es-CO"/>
        </w:rPr>
      </w:pPr>
      <w:r>
        <w:rPr>
          <w:rFonts w:ascii="Calibri" w:hAnsi="Calibri" w:cs="Calibri"/>
          <w:sz w:val="22"/>
          <w:szCs w:val="22"/>
          <w:lang w:val="es-CO"/>
        </w:rPr>
        <w:t xml:space="preserve">Funcionarios Públicos deberán tener autorización escrita de sus entidades para prestar servicios de consultoría y en algunos casos contar con </w:t>
      </w:r>
      <w:proofErr w:type="gramStart"/>
      <w:r>
        <w:rPr>
          <w:rFonts w:ascii="Calibri" w:hAnsi="Calibri" w:cs="Calibri"/>
          <w:sz w:val="22"/>
          <w:szCs w:val="22"/>
          <w:lang w:val="es-CO"/>
        </w:rPr>
        <w:t>una  licencia</w:t>
      </w:r>
      <w:proofErr w:type="gramEnd"/>
      <w:r>
        <w:rPr>
          <w:rFonts w:ascii="Calibri" w:hAnsi="Calibri" w:cs="Calibri"/>
          <w:sz w:val="22"/>
          <w:szCs w:val="22"/>
          <w:lang w:val="es-CO"/>
        </w:rPr>
        <w:t xml:space="preserve"> no remunerada, lo anterior cuando su vinculación no responde  a la modalidad de Acuerdo de Gastos Reembolsables.</w:t>
      </w:r>
    </w:p>
    <w:p w14:paraId="0FB6C779" w14:textId="77777777" w:rsidR="00465525" w:rsidRDefault="00465525" w:rsidP="00465525">
      <w:pPr>
        <w:pStyle w:val="Prrafodelista1"/>
        <w:ind w:left="0"/>
        <w:jc w:val="both"/>
        <w:rPr>
          <w:rFonts w:ascii="Calibri" w:hAnsi="Calibri" w:cs="Calibri"/>
          <w:sz w:val="22"/>
          <w:szCs w:val="22"/>
          <w:lang w:val="es-CO"/>
        </w:rPr>
      </w:pPr>
    </w:p>
    <w:p w14:paraId="720F2ED1" w14:textId="77777777" w:rsidR="00465525" w:rsidRDefault="00465525" w:rsidP="00465525">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w:t>
      </w:r>
      <w:proofErr w:type="gramStart"/>
      <w:r>
        <w:rPr>
          <w:rFonts w:ascii="Calibri" w:hAnsi="Calibri" w:cs="Calibri"/>
          <w:sz w:val="22"/>
          <w:szCs w:val="22"/>
          <w:lang w:val="es-CO"/>
        </w:rPr>
        <w:t>staff  deben</w:t>
      </w:r>
      <w:proofErr w:type="gramEnd"/>
      <w:r>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4B83FB2A" w14:textId="77777777" w:rsidR="00465525" w:rsidRDefault="00465525" w:rsidP="00465525">
      <w:pPr>
        <w:pStyle w:val="Prrafodelista1"/>
        <w:jc w:val="both"/>
        <w:rPr>
          <w:rFonts w:ascii="Calibri" w:hAnsi="Calibri" w:cs="Calibri"/>
          <w:sz w:val="22"/>
          <w:szCs w:val="22"/>
          <w:lang w:val="es-CO"/>
        </w:rPr>
      </w:pPr>
    </w:p>
    <w:p w14:paraId="21476230" w14:textId="77777777" w:rsidR="00465525" w:rsidRDefault="00465525" w:rsidP="00465525">
      <w:pPr>
        <w:pStyle w:val="Prrafodelista1"/>
        <w:ind w:left="0"/>
        <w:jc w:val="both"/>
        <w:rPr>
          <w:rFonts w:ascii="Calibri" w:hAnsi="Calibri" w:cs="Calibri"/>
          <w:sz w:val="22"/>
          <w:szCs w:val="22"/>
          <w:lang w:val="es-CO"/>
        </w:rPr>
      </w:pPr>
      <w:r>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w:t>
      </w:r>
      <w:proofErr w:type="gramStart"/>
      <w:r>
        <w:rPr>
          <w:rFonts w:ascii="Calibri" w:hAnsi="Calibri" w:cs="Calibri"/>
          <w:sz w:val="22"/>
          <w:szCs w:val="22"/>
          <w:lang w:val="es-CO"/>
        </w:rPr>
        <w:t>resultados  esperados</w:t>
      </w:r>
      <w:proofErr w:type="gramEnd"/>
      <w:r>
        <w:rPr>
          <w:rFonts w:ascii="Calibri" w:hAnsi="Calibri" w:cs="Calibri"/>
          <w:sz w:val="22"/>
          <w:szCs w:val="22"/>
          <w:lang w:val="es-CO"/>
        </w:rPr>
        <w:t xml:space="preserve"> en todos los contratos.</w:t>
      </w:r>
    </w:p>
    <w:p w14:paraId="4A8E7C71" w14:textId="77777777" w:rsidR="00465525" w:rsidRDefault="00465525" w:rsidP="00465525">
      <w:pPr>
        <w:pStyle w:val="Prrafodelista1"/>
        <w:jc w:val="both"/>
        <w:rPr>
          <w:rFonts w:ascii="Calibri" w:hAnsi="Calibri" w:cs="Calibri"/>
          <w:sz w:val="22"/>
          <w:szCs w:val="22"/>
          <w:lang w:val="es-CO"/>
        </w:rPr>
      </w:pPr>
    </w:p>
    <w:p w14:paraId="5748CCF2" w14:textId="77777777" w:rsidR="00465525" w:rsidRDefault="00465525" w:rsidP="00465525">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1EEB4E36" w14:textId="77777777" w:rsidR="00465525" w:rsidRDefault="00465525" w:rsidP="00465525">
      <w:pPr>
        <w:rPr>
          <w:rFonts w:cs="Calibri"/>
          <w:lang w:val="es-CO" w:eastAsia="es-CO"/>
        </w:rPr>
      </w:pPr>
    </w:p>
    <w:p w14:paraId="44242F7B" w14:textId="77777777" w:rsidR="00465525" w:rsidRDefault="00465525" w:rsidP="00465525">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3B3E4E90" w14:textId="77777777" w:rsidR="00465525" w:rsidRDefault="00465525" w:rsidP="00465525">
      <w:pPr>
        <w:ind w:left="720" w:hanging="720"/>
        <w:rPr>
          <w:rFonts w:cs="Calibri"/>
          <w:b/>
          <w:caps/>
          <w:lang w:val="es-CO"/>
        </w:rPr>
      </w:pPr>
    </w:p>
    <w:p w14:paraId="6058ABB9" w14:textId="77777777" w:rsidR="00465525" w:rsidRDefault="00465525" w:rsidP="00465525">
      <w:pPr>
        <w:jc w:val="both"/>
        <w:rPr>
          <w:rFonts w:cs="Calibri"/>
          <w:lang w:val="es-CO"/>
        </w:rPr>
      </w:pPr>
    </w:p>
    <w:p w14:paraId="44C0C800" w14:textId="77777777" w:rsidR="00465525" w:rsidRDefault="00465525" w:rsidP="00465525">
      <w:pPr>
        <w:jc w:val="both"/>
        <w:rPr>
          <w:rFonts w:cs="Calibri"/>
          <w:lang w:val="es-CO"/>
        </w:rPr>
      </w:pPr>
      <w:r>
        <w:rPr>
          <w:rFonts w:cs="Calibri"/>
          <w:lang w:val="es-CO"/>
        </w:rPr>
        <w:t>Atentamente,</w:t>
      </w:r>
    </w:p>
    <w:p w14:paraId="32C58224" w14:textId="77777777" w:rsidR="00465525" w:rsidRDefault="00465525" w:rsidP="00465525">
      <w:pPr>
        <w:jc w:val="both"/>
        <w:rPr>
          <w:rFonts w:cs="Calibri"/>
          <w:lang w:val="es-CO"/>
        </w:rPr>
      </w:pPr>
    </w:p>
    <w:p w14:paraId="5E1E6642" w14:textId="77777777" w:rsidR="00465525" w:rsidRDefault="00465525" w:rsidP="00465525">
      <w:pPr>
        <w:jc w:val="both"/>
        <w:rPr>
          <w:rFonts w:cs="Calibri"/>
          <w:lang w:val="es-CO"/>
        </w:rPr>
      </w:pPr>
    </w:p>
    <w:p w14:paraId="4F45E13F" w14:textId="77777777" w:rsidR="00465525" w:rsidRDefault="00465525" w:rsidP="00465525">
      <w:pPr>
        <w:jc w:val="both"/>
        <w:rPr>
          <w:rFonts w:cs="Calibri"/>
          <w:lang w:val="es-CO"/>
        </w:rPr>
      </w:pPr>
      <w:r>
        <w:rPr>
          <w:rFonts w:cs="Calibri"/>
          <w:lang w:val="es-CO"/>
        </w:rPr>
        <w:t>(Firma)</w:t>
      </w:r>
    </w:p>
    <w:p w14:paraId="46DEFD9C" w14:textId="77777777" w:rsidR="00465525" w:rsidRDefault="00465525" w:rsidP="00465525">
      <w:pPr>
        <w:jc w:val="both"/>
        <w:rPr>
          <w:rFonts w:cs="Calibri"/>
          <w:lang w:val="es-CO"/>
        </w:rPr>
      </w:pPr>
      <w:r>
        <w:rPr>
          <w:rFonts w:cs="Calibri"/>
          <w:lang w:val="es-CO"/>
        </w:rPr>
        <w:t>_________________________________________________</w:t>
      </w:r>
    </w:p>
    <w:p w14:paraId="73B42DB3" w14:textId="77777777" w:rsidR="00465525" w:rsidRDefault="00465525" w:rsidP="00465525">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624A18AC" w14:textId="77777777" w:rsidR="00465525" w:rsidRDefault="00465525" w:rsidP="00465525">
      <w:pPr>
        <w:jc w:val="both"/>
        <w:rPr>
          <w:rFonts w:cs="Calibri"/>
          <w:lang w:val="es-CO"/>
        </w:rPr>
      </w:pPr>
      <w:r>
        <w:rPr>
          <w:rFonts w:cs="Calibri"/>
          <w:lang w:val="es-CO"/>
        </w:rPr>
        <w:t xml:space="preserve">Documento de Identidad No.: </w:t>
      </w:r>
      <w:r>
        <w:rPr>
          <w:rFonts w:cs="Calibri"/>
          <w:highlight w:val="lightGray"/>
          <w:lang w:val="es-CO"/>
        </w:rPr>
        <w:t>[indicar número]</w:t>
      </w:r>
    </w:p>
    <w:p w14:paraId="4FA16702" w14:textId="77777777" w:rsidR="00465525" w:rsidRDefault="00465525" w:rsidP="00465525">
      <w:pPr>
        <w:jc w:val="both"/>
        <w:rPr>
          <w:rFonts w:cs="Calibri"/>
          <w:lang w:val="es-CO"/>
        </w:rPr>
      </w:pPr>
      <w:r>
        <w:rPr>
          <w:rFonts w:cs="Calibri"/>
          <w:lang w:val="es-CO"/>
        </w:rPr>
        <w:t xml:space="preserve">Dirección: </w:t>
      </w:r>
      <w:r>
        <w:rPr>
          <w:rFonts w:cs="Calibri"/>
          <w:highlight w:val="lightGray"/>
          <w:lang w:val="es-CO"/>
        </w:rPr>
        <w:t>[indicar dirección y ciudad]</w:t>
      </w:r>
    </w:p>
    <w:p w14:paraId="7DF9A079" w14:textId="77777777" w:rsidR="00465525" w:rsidRDefault="00465525" w:rsidP="00465525">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6C8E3F9C" w14:textId="77777777" w:rsidR="00465525" w:rsidRDefault="00465525" w:rsidP="00465525">
      <w:pPr>
        <w:jc w:val="both"/>
        <w:rPr>
          <w:lang w:val="es-CO"/>
        </w:rPr>
      </w:pPr>
      <w:r>
        <w:rPr>
          <w:rFonts w:cs="Calibri"/>
          <w:lang w:val="es-CO"/>
        </w:rPr>
        <w:t xml:space="preserve">E mail: </w:t>
      </w:r>
      <w:r>
        <w:rPr>
          <w:rFonts w:cs="Calibri"/>
          <w:highlight w:val="lightGray"/>
          <w:lang w:val="es-CO"/>
        </w:rPr>
        <w:t>[indicar]</w:t>
      </w:r>
    </w:p>
    <w:p w14:paraId="282B350A" w14:textId="77777777" w:rsidR="00465525" w:rsidRDefault="00465525" w:rsidP="00465525">
      <w:pPr>
        <w:rPr>
          <w:b/>
          <w:u w:val="single"/>
          <w:lang w:val="es-CO"/>
        </w:rPr>
      </w:pPr>
    </w:p>
    <w:p w14:paraId="5909FDC9" w14:textId="77777777" w:rsidR="00E17C1A" w:rsidRDefault="00E17C1A" w:rsidP="00DF755A">
      <w:pPr>
        <w:pStyle w:val="BodyText"/>
        <w:jc w:val="both"/>
        <w:rPr>
          <w:rFonts w:ascii="Times New Roman" w:hAnsi="Times New Roman"/>
          <w:lang w:val="es-ES"/>
        </w:rPr>
      </w:pPr>
    </w:p>
    <w:sectPr w:rsidR="00E17C1A"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F0B7" w14:textId="77777777" w:rsidR="00B0681F" w:rsidRDefault="00B0681F" w:rsidP="00DA56C8">
      <w:r>
        <w:separator/>
      </w:r>
    </w:p>
  </w:endnote>
  <w:endnote w:type="continuationSeparator" w:id="0">
    <w:p w14:paraId="0DD87B04" w14:textId="77777777" w:rsidR="00B0681F" w:rsidRDefault="00B0681F"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me">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EA33FB" w:rsidRPr="008229C2" w:rsidRDefault="00EA33FB"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EA33FB" w:rsidRPr="008229C2" w:rsidRDefault="00EA33FB"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EA33FB" w:rsidRPr="00DB13EA" w:rsidRDefault="00EA33FB">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C2217" w14:textId="77777777" w:rsidR="00B0681F" w:rsidRDefault="00B0681F" w:rsidP="00DA56C8">
      <w:r>
        <w:separator/>
      </w:r>
    </w:p>
  </w:footnote>
  <w:footnote w:type="continuationSeparator" w:id="0">
    <w:p w14:paraId="4C184CF7" w14:textId="77777777" w:rsidR="00B0681F" w:rsidRDefault="00B0681F"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38D1" w14:textId="1AF62BEB" w:rsidR="00EA33FB" w:rsidRDefault="00EA33FB"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EA33FB" w:rsidRDefault="00EA3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9770F"/>
    <w:multiLevelType w:val="hybridMultilevel"/>
    <w:tmpl w:val="DEF60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0144"/>
    <w:multiLevelType w:val="hybridMultilevel"/>
    <w:tmpl w:val="58A065F8"/>
    <w:lvl w:ilvl="0" w:tplc="64FA55DA">
      <w:start w:val="1"/>
      <w:numFmt w:val="bullet"/>
      <w:lvlText w:val="•"/>
      <w:lvlJc w:val="left"/>
      <w:pPr>
        <w:tabs>
          <w:tab w:val="num" w:pos="720"/>
        </w:tabs>
        <w:ind w:left="720" w:hanging="360"/>
      </w:pPr>
      <w:rPr>
        <w:rFonts w:ascii="Arial" w:hAnsi="Arial" w:hint="default"/>
      </w:rPr>
    </w:lvl>
    <w:lvl w:ilvl="1" w:tplc="E420352E">
      <w:numFmt w:val="bullet"/>
      <w:lvlText w:val="•"/>
      <w:lvlJc w:val="left"/>
      <w:pPr>
        <w:tabs>
          <w:tab w:val="num" w:pos="1440"/>
        </w:tabs>
        <w:ind w:left="1440" w:hanging="360"/>
      </w:pPr>
      <w:rPr>
        <w:rFonts w:ascii="Arial" w:hAnsi="Arial" w:hint="default"/>
      </w:rPr>
    </w:lvl>
    <w:lvl w:ilvl="2" w:tplc="7FBEFAE4" w:tentative="1">
      <w:start w:val="1"/>
      <w:numFmt w:val="bullet"/>
      <w:lvlText w:val="•"/>
      <w:lvlJc w:val="left"/>
      <w:pPr>
        <w:tabs>
          <w:tab w:val="num" w:pos="2160"/>
        </w:tabs>
        <w:ind w:left="2160" w:hanging="360"/>
      </w:pPr>
      <w:rPr>
        <w:rFonts w:ascii="Arial" w:hAnsi="Arial" w:hint="default"/>
      </w:rPr>
    </w:lvl>
    <w:lvl w:ilvl="3" w:tplc="86CCDE5A" w:tentative="1">
      <w:start w:val="1"/>
      <w:numFmt w:val="bullet"/>
      <w:lvlText w:val="•"/>
      <w:lvlJc w:val="left"/>
      <w:pPr>
        <w:tabs>
          <w:tab w:val="num" w:pos="2880"/>
        </w:tabs>
        <w:ind w:left="2880" w:hanging="360"/>
      </w:pPr>
      <w:rPr>
        <w:rFonts w:ascii="Arial" w:hAnsi="Arial" w:hint="default"/>
      </w:rPr>
    </w:lvl>
    <w:lvl w:ilvl="4" w:tplc="DC068656" w:tentative="1">
      <w:start w:val="1"/>
      <w:numFmt w:val="bullet"/>
      <w:lvlText w:val="•"/>
      <w:lvlJc w:val="left"/>
      <w:pPr>
        <w:tabs>
          <w:tab w:val="num" w:pos="3600"/>
        </w:tabs>
        <w:ind w:left="3600" w:hanging="360"/>
      </w:pPr>
      <w:rPr>
        <w:rFonts w:ascii="Arial" w:hAnsi="Arial" w:hint="default"/>
      </w:rPr>
    </w:lvl>
    <w:lvl w:ilvl="5" w:tplc="2FA2A978" w:tentative="1">
      <w:start w:val="1"/>
      <w:numFmt w:val="bullet"/>
      <w:lvlText w:val="•"/>
      <w:lvlJc w:val="left"/>
      <w:pPr>
        <w:tabs>
          <w:tab w:val="num" w:pos="4320"/>
        </w:tabs>
        <w:ind w:left="4320" w:hanging="360"/>
      </w:pPr>
      <w:rPr>
        <w:rFonts w:ascii="Arial" w:hAnsi="Arial" w:hint="default"/>
      </w:rPr>
    </w:lvl>
    <w:lvl w:ilvl="6" w:tplc="F4D8AD1C" w:tentative="1">
      <w:start w:val="1"/>
      <w:numFmt w:val="bullet"/>
      <w:lvlText w:val="•"/>
      <w:lvlJc w:val="left"/>
      <w:pPr>
        <w:tabs>
          <w:tab w:val="num" w:pos="5040"/>
        </w:tabs>
        <w:ind w:left="5040" w:hanging="360"/>
      </w:pPr>
      <w:rPr>
        <w:rFonts w:ascii="Arial" w:hAnsi="Arial" w:hint="default"/>
      </w:rPr>
    </w:lvl>
    <w:lvl w:ilvl="7" w:tplc="A2D204C6" w:tentative="1">
      <w:start w:val="1"/>
      <w:numFmt w:val="bullet"/>
      <w:lvlText w:val="•"/>
      <w:lvlJc w:val="left"/>
      <w:pPr>
        <w:tabs>
          <w:tab w:val="num" w:pos="5760"/>
        </w:tabs>
        <w:ind w:left="5760" w:hanging="360"/>
      </w:pPr>
      <w:rPr>
        <w:rFonts w:ascii="Arial" w:hAnsi="Arial" w:hint="default"/>
      </w:rPr>
    </w:lvl>
    <w:lvl w:ilvl="8" w:tplc="58E487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D41A26"/>
    <w:multiLevelType w:val="hybridMultilevel"/>
    <w:tmpl w:val="C630C8EC"/>
    <w:lvl w:ilvl="0" w:tplc="7BCA7350">
      <w:start w:val="1"/>
      <w:numFmt w:val="decimal"/>
      <w:lvlText w:val="%1."/>
      <w:lvlJc w:val="left"/>
      <w:pPr>
        <w:tabs>
          <w:tab w:val="num" w:pos="720"/>
        </w:tabs>
        <w:ind w:left="720" w:hanging="360"/>
      </w:pPr>
    </w:lvl>
    <w:lvl w:ilvl="1" w:tplc="2856CF0C">
      <w:start w:val="1"/>
      <w:numFmt w:val="decimal"/>
      <w:lvlText w:val="%2."/>
      <w:lvlJc w:val="left"/>
      <w:pPr>
        <w:tabs>
          <w:tab w:val="num" w:pos="1440"/>
        </w:tabs>
        <w:ind w:left="1440" w:hanging="360"/>
      </w:pPr>
    </w:lvl>
    <w:lvl w:ilvl="2" w:tplc="9B4AD57A" w:tentative="1">
      <w:start w:val="1"/>
      <w:numFmt w:val="decimal"/>
      <w:lvlText w:val="%3."/>
      <w:lvlJc w:val="left"/>
      <w:pPr>
        <w:tabs>
          <w:tab w:val="num" w:pos="2160"/>
        </w:tabs>
        <w:ind w:left="2160" w:hanging="360"/>
      </w:pPr>
    </w:lvl>
    <w:lvl w:ilvl="3" w:tplc="6B28698A" w:tentative="1">
      <w:start w:val="1"/>
      <w:numFmt w:val="decimal"/>
      <w:lvlText w:val="%4."/>
      <w:lvlJc w:val="left"/>
      <w:pPr>
        <w:tabs>
          <w:tab w:val="num" w:pos="2880"/>
        </w:tabs>
        <w:ind w:left="2880" w:hanging="360"/>
      </w:pPr>
    </w:lvl>
    <w:lvl w:ilvl="4" w:tplc="74DEF6BE" w:tentative="1">
      <w:start w:val="1"/>
      <w:numFmt w:val="decimal"/>
      <w:lvlText w:val="%5."/>
      <w:lvlJc w:val="left"/>
      <w:pPr>
        <w:tabs>
          <w:tab w:val="num" w:pos="3600"/>
        </w:tabs>
        <w:ind w:left="3600" w:hanging="360"/>
      </w:pPr>
    </w:lvl>
    <w:lvl w:ilvl="5" w:tplc="6AC819EA" w:tentative="1">
      <w:start w:val="1"/>
      <w:numFmt w:val="decimal"/>
      <w:lvlText w:val="%6."/>
      <w:lvlJc w:val="left"/>
      <w:pPr>
        <w:tabs>
          <w:tab w:val="num" w:pos="4320"/>
        </w:tabs>
        <w:ind w:left="4320" w:hanging="360"/>
      </w:pPr>
    </w:lvl>
    <w:lvl w:ilvl="6" w:tplc="7A101780" w:tentative="1">
      <w:start w:val="1"/>
      <w:numFmt w:val="decimal"/>
      <w:lvlText w:val="%7."/>
      <w:lvlJc w:val="left"/>
      <w:pPr>
        <w:tabs>
          <w:tab w:val="num" w:pos="5040"/>
        </w:tabs>
        <w:ind w:left="5040" w:hanging="360"/>
      </w:pPr>
    </w:lvl>
    <w:lvl w:ilvl="7" w:tplc="D9649240" w:tentative="1">
      <w:start w:val="1"/>
      <w:numFmt w:val="decimal"/>
      <w:lvlText w:val="%8."/>
      <w:lvlJc w:val="left"/>
      <w:pPr>
        <w:tabs>
          <w:tab w:val="num" w:pos="5760"/>
        </w:tabs>
        <w:ind w:left="5760" w:hanging="360"/>
      </w:pPr>
    </w:lvl>
    <w:lvl w:ilvl="8" w:tplc="18E6ACD4" w:tentative="1">
      <w:start w:val="1"/>
      <w:numFmt w:val="decimal"/>
      <w:lvlText w:val="%9."/>
      <w:lvlJc w:val="left"/>
      <w:pPr>
        <w:tabs>
          <w:tab w:val="num" w:pos="6480"/>
        </w:tabs>
        <w:ind w:left="6480" w:hanging="360"/>
      </w:pPr>
    </w:lvl>
  </w:abstractNum>
  <w:abstractNum w:abstractNumId="7" w15:restartNumberingAfterBreak="0">
    <w:nsid w:val="25FC7BC9"/>
    <w:multiLevelType w:val="hybridMultilevel"/>
    <w:tmpl w:val="3580BC20"/>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5C97540"/>
    <w:multiLevelType w:val="hybridMultilevel"/>
    <w:tmpl w:val="2AE05E56"/>
    <w:lvl w:ilvl="0" w:tplc="660C63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36C6E"/>
    <w:multiLevelType w:val="hybridMultilevel"/>
    <w:tmpl w:val="3342C25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472CA3"/>
    <w:multiLevelType w:val="hybridMultilevel"/>
    <w:tmpl w:val="471A1994"/>
    <w:lvl w:ilvl="0" w:tplc="4A46AD1A">
      <w:start w:val="1"/>
      <w:numFmt w:val="bullet"/>
      <w:lvlText w:val="-"/>
      <w:lvlJc w:val="left"/>
      <w:pPr>
        <w:ind w:left="720" w:hanging="360"/>
      </w:pPr>
      <w:rPr>
        <w:rFonts w:ascii="Calibri" w:eastAsia="Carm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9"/>
  </w:num>
  <w:num w:numId="5">
    <w:abstractNumId w:val="5"/>
  </w:num>
  <w:num w:numId="6">
    <w:abstractNumId w:val="16"/>
  </w:num>
  <w:num w:numId="7">
    <w:abstractNumId w:val="2"/>
  </w:num>
  <w:num w:numId="8">
    <w:abstractNumId w:val="1"/>
  </w:num>
  <w:num w:numId="9">
    <w:abstractNumId w:val="8"/>
  </w:num>
  <w:num w:numId="10">
    <w:abstractNumId w:val="11"/>
  </w:num>
  <w:num w:numId="11">
    <w:abstractNumId w:val="3"/>
  </w:num>
  <w:num w:numId="12">
    <w:abstractNumId w:val="13"/>
  </w:num>
  <w:num w:numId="13">
    <w:abstractNumId w:val="12"/>
  </w:num>
  <w:num w:numId="14">
    <w:abstractNumId w:val="4"/>
  </w:num>
  <w:num w:numId="15">
    <w:abstractNumId w:val="6"/>
  </w:num>
  <w:num w:numId="16">
    <w:abstractNumId w:val="7"/>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1DBE"/>
    <w:rsid w:val="00013E6B"/>
    <w:rsid w:val="000161CE"/>
    <w:rsid w:val="00017768"/>
    <w:rsid w:val="00020934"/>
    <w:rsid w:val="000243B0"/>
    <w:rsid w:val="0002479A"/>
    <w:rsid w:val="0002574C"/>
    <w:rsid w:val="000264FF"/>
    <w:rsid w:val="00034812"/>
    <w:rsid w:val="0004096A"/>
    <w:rsid w:val="000418CB"/>
    <w:rsid w:val="00041F82"/>
    <w:rsid w:val="000420BE"/>
    <w:rsid w:val="00043221"/>
    <w:rsid w:val="00055A93"/>
    <w:rsid w:val="0006088E"/>
    <w:rsid w:val="00061D4C"/>
    <w:rsid w:val="00072B38"/>
    <w:rsid w:val="0007438F"/>
    <w:rsid w:val="000765C3"/>
    <w:rsid w:val="00076AC4"/>
    <w:rsid w:val="00081417"/>
    <w:rsid w:val="00083C30"/>
    <w:rsid w:val="00085C31"/>
    <w:rsid w:val="000937BC"/>
    <w:rsid w:val="000946B8"/>
    <w:rsid w:val="00094AF1"/>
    <w:rsid w:val="00096895"/>
    <w:rsid w:val="000B2F43"/>
    <w:rsid w:val="000B5396"/>
    <w:rsid w:val="000C1EBB"/>
    <w:rsid w:val="000C5751"/>
    <w:rsid w:val="000D7F1E"/>
    <w:rsid w:val="000E0B2C"/>
    <w:rsid w:val="000E2996"/>
    <w:rsid w:val="000E3BC1"/>
    <w:rsid w:val="000F722D"/>
    <w:rsid w:val="00104D35"/>
    <w:rsid w:val="001102CD"/>
    <w:rsid w:val="00112180"/>
    <w:rsid w:val="00116F32"/>
    <w:rsid w:val="0012715F"/>
    <w:rsid w:val="00130C83"/>
    <w:rsid w:val="001345F4"/>
    <w:rsid w:val="0014524F"/>
    <w:rsid w:val="00146C6A"/>
    <w:rsid w:val="0015059D"/>
    <w:rsid w:val="00153271"/>
    <w:rsid w:val="00155E85"/>
    <w:rsid w:val="00160799"/>
    <w:rsid w:val="00160B71"/>
    <w:rsid w:val="00162EDE"/>
    <w:rsid w:val="00164E31"/>
    <w:rsid w:val="0017238E"/>
    <w:rsid w:val="00172A1B"/>
    <w:rsid w:val="001731F1"/>
    <w:rsid w:val="00177B63"/>
    <w:rsid w:val="00177FC1"/>
    <w:rsid w:val="0018066F"/>
    <w:rsid w:val="00182948"/>
    <w:rsid w:val="00187408"/>
    <w:rsid w:val="001905E6"/>
    <w:rsid w:val="00191747"/>
    <w:rsid w:val="00193A56"/>
    <w:rsid w:val="00193DA9"/>
    <w:rsid w:val="00194B31"/>
    <w:rsid w:val="001953D8"/>
    <w:rsid w:val="001A6BC0"/>
    <w:rsid w:val="001A753E"/>
    <w:rsid w:val="001B2FBA"/>
    <w:rsid w:val="001B7C56"/>
    <w:rsid w:val="001C0010"/>
    <w:rsid w:val="001C1AAC"/>
    <w:rsid w:val="001C27BC"/>
    <w:rsid w:val="001C3381"/>
    <w:rsid w:val="001C56FE"/>
    <w:rsid w:val="001D2213"/>
    <w:rsid w:val="001D3FFE"/>
    <w:rsid w:val="001E082E"/>
    <w:rsid w:val="001E3D03"/>
    <w:rsid w:val="00201D7F"/>
    <w:rsid w:val="00211691"/>
    <w:rsid w:val="002167FF"/>
    <w:rsid w:val="00217C23"/>
    <w:rsid w:val="002203DE"/>
    <w:rsid w:val="00221A2D"/>
    <w:rsid w:val="002252EA"/>
    <w:rsid w:val="00227CB6"/>
    <w:rsid w:val="00247975"/>
    <w:rsid w:val="002531E4"/>
    <w:rsid w:val="00253DD4"/>
    <w:rsid w:val="00260D81"/>
    <w:rsid w:val="00261F87"/>
    <w:rsid w:val="00270C03"/>
    <w:rsid w:val="0027122F"/>
    <w:rsid w:val="00282440"/>
    <w:rsid w:val="00285234"/>
    <w:rsid w:val="00285628"/>
    <w:rsid w:val="00286D8B"/>
    <w:rsid w:val="002940D7"/>
    <w:rsid w:val="002A0FD7"/>
    <w:rsid w:val="002A19A6"/>
    <w:rsid w:val="002A2AAA"/>
    <w:rsid w:val="002A3D24"/>
    <w:rsid w:val="002A53CF"/>
    <w:rsid w:val="002A630A"/>
    <w:rsid w:val="002C4DDD"/>
    <w:rsid w:val="002C7183"/>
    <w:rsid w:val="002D043C"/>
    <w:rsid w:val="002D74C5"/>
    <w:rsid w:val="002F15B2"/>
    <w:rsid w:val="002F3865"/>
    <w:rsid w:val="002F719F"/>
    <w:rsid w:val="00300D06"/>
    <w:rsid w:val="00303B7A"/>
    <w:rsid w:val="003166AA"/>
    <w:rsid w:val="00323148"/>
    <w:rsid w:val="00324ADC"/>
    <w:rsid w:val="00325C0C"/>
    <w:rsid w:val="003263B6"/>
    <w:rsid w:val="00330D9C"/>
    <w:rsid w:val="00331CFE"/>
    <w:rsid w:val="00331ED4"/>
    <w:rsid w:val="00337450"/>
    <w:rsid w:val="00340586"/>
    <w:rsid w:val="00341249"/>
    <w:rsid w:val="003417D4"/>
    <w:rsid w:val="0034479F"/>
    <w:rsid w:val="00352049"/>
    <w:rsid w:val="00354D28"/>
    <w:rsid w:val="00354DB2"/>
    <w:rsid w:val="003571FB"/>
    <w:rsid w:val="00363163"/>
    <w:rsid w:val="00366589"/>
    <w:rsid w:val="00371870"/>
    <w:rsid w:val="00373BF9"/>
    <w:rsid w:val="00391246"/>
    <w:rsid w:val="00393BF9"/>
    <w:rsid w:val="003A0BD0"/>
    <w:rsid w:val="003A30FE"/>
    <w:rsid w:val="003A3D4C"/>
    <w:rsid w:val="003B1BBE"/>
    <w:rsid w:val="003B4CC6"/>
    <w:rsid w:val="003B619B"/>
    <w:rsid w:val="003D36C3"/>
    <w:rsid w:val="003D60BE"/>
    <w:rsid w:val="003E228A"/>
    <w:rsid w:val="003E2EE0"/>
    <w:rsid w:val="003E479B"/>
    <w:rsid w:val="003E6D16"/>
    <w:rsid w:val="003F0BD2"/>
    <w:rsid w:val="003F5D69"/>
    <w:rsid w:val="003F66E7"/>
    <w:rsid w:val="003F7B35"/>
    <w:rsid w:val="004017B3"/>
    <w:rsid w:val="004249AF"/>
    <w:rsid w:val="004251D9"/>
    <w:rsid w:val="00430627"/>
    <w:rsid w:val="00432400"/>
    <w:rsid w:val="00434230"/>
    <w:rsid w:val="00436DF5"/>
    <w:rsid w:val="00441AAF"/>
    <w:rsid w:val="00447818"/>
    <w:rsid w:val="00452456"/>
    <w:rsid w:val="00453EA7"/>
    <w:rsid w:val="004572DC"/>
    <w:rsid w:val="004636C4"/>
    <w:rsid w:val="00464C37"/>
    <w:rsid w:val="00465525"/>
    <w:rsid w:val="00465648"/>
    <w:rsid w:val="0047055A"/>
    <w:rsid w:val="004741C9"/>
    <w:rsid w:val="004745EF"/>
    <w:rsid w:val="00474665"/>
    <w:rsid w:val="00474AB6"/>
    <w:rsid w:val="00474C2A"/>
    <w:rsid w:val="004758C8"/>
    <w:rsid w:val="004763B4"/>
    <w:rsid w:val="004820F8"/>
    <w:rsid w:val="00482F9F"/>
    <w:rsid w:val="00485356"/>
    <w:rsid w:val="00485C24"/>
    <w:rsid w:val="00486F9E"/>
    <w:rsid w:val="00491F2B"/>
    <w:rsid w:val="004930AC"/>
    <w:rsid w:val="0049321F"/>
    <w:rsid w:val="004A0A9B"/>
    <w:rsid w:val="004A208C"/>
    <w:rsid w:val="004A2913"/>
    <w:rsid w:val="004A3F24"/>
    <w:rsid w:val="004B2B60"/>
    <w:rsid w:val="004C038A"/>
    <w:rsid w:val="004C742C"/>
    <w:rsid w:val="004D5541"/>
    <w:rsid w:val="004D791C"/>
    <w:rsid w:val="004E0486"/>
    <w:rsid w:val="004E124D"/>
    <w:rsid w:val="004E1AB9"/>
    <w:rsid w:val="004E2265"/>
    <w:rsid w:val="004E5613"/>
    <w:rsid w:val="004E66D2"/>
    <w:rsid w:val="004F3592"/>
    <w:rsid w:val="004F3704"/>
    <w:rsid w:val="004F3724"/>
    <w:rsid w:val="004F5CD8"/>
    <w:rsid w:val="004F613D"/>
    <w:rsid w:val="005003AC"/>
    <w:rsid w:val="00500CD5"/>
    <w:rsid w:val="00503D18"/>
    <w:rsid w:val="00507616"/>
    <w:rsid w:val="00511D85"/>
    <w:rsid w:val="005129AD"/>
    <w:rsid w:val="00513367"/>
    <w:rsid w:val="005215CC"/>
    <w:rsid w:val="00522624"/>
    <w:rsid w:val="00526007"/>
    <w:rsid w:val="00526CFF"/>
    <w:rsid w:val="0053075C"/>
    <w:rsid w:val="0053313E"/>
    <w:rsid w:val="00534649"/>
    <w:rsid w:val="00536215"/>
    <w:rsid w:val="00537C68"/>
    <w:rsid w:val="00540FDA"/>
    <w:rsid w:val="00542507"/>
    <w:rsid w:val="005446A2"/>
    <w:rsid w:val="0054493A"/>
    <w:rsid w:val="00553B6A"/>
    <w:rsid w:val="0055602F"/>
    <w:rsid w:val="005570E2"/>
    <w:rsid w:val="00561D2A"/>
    <w:rsid w:val="00584C37"/>
    <w:rsid w:val="00590871"/>
    <w:rsid w:val="005A1464"/>
    <w:rsid w:val="005A5E6B"/>
    <w:rsid w:val="005A6EE3"/>
    <w:rsid w:val="005A7F84"/>
    <w:rsid w:val="005B2618"/>
    <w:rsid w:val="005B6A61"/>
    <w:rsid w:val="005C047F"/>
    <w:rsid w:val="005D206A"/>
    <w:rsid w:val="005E54DA"/>
    <w:rsid w:val="005E78AF"/>
    <w:rsid w:val="005F175B"/>
    <w:rsid w:val="005F443E"/>
    <w:rsid w:val="005F7552"/>
    <w:rsid w:val="006013CB"/>
    <w:rsid w:val="0060400B"/>
    <w:rsid w:val="006132B7"/>
    <w:rsid w:val="00615CA5"/>
    <w:rsid w:val="006163A9"/>
    <w:rsid w:val="00616600"/>
    <w:rsid w:val="00631905"/>
    <w:rsid w:val="0063450E"/>
    <w:rsid w:val="006369BF"/>
    <w:rsid w:val="006401B4"/>
    <w:rsid w:val="00640494"/>
    <w:rsid w:val="006424A5"/>
    <w:rsid w:val="006473BB"/>
    <w:rsid w:val="00650A7B"/>
    <w:rsid w:val="006608DB"/>
    <w:rsid w:val="00663731"/>
    <w:rsid w:val="00665A54"/>
    <w:rsid w:val="006664B1"/>
    <w:rsid w:val="006709A2"/>
    <w:rsid w:val="006779B1"/>
    <w:rsid w:val="0068091D"/>
    <w:rsid w:val="00682133"/>
    <w:rsid w:val="006847F9"/>
    <w:rsid w:val="00687A93"/>
    <w:rsid w:val="006901A8"/>
    <w:rsid w:val="006911A6"/>
    <w:rsid w:val="00692603"/>
    <w:rsid w:val="006952AD"/>
    <w:rsid w:val="00697DF9"/>
    <w:rsid w:val="006A272A"/>
    <w:rsid w:val="006A56CE"/>
    <w:rsid w:val="006A6B9C"/>
    <w:rsid w:val="006A74BE"/>
    <w:rsid w:val="006B5C80"/>
    <w:rsid w:val="006C0763"/>
    <w:rsid w:val="006C230D"/>
    <w:rsid w:val="006C3144"/>
    <w:rsid w:val="006D24A9"/>
    <w:rsid w:val="006E01EA"/>
    <w:rsid w:val="006E146D"/>
    <w:rsid w:val="006E5BE5"/>
    <w:rsid w:val="006E5CE1"/>
    <w:rsid w:val="006E613B"/>
    <w:rsid w:val="006E6240"/>
    <w:rsid w:val="006F0439"/>
    <w:rsid w:val="006F0925"/>
    <w:rsid w:val="006F1203"/>
    <w:rsid w:val="006F13C3"/>
    <w:rsid w:val="006F2B84"/>
    <w:rsid w:val="006F6AF0"/>
    <w:rsid w:val="006F79E3"/>
    <w:rsid w:val="006F7E5E"/>
    <w:rsid w:val="0070254C"/>
    <w:rsid w:val="007035FE"/>
    <w:rsid w:val="00712D9B"/>
    <w:rsid w:val="00716121"/>
    <w:rsid w:val="0072183F"/>
    <w:rsid w:val="00731013"/>
    <w:rsid w:val="00733F3C"/>
    <w:rsid w:val="007420AB"/>
    <w:rsid w:val="00743FFD"/>
    <w:rsid w:val="00751E6D"/>
    <w:rsid w:val="00753A43"/>
    <w:rsid w:val="00754F32"/>
    <w:rsid w:val="00757B1F"/>
    <w:rsid w:val="00764FD7"/>
    <w:rsid w:val="0076677F"/>
    <w:rsid w:val="0077304B"/>
    <w:rsid w:val="0078579A"/>
    <w:rsid w:val="007864DE"/>
    <w:rsid w:val="00791CBA"/>
    <w:rsid w:val="00794088"/>
    <w:rsid w:val="0079677A"/>
    <w:rsid w:val="00797464"/>
    <w:rsid w:val="007A0070"/>
    <w:rsid w:val="007A719E"/>
    <w:rsid w:val="007A7A9F"/>
    <w:rsid w:val="007B795C"/>
    <w:rsid w:val="007C4DDE"/>
    <w:rsid w:val="007C526F"/>
    <w:rsid w:val="007D1B65"/>
    <w:rsid w:val="007D38DA"/>
    <w:rsid w:val="007D4E03"/>
    <w:rsid w:val="007D5283"/>
    <w:rsid w:val="007E11FE"/>
    <w:rsid w:val="007E15BA"/>
    <w:rsid w:val="007E7D76"/>
    <w:rsid w:val="007F188D"/>
    <w:rsid w:val="0080333D"/>
    <w:rsid w:val="00804E24"/>
    <w:rsid w:val="008078AE"/>
    <w:rsid w:val="00813830"/>
    <w:rsid w:val="00820F2F"/>
    <w:rsid w:val="0082493D"/>
    <w:rsid w:val="00827A9E"/>
    <w:rsid w:val="00831B6D"/>
    <w:rsid w:val="0083581C"/>
    <w:rsid w:val="00841FF3"/>
    <w:rsid w:val="0084220B"/>
    <w:rsid w:val="00842AB3"/>
    <w:rsid w:val="00843C43"/>
    <w:rsid w:val="008455AE"/>
    <w:rsid w:val="008473D0"/>
    <w:rsid w:val="00851FB0"/>
    <w:rsid w:val="0085572E"/>
    <w:rsid w:val="00855FCF"/>
    <w:rsid w:val="008579B7"/>
    <w:rsid w:val="00860748"/>
    <w:rsid w:val="00871568"/>
    <w:rsid w:val="00872282"/>
    <w:rsid w:val="008731BF"/>
    <w:rsid w:val="00873CF0"/>
    <w:rsid w:val="00874C39"/>
    <w:rsid w:val="008755DA"/>
    <w:rsid w:val="0088139C"/>
    <w:rsid w:val="00886DA8"/>
    <w:rsid w:val="00891069"/>
    <w:rsid w:val="00893113"/>
    <w:rsid w:val="0089540B"/>
    <w:rsid w:val="008A0806"/>
    <w:rsid w:val="008A25FC"/>
    <w:rsid w:val="008A54F4"/>
    <w:rsid w:val="008B6996"/>
    <w:rsid w:val="008C4243"/>
    <w:rsid w:val="008D0166"/>
    <w:rsid w:val="008D396C"/>
    <w:rsid w:val="008D7665"/>
    <w:rsid w:val="008E75D8"/>
    <w:rsid w:val="008E7F41"/>
    <w:rsid w:val="008F4DA8"/>
    <w:rsid w:val="008F57A2"/>
    <w:rsid w:val="00901F05"/>
    <w:rsid w:val="0091145D"/>
    <w:rsid w:val="009114C2"/>
    <w:rsid w:val="0091260F"/>
    <w:rsid w:val="00924D1E"/>
    <w:rsid w:val="00927353"/>
    <w:rsid w:val="00931E52"/>
    <w:rsid w:val="00933BEA"/>
    <w:rsid w:val="0093671E"/>
    <w:rsid w:val="00946B3A"/>
    <w:rsid w:val="00952A2E"/>
    <w:rsid w:val="00954B08"/>
    <w:rsid w:val="00960117"/>
    <w:rsid w:val="009630BB"/>
    <w:rsid w:val="00967F53"/>
    <w:rsid w:val="009722A3"/>
    <w:rsid w:val="00973E14"/>
    <w:rsid w:val="00975810"/>
    <w:rsid w:val="009774C6"/>
    <w:rsid w:val="00985F89"/>
    <w:rsid w:val="009946DE"/>
    <w:rsid w:val="009A129D"/>
    <w:rsid w:val="009A2609"/>
    <w:rsid w:val="009A6277"/>
    <w:rsid w:val="009A6297"/>
    <w:rsid w:val="009A6951"/>
    <w:rsid w:val="009A770C"/>
    <w:rsid w:val="009B09A3"/>
    <w:rsid w:val="009B6D99"/>
    <w:rsid w:val="009B70A5"/>
    <w:rsid w:val="009C0B07"/>
    <w:rsid w:val="009C1E23"/>
    <w:rsid w:val="009C396C"/>
    <w:rsid w:val="009C538F"/>
    <w:rsid w:val="009D5F9C"/>
    <w:rsid w:val="009E417C"/>
    <w:rsid w:val="009E733E"/>
    <w:rsid w:val="009F437C"/>
    <w:rsid w:val="00A0483F"/>
    <w:rsid w:val="00A0635F"/>
    <w:rsid w:val="00A072B5"/>
    <w:rsid w:val="00A1447C"/>
    <w:rsid w:val="00A20275"/>
    <w:rsid w:val="00A22371"/>
    <w:rsid w:val="00A278BC"/>
    <w:rsid w:val="00A32C50"/>
    <w:rsid w:val="00A45BD8"/>
    <w:rsid w:val="00A501B8"/>
    <w:rsid w:val="00A51071"/>
    <w:rsid w:val="00A51AFF"/>
    <w:rsid w:val="00A5649F"/>
    <w:rsid w:val="00A63392"/>
    <w:rsid w:val="00A70943"/>
    <w:rsid w:val="00A72B7C"/>
    <w:rsid w:val="00A74BF3"/>
    <w:rsid w:val="00A8359F"/>
    <w:rsid w:val="00AA4CCF"/>
    <w:rsid w:val="00AA517E"/>
    <w:rsid w:val="00AB1F3E"/>
    <w:rsid w:val="00AB3669"/>
    <w:rsid w:val="00AB6A04"/>
    <w:rsid w:val="00AC0CC6"/>
    <w:rsid w:val="00AC116A"/>
    <w:rsid w:val="00AC2682"/>
    <w:rsid w:val="00AC4DA8"/>
    <w:rsid w:val="00AD38B4"/>
    <w:rsid w:val="00AD3A5D"/>
    <w:rsid w:val="00AD453B"/>
    <w:rsid w:val="00AD55C5"/>
    <w:rsid w:val="00AD6128"/>
    <w:rsid w:val="00AD7BC2"/>
    <w:rsid w:val="00AE066A"/>
    <w:rsid w:val="00AE3112"/>
    <w:rsid w:val="00AE4940"/>
    <w:rsid w:val="00AE5851"/>
    <w:rsid w:val="00AE718A"/>
    <w:rsid w:val="00AE75EB"/>
    <w:rsid w:val="00AF31A0"/>
    <w:rsid w:val="00B010AA"/>
    <w:rsid w:val="00B02F41"/>
    <w:rsid w:val="00B03173"/>
    <w:rsid w:val="00B0681F"/>
    <w:rsid w:val="00B07A32"/>
    <w:rsid w:val="00B1063A"/>
    <w:rsid w:val="00B113E1"/>
    <w:rsid w:val="00B12B7B"/>
    <w:rsid w:val="00B12CA8"/>
    <w:rsid w:val="00B143FD"/>
    <w:rsid w:val="00B228E3"/>
    <w:rsid w:val="00B23C32"/>
    <w:rsid w:val="00B25B4F"/>
    <w:rsid w:val="00B25E8D"/>
    <w:rsid w:val="00B26DBE"/>
    <w:rsid w:val="00B27609"/>
    <w:rsid w:val="00B301A7"/>
    <w:rsid w:val="00B3766C"/>
    <w:rsid w:val="00B42377"/>
    <w:rsid w:val="00B47382"/>
    <w:rsid w:val="00B47F6D"/>
    <w:rsid w:val="00B503E0"/>
    <w:rsid w:val="00B51184"/>
    <w:rsid w:val="00B51499"/>
    <w:rsid w:val="00B54479"/>
    <w:rsid w:val="00B63638"/>
    <w:rsid w:val="00B711CD"/>
    <w:rsid w:val="00B74906"/>
    <w:rsid w:val="00B76469"/>
    <w:rsid w:val="00B77F6B"/>
    <w:rsid w:val="00B80620"/>
    <w:rsid w:val="00B83518"/>
    <w:rsid w:val="00B872C4"/>
    <w:rsid w:val="00B8753F"/>
    <w:rsid w:val="00B9284F"/>
    <w:rsid w:val="00B95108"/>
    <w:rsid w:val="00BA19C2"/>
    <w:rsid w:val="00BA2855"/>
    <w:rsid w:val="00BA41ED"/>
    <w:rsid w:val="00BA524E"/>
    <w:rsid w:val="00BA6322"/>
    <w:rsid w:val="00BB4215"/>
    <w:rsid w:val="00BB438D"/>
    <w:rsid w:val="00BB574B"/>
    <w:rsid w:val="00BB7025"/>
    <w:rsid w:val="00BB72AB"/>
    <w:rsid w:val="00BB793C"/>
    <w:rsid w:val="00BC3EF9"/>
    <w:rsid w:val="00BC795F"/>
    <w:rsid w:val="00BD5C66"/>
    <w:rsid w:val="00BD6625"/>
    <w:rsid w:val="00BD703D"/>
    <w:rsid w:val="00BE11FC"/>
    <w:rsid w:val="00BE467E"/>
    <w:rsid w:val="00BE576B"/>
    <w:rsid w:val="00C14F84"/>
    <w:rsid w:val="00C16D89"/>
    <w:rsid w:val="00C17BF4"/>
    <w:rsid w:val="00C2633D"/>
    <w:rsid w:val="00C30FD1"/>
    <w:rsid w:val="00C326A8"/>
    <w:rsid w:val="00C35DD5"/>
    <w:rsid w:val="00C44BD1"/>
    <w:rsid w:val="00C46C55"/>
    <w:rsid w:val="00C473FA"/>
    <w:rsid w:val="00C50F4C"/>
    <w:rsid w:val="00C51DE5"/>
    <w:rsid w:val="00C609DC"/>
    <w:rsid w:val="00C6102E"/>
    <w:rsid w:val="00C620F3"/>
    <w:rsid w:val="00C6326D"/>
    <w:rsid w:val="00C63C0C"/>
    <w:rsid w:val="00C71614"/>
    <w:rsid w:val="00C737CB"/>
    <w:rsid w:val="00C75F41"/>
    <w:rsid w:val="00C80B4C"/>
    <w:rsid w:val="00C86C65"/>
    <w:rsid w:val="00C92626"/>
    <w:rsid w:val="00C937FD"/>
    <w:rsid w:val="00C943C9"/>
    <w:rsid w:val="00CA2D0F"/>
    <w:rsid w:val="00CA7026"/>
    <w:rsid w:val="00CB15B2"/>
    <w:rsid w:val="00CC0346"/>
    <w:rsid w:val="00CC2DBB"/>
    <w:rsid w:val="00CC53DA"/>
    <w:rsid w:val="00CD1089"/>
    <w:rsid w:val="00CD6F78"/>
    <w:rsid w:val="00CE44F0"/>
    <w:rsid w:val="00CE4A20"/>
    <w:rsid w:val="00CF082B"/>
    <w:rsid w:val="00CF1096"/>
    <w:rsid w:val="00CF2D47"/>
    <w:rsid w:val="00D00E5D"/>
    <w:rsid w:val="00D014B0"/>
    <w:rsid w:val="00D01A3C"/>
    <w:rsid w:val="00D01E18"/>
    <w:rsid w:val="00D10F1E"/>
    <w:rsid w:val="00D14CA4"/>
    <w:rsid w:val="00D206F5"/>
    <w:rsid w:val="00D21146"/>
    <w:rsid w:val="00D22FF1"/>
    <w:rsid w:val="00D235F9"/>
    <w:rsid w:val="00D26ADA"/>
    <w:rsid w:val="00D26DEE"/>
    <w:rsid w:val="00D32B68"/>
    <w:rsid w:val="00D403C3"/>
    <w:rsid w:val="00D41542"/>
    <w:rsid w:val="00D50766"/>
    <w:rsid w:val="00D54378"/>
    <w:rsid w:val="00D63FA3"/>
    <w:rsid w:val="00D72996"/>
    <w:rsid w:val="00D74285"/>
    <w:rsid w:val="00D75D56"/>
    <w:rsid w:val="00D77FEC"/>
    <w:rsid w:val="00D84A23"/>
    <w:rsid w:val="00D92D30"/>
    <w:rsid w:val="00DA56C8"/>
    <w:rsid w:val="00DB0AF3"/>
    <w:rsid w:val="00DB13EA"/>
    <w:rsid w:val="00DC1026"/>
    <w:rsid w:val="00DD146F"/>
    <w:rsid w:val="00DD4D52"/>
    <w:rsid w:val="00DD777F"/>
    <w:rsid w:val="00DE0C1D"/>
    <w:rsid w:val="00DE71DF"/>
    <w:rsid w:val="00DE73C7"/>
    <w:rsid w:val="00DF01CA"/>
    <w:rsid w:val="00DF0FE3"/>
    <w:rsid w:val="00DF545D"/>
    <w:rsid w:val="00DF755A"/>
    <w:rsid w:val="00E01D86"/>
    <w:rsid w:val="00E02F4A"/>
    <w:rsid w:val="00E03507"/>
    <w:rsid w:val="00E10DC7"/>
    <w:rsid w:val="00E13F2C"/>
    <w:rsid w:val="00E175A8"/>
    <w:rsid w:val="00E17C1A"/>
    <w:rsid w:val="00E216B3"/>
    <w:rsid w:val="00E24DFA"/>
    <w:rsid w:val="00E265BB"/>
    <w:rsid w:val="00E26639"/>
    <w:rsid w:val="00E26D76"/>
    <w:rsid w:val="00E317D1"/>
    <w:rsid w:val="00E3320B"/>
    <w:rsid w:val="00E3764B"/>
    <w:rsid w:val="00E37AE5"/>
    <w:rsid w:val="00E446BD"/>
    <w:rsid w:val="00E52537"/>
    <w:rsid w:val="00E53033"/>
    <w:rsid w:val="00E564C7"/>
    <w:rsid w:val="00E63006"/>
    <w:rsid w:val="00E65CE7"/>
    <w:rsid w:val="00E70C5F"/>
    <w:rsid w:val="00E7224A"/>
    <w:rsid w:val="00E72390"/>
    <w:rsid w:val="00E7260A"/>
    <w:rsid w:val="00E751D4"/>
    <w:rsid w:val="00E80D07"/>
    <w:rsid w:val="00E82128"/>
    <w:rsid w:val="00E934F6"/>
    <w:rsid w:val="00EA1C7B"/>
    <w:rsid w:val="00EA227C"/>
    <w:rsid w:val="00EA33FB"/>
    <w:rsid w:val="00EA602B"/>
    <w:rsid w:val="00EA63E2"/>
    <w:rsid w:val="00EA71E6"/>
    <w:rsid w:val="00EA79FF"/>
    <w:rsid w:val="00EB1DB0"/>
    <w:rsid w:val="00EB3123"/>
    <w:rsid w:val="00EB34B4"/>
    <w:rsid w:val="00EB69DA"/>
    <w:rsid w:val="00EB7268"/>
    <w:rsid w:val="00EC266B"/>
    <w:rsid w:val="00EC2702"/>
    <w:rsid w:val="00EC3C0A"/>
    <w:rsid w:val="00ED58FB"/>
    <w:rsid w:val="00EE0602"/>
    <w:rsid w:val="00EE414F"/>
    <w:rsid w:val="00EF3428"/>
    <w:rsid w:val="00EF415E"/>
    <w:rsid w:val="00F01813"/>
    <w:rsid w:val="00F055F4"/>
    <w:rsid w:val="00F071C3"/>
    <w:rsid w:val="00F078AB"/>
    <w:rsid w:val="00F1139D"/>
    <w:rsid w:val="00F155B3"/>
    <w:rsid w:val="00F1717D"/>
    <w:rsid w:val="00F25B7F"/>
    <w:rsid w:val="00F272D9"/>
    <w:rsid w:val="00F30640"/>
    <w:rsid w:val="00F34336"/>
    <w:rsid w:val="00F34C9F"/>
    <w:rsid w:val="00F43ADF"/>
    <w:rsid w:val="00F53452"/>
    <w:rsid w:val="00F5373B"/>
    <w:rsid w:val="00F56121"/>
    <w:rsid w:val="00F6059B"/>
    <w:rsid w:val="00F65D6D"/>
    <w:rsid w:val="00F81F36"/>
    <w:rsid w:val="00F8624F"/>
    <w:rsid w:val="00F86ACD"/>
    <w:rsid w:val="00F959EF"/>
    <w:rsid w:val="00FA7E48"/>
    <w:rsid w:val="00FB1FC6"/>
    <w:rsid w:val="00FB1FD6"/>
    <w:rsid w:val="00FB4FEC"/>
    <w:rsid w:val="00FB7A22"/>
    <w:rsid w:val="00FC5420"/>
    <w:rsid w:val="00FD32B6"/>
    <w:rsid w:val="00FD5961"/>
    <w:rsid w:val="00FE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styleId="FootnoteText">
    <w:name w:val="footnote text"/>
    <w:basedOn w:val="Normal"/>
    <w:link w:val="FootnoteTextChar"/>
    <w:uiPriority w:val="99"/>
    <w:semiHidden/>
    <w:unhideWhenUsed/>
    <w:rsid w:val="00F6059B"/>
    <w:pPr>
      <w:jc w:val="both"/>
    </w:pPr>
    <w:rPr>
      <w:rFonts w:asciiTheme="minorHAnsi" w:eastAsiaTheme="minorHAnsi" w:hAnsiTheme="minorHAnsi" w:cstheme="minorBidi"/>
      <w:szCs w:val="20"/>
      <w:lang w:val="es-ES"/>
    </w:rPr>
  </w:style>
  <w:style w:type="character" w:customStyle="1" w:styleId="FootnoteTextChar">
    <w:name w:val="Footnote Text Char"/>
    <w:basedOn w:val="DefaultParagraphFont"/>
    <w:link w:val="FootnoteText"/>
    <w:uiPriority w:val="99"/>
    <w:semiHidden/>
    <w:rsid w:val="00F6059B"/>
    <w:rPr>
      <w:sz w:val="20"/>
      <w:szCs w:val="20"/>
      <w:lang w:val="es-ES"/>
    </w:rPr>
  </w:style>
  <w:style w:type="character" w:styleId="FootnoteReference">
    <w:name w:val="footnote reference"/>
    <w:aliases w:val="Texto de nota al pie,referencia nota al pie,Ref. de nota al pie2,BVI fnr,Nota de pie,Ref,de nota al pie,Footnote symbol,Footnote,Pie de pagina,de nota al pi,Massilia Footnote Reference,Massilia Footnote Referen,normal,Car Car Car1,fr"/>
    <w:basedOn w:val="DefaultParagraphFont"/>
    <w:uiPriority w:val="99"/>
    <w:unhideWhenUsed/>
    <w:qFormat/>
    <w:rsid w:val="00F6059B"/>
    <w:rPr>
      <w:vertAlign w:val="superscript"/>
    </w:rPr>
  </w:style>
  <w:style w:type="table" w:styleId="TableGrid">
    <w:name w:val="Table Grid"/>
    <w:basedOn w:val="TableNormal"/>
    <w:uiPriority w:val="59"/>
    <w:rsid w:val="00BB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4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84193469">
      <w:bodyDiv w:val="1"/>
      <w:marLeft w:val="0"/>
      <w:marRight w:val="0"/>
      <w:marTop w:val="0"/>
      <w:marBottom w:val="0"/>
      <w:divBdr>
        <w:top w:val="none" w:sz="0" w:space="0" w:color="auto"/>
        <w:left w:val="none" w:sz="0" w:space="0" w:color="auto"/>
        <w:bottom w:val="none" w:sz="0" w:space="0" w:color="auto"/>
        <w:right w:val="none" w:sz="0" w:space="0" w:color="auto"/>
      </w:divBdr>
      <w:divsChild>
        <w:div w:id="1773742063">
          <w:marLeft w:val="360"/>
          <w:marRight w:val="0"/>
          <w:marTop w:val="200"/>
          <w:marBottom w:val="0"/>
          <w:divBdr>
            <w:top w:val="none" w:sz="0" w:space="0" w:color="auto"/>
            <w:left w:val="none" w:sz="0" w:space="0" w:color="auto"/>
            <w:bottom w:val="none" w:sz="0" w:space="0" w:color="auto"/>
            <w:right w:val="none" w:sz="0" w:space="0" w:color="auto"/>
          </w:divBdr>
        </w:div>
        <w:div w:id="1164050905">
          <w:marLeft w:val="360"/>
          <w:marRight w:val="0"/>
          <w:marTop w:val="200"/>
          <w:marBottom w:val="0"/>
          <w:divBdr>
            <w:top w:val="none" w:sz="0" w:space="0" w:color="auto"/>
            <w:left w:val="none" w:sz="0" w:space="0" w:color="auto"/>
            <w:bottom w:val="none" w:sz="0" w:space="0" w:color="auto"/>
            <w:right w:val="none" w:sz="0" w:space="0" w:color="auto"/>
          </w:divBdr>
        </w:div>
        <w:div w:id="1671059196">
          <w:marLeft w:val="1080"/>
          <w:marRight w:val="0"/>
          <w:marTop w:val="100"/>
          <w:marBottom w:val="0"/>
          <w:divBdr>
            <w:top w:val="none" w:sz="0" w:space="0" w:color="auto"/>
            <w:left w:val="none" w:sz="0" w:space="0" w:color="auto"/>
            <w:bottom w:val="none" w:sz="0" w:space="0" w:color="auto"/>
            <w:right w:val="none" w:sz="0" w:space="0" w:color="auto"/>
          </w:divBdr>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97698599">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32670621">
      <w:bodyDiv w:val="1"/>
      <w:marLeft w:val="0"/>
      <w:marRight w:val="0"/>
      <w:marTop w:val="0"/>
      <w:marBottom w:val="0"/>
      <w:divBdr>
        <w:top w:val="none" w:sz="0" w:space="0" w:color="auto"/>
        <w:left w:val="none" w:sz="0" w:space="0" w:color="auto"/>
        <w:bottom w:val="none" w:sz="0" w:space="0" w:color="auto"/>
        <w:right w:val="none" w:sz="0" w:space="0" w:color="auto"/>
      </w:divBdr>
      <w:divsChild>
        <w:div w:id="37703317">
          <w:marLeft w:val="1526"/>
          <w:marRight w:val="0"/>
          <w:marTop w:val="0"/>
          <w:marBottom w:val="160"/>
          <w:divBdr>
            <w:top w:val="none" w:sz="0" w:space="0" w:color="auto"/>
            <w:left w:val="none" w:sz="0" w:space="0" w:color="auto"/>
            <w:bottom w:val="none" w:sz="0" w:space="0" w:color="auto"/>
            <w:right w:val="none" w:sz="0" w:space="0" w:color="auto"/>
          </w:divBdr>
        </w:div>
        <w:div w:id="247543920">
          <w:marLeft w:val="1526"/>
          <w:marRight w:val="0"/>
          <w:marTop w:val="0"/>
          <w:marBottom w:val="160"/>
          <w:divBdr>
            <w:top w:val="none" w:sz="0" w:space="0" w:color="auto"/>
            <w:left w:val="none" w:sz="0" w:space="0" w:color="auto"/>
            <w:bottom w:val="none" w:sz="0" w:space="0" w:color="auto"/>
            <w:right w:val="none" w:sz="0" w:space="0" w:color="auto"/>
          </w:divBdr>
        </w:div>
      </w:divsChild>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39064494">
      <w:bodyDiv w:val="1"/>
      <w:marLeft w:val="0"/>
      <w:marRight w:val="0"/>
      <w:marTop w:val="0"/>
      <w:marBottom w:val="0"/>
      <w:divBdr>
        <w:top w:val="none" w:sz="0" w:space="0" w:color="auto"/>
        <w:left w:val="none" w:sz="0" w:space="0" w:color="auto"/>
        <w:bottom w:val="none" w:sz="0" w:space="0" w:color="auto"/>
        <w:right w:val="none" w:sz="0" w:space="0" w:color="auto"/>
      </w:divBdr>
    </w:div>
    <w:div w:id="164843876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86971215">
      <w:bodyDiv w:val="1"/>
      <w:marLeft w:val="0"/>
      <w:marRight w:val="0"/>
      <w:marTop w:val="0"/>
      <w:marBottom w:val="0"/>
      <w:divBdr>
        <w:top w:val="none" w:sz="0" w:space="0" w:color="auto"/>
        <w:left w:val="none" w:sz="0" w:space="0" w:color="auto"/>
        <w:bottom w:val="none" w:sz="0" w:space="0" w:color="auto"/>
        <w:right w:val="none" w:sz="0" w:space="0" w:color="auto"/>
      </w:divBdr>
    </w:div>
    <w:div w:id="2007591740">
      <w:bodyDiv w:val="1"/>
      <w:marLeft w:val="0"/>
      <w:marRight w:val="0"/>
      <w:marTop w:val="0"/>
      <w:marBottom w:val="0"/>
      <w:divBdr>
        <w:top w:val="none" w:sz="0" w:space="0" w:color="auto"/>
        <w:left w:val="none" w:sz="0" w:space="0" w:color="auto"/>
        <w:bottom w:val="none" w:sz="0" w:space="0" w:color="auto"/>
        <w:right w:val="none" w:sz="0" w:space="0" w:color="auto"/>
      </w:divBdr>
    </w:div>
    <w:div w:id="2077317765">
      <w:bodyDiv w:val="1"/>
      <w:marLeft w:val="0"/>
      <w:marRight w:val="0"/>
      <w:marTop w:val="0"/>
      <w:marBottom w:val="0"/>
      <w:divBdr>
        <w:top w:val="none" w:sz="0" w:space="0" w:color="auto"/>
        <w:left w:val="none" w:sz="0" w:space="0" w:color="auto"/>
        <w:bottom w:val="none" w:sz="0" w:space="0" w:color="auto"/>
        <w:right w:val="none" w:sz="0" w:space="0" w:color="auto"/>
      </w:divBdr>
    </w:div>
    <w:div w:id="21221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AE072E88A7B4E86F867F55B3A61E0" ma:contentTypeVersion="13" ma:contentTypeDescription="Create a new document." ma:contentTypeScope="" ma:versionID="45fdae6a885d0137dee15ce726159930">
  <xsd:schema xmlns:xsd="http://www.w3.org/2001/XMLSchema" xmlns:xs="http://www.w3.org/2001/XMLSchema" xmlns:p="http://schemas.microsoft.com/office/2006/metadata/properties" xmlns:ns3="133fc547-43df-4af1-b862-2e93bc16e1b7" xmlns:ns4="ea660748-928c-4966-b5d2-9889262da084" targetNamespace="http://schemas.microsoft.com/office/2006/metadata/properties" ma:root="true" ma:fieldsID="be35b008fae856c4c04f4ce55ebe36fa" ns3:_="" ns4:_="">
    <xsd:import namespace="133fc547-43df-4af1-b862-2e93bc16e1b7"/>
    <xsd:import namespace="ea660748-928c-4966-b5d2-9889262da084"/>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c547-43df-4af1-b862-2e93bc16e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60748-928c-4966-b5d2-9889262da0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ACB44C32-0613-4D1B-A332-C18E31FA4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c547-43df-4af1-b862-2e93bc16e1b7"/>
    <ds:schemaRef ds:uri="ea660748-928c-4966-b5d2-9889262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42DAD7-A172-41F0-9427-24D7D845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3616</Words>
  <Characters>19889</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4</cp:revision>
  <cp:lastPrinted>2018-11-08T21:55:00Z</cp:lastPrinted>
  <dcterms:created xsi:type="dcterms:W3CDTF">2020-09-01T19:34:00Z</dcterms:created>
  <dcterms:modified xsi:type="dcterms:W3CDTF">2020-09-04T00:24:00Z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0x01010087AAE072E88A7B4E86F867F55B3A61E0</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