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0"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27"/>
        <w:gridCol w:w="3473"/>
        <w:gridCol w:w="3050"/>
      </w:tblGrid>
      <w:tr w:rsidR="00D87E6F" w:rsidRPr="00273A68" w14:paraId="735CEB89" w14:textId="77777777" w:rsidTr="00A05DF9">
        <w:trPr>
          <w:cantSplit/>
          <w:trHeight w:val="679"/>
        </w:trPr>
        <w:tc>
          <w:tcPr>
            <w:tcW w:w="9450" w:type="dxa"/>
            <w:gridSpan w:val="3"/>
            <w:tcBorders>
              <w:top w:val="thinThickSmallGap" w:sz="24" w:space="0" w:color="auto"/>
              <w:bottom w:val="thickThinSmallGap" w:sz="24" w:space="0" w:color="auto"/>
            </w:tcBorders>
            <w:shd w:val="clear" w:color="auto" w:fill="auto"/>
            <w:vAlign w:val="center"/>
          </w:tcPr>
          <w:p w14:paraId="6DF1E14B" w14:textId="6D1363A3" w:rsidR="00D87E6F" w:rsidRPr="00273A68" w:rsidRDefault="00D87E6F" w:rsidP="00D87E6F">
            <w:pPr>
              <w:spacing w:before="120" w:after="120"/>
              <w:jc w:val="center"/>
              <w:rPr>
                <w:rFonts w:cs="Arial"/>
                <w:b/>
                <w:sz w:val="24"/>
                <w:szCs w:val="22"/>
                <w:lang w:val="es-CO"/>
              </w:rPr>
            </w:pPr>
            <w:proofErr w:type="spellStart"/>
            <w:r w:rsidRPr="00273A68">
              <w:rPr>
                <w:rFonts w:cs="Arial"/>
                <w:b/>
                <w:sz w:val="24"/>
                <w:szCs w:val="22"/>
                <w:lang w:val="es-CO"/>
              </w:rPr>
              <w:t>Terminos</w:t>
            </w:r>
            <w:proofErr w:type="spellEnd"/>
            <w:r w:rsidRPr="00273A68">
              <w:rPr>
                <w:rFonts w:cs="Arial"/>
                <w:b/>
                <w:sz w:val="24"/>
                <w:szCs w:val="22"/>
                <w:lang w:val="es-CO"/>
              </w:rPr>
              <w:t xml:space="preserve"> de Referencia</w:t>
            </w:r>
          </w:p>
        </w:tc>
      </w:tr>
      <w:tr w:rsidR="00C620F3" w:rsidRPr="00674164" w14:paraId="70CCC7FF"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0" w:type="dxa"/>
            <w:gridSpan w:val="3"/>
            <w:shd w:val="clear" w:color="auto" w:fill="auto"/>
          </w:tcPr>
          <w:p w14:paraId="4EC4D92F" w14:textId="77777777" w:rsidR="00C620F3" w:rsidRPr="00273A68" w:rsidRDefault="00C620F3" w:rsidP="00E02F4A">
            <w:pPr>
              <w:rPr>
                <w:rFonts w:cs="Arial"/>
                <w:b/>
                <w:bCs/>
                <w:sz w:val="22"/>
                <w:szCs w:val="22"/>
                <w:lang w:val="es-ES"/>
              </w:rPr>
            </w:pPr>
            <w:r w:rsidRPr="00273A68">
              <w:rPr>
                <w:rFonts w:cs="Arial"/>
                <w:b/>
                <w:bCs/>
                <w:sz w:val="22"/>
                <w:szCs w:val="22"/>
                <w:lang w:val="es-ES"/>
              </w:rPr>
              <w:t>I. Información de la Posición</w:t>
            </w:r>
          </w:p>
        </w:tc>
      </w:tr>
      <w:tr w:rsidR="00C620F3" w:rsidRPr="00273A68" w14:paraId="093C6C28"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450" w:type="dxa"/>
            <w:gridSpan w:val="3"/>
            <w:shd w:val="clear" w:color="auto" w:fill="auto"/>
          </w:tcPr>
          <w:p w14:paraId="4F200B32" w14:textId="0BB6D784" w:rsidR="00C620F3" w:rsidRPr="00273A68" w:rsidRDefault="00C620F3" w:rsidP="005755EB">
            <w:pPr>
              <w:pStyle w:val="Heading3"/>
              <w:spacing w:before="120" w:after="120"/>
              <w:ind w:left="2880" w:hanging="2880"/>
              <w:jc w:val="both"/>
              <w:rPr>
                <w:rFonts w:ascii="Arial" w:hAnsi="Arial" w:cs="Arial"/>
                <w:b/>
                <w:bCs/>
                <w:color w:val="auto"/>
                <w:sz w:val="20"/>
                <w:szCs w:val="22"/>
                <w:lang w:val="es-CO"/>
              </w:rPr>
            </w:pPr>
            <w:r w:rsidRPr="00273A68">
              <w:rPr>
                <w:rFonts w:ascii="Arial" w:hAnsi="Arial" w:cs="Arial"/>
                <w:bCs/>
                <w:color w:val="auto"/>
                <w:sz w:val="20"/>
                <w:szCs w:val="22"/>
                <w:lang w:val="es-CO"/>
              </w:rPr>
              <w:t>Título de la Consultoría:</w:t>
            </w:r>
            <w:r w:rsidRPr="00273A68">
              <w:rPr>
                <w:rFonts w:ascii="Arial" w:hAnsi="Arial" w:cs="Arial"/>
                <w:sz w:val="20"/>
                <w:szCs w:val="22"/>
                <w:lang w:val="es-CO"/>
              </w:rPr>
              <w:tab/>
            </w:r>
            <w:r w:rsidR="004A6050" w:rsidRPr="00273A68">
              <w:rPr>
                <w:rFonts w:ascii="Arial" w:hAnsi="Arial" w:cs="Arial"/>
                <w:bCs/>
                <w:color w:val="auto"/>
                <w:sz w:val="20"/>
                <w:szCs w:val="22"/>
                <w:lang w:val="es-CO"/>
              </w:rPr>
              <w:t xml:space="preserve">Apoyo técnico para la implementación de la estrategia de trabajo con el sector privado: </w:t>
            </w:r>
            <w:r w:rsidR="00705CD7" w:rsidRPr="00273A68">
              <w:rPr>
                <w:rFonts w:ascii="Arial" w:hAnsi="Arial" w:cs="Arial"/>
                <w:bCs/>
                <w:color w:val="auto"/>
                <w:sz w:val="20"/>
                <w:szCs w:val="22"/>
                <w:lang w:val="es-CO"/>
              </w:rPr>
              <w:t>consolidación de la c</w:t>
            </w:r>
            <w:r w:rsidR="004A6050" w:rsidRPr="00273A68">
              <w:rPr>
                <w:rFonts w:ascii="Arial" w:hAnsi="Arial" w:cs="Arial"/>
                <w:bCs/>
                <w:color w:val="auto"/>
                <w:sz w:val="20"/>
                <w:szCs w:val="22"/>
                <w:lang w:val="es-CO"/>
              </w:rPr>
              <w:t xml:space="preserve">omunidad de empresas y Fondo </w:t>
            </w:r>
            <w:proofErr w:type="spellStart"/>
            <w:r w:rsidR="004A6050" w:rsidRPr="00273A68">
              <w:rPr>
                <w:rFonts w:ascii="Arial" w:hAnsi="Arial" w:cs="Arial"/>
                <w:bCs/>
                <w:color w:val="auto"/>
                <w:sz w:val="20"/>
                <w:szCs w:val="22"/>
                <w:lang w:val="es-CO"/>
              </w:rPr>
              <w:t>W</w:t>
            </w:r>
            <w:r w:rsidR="00705CD7" w:rsidRPr="00273A68">
              <w:rPr>
                <w:rFonts w:ascii="Arial" w:hAnsi="Arial" w:cs="Arial"/>
                <w:bCs/>
                <w:color w:val="auto"/>
                <w:sz w:val="20"/>
                <w:szCs w:val="22"/>
                <w:lang w:val="es-CO"/>
              </w:rPr>
              <w:t>EP</w:t>
            </w:r>
            <w:r w:rsidR="004A6050" w:rsidRPr="00273A68">
              <w:rPr>
                <w:rFonts w:ascii="Arial" w:hAnsi="Arial" w:cs="Arial"/>
                <w:bCs/>
                <w:color w:val="auto"/>
                <w:sz w:val="20"/>
                <w:szCs w:val="22"/>
                <w:lang w:val="es-CO"/>
              </w:rPr>
              <w:t>s</w:t>
            </w:r>
            <w:proofErr w:type="spellEnd"/>
            <w:r w:rsidR="006123F6" w:rsidRPr="00273A68">
              <w:rPr>
                <w:rFonts w:ascii="Arial" w:hAnsi="Arial" w:cs="Arial"/>
                <w:bCs/>
                <w:color w:val="auto"/>
                <w:sz w:val="20"/>
                <w:szCs w:val="22"/>
                <w:lang w:val="es-CO"/>
              </w:rPr>
              <w:t xml:space="preserve">. </w:t>
            </w:r>
          </w:p>
          <w:p w14:paraId="1B5A531C" w14:textId="77777777" w:rsidR="00C620F3" w:rsidRPr="00273A68" w:rsidRDefault="00C620F3" w:rsidP="005755EB">
            <w:pPr>
              <w:spacing w:before="120" w:after="120"/>
              <w:rPr>
                <w:rFonts w:cs="Arial"/>
                <w:szCs w:val="22"/>
                <w:lang w:val="es-ES"/>
              </w:rPr>
            </w:pPr>
            <w:r w:rsidRPr="00273A68">
              <w:rPr>
                <w:rFonts w:cs="Arial"/>
                <w:bCs/>
                <w:szCs w:val="22"/>
                <w:lang w:val="es-ES"/>
              </w:rPr>
              <w:t>Contrato</w:t>
            </w:r>
            <w:r w:rsidRPr="00273A68">
              <w:rPr>
                <w:rFonts w:cs="Arial"/>
                <w:szCs w:val="22"/>
                <w:lang w:val="es-ES"/>
              </w:rPr>
              <w:tab/>
            </w:r>
            <w:r w:rsidRPr="00273A68">
              <w:rPr>
                <w:rFonts w:cs="Arial"/>
                <w:szCs w:val="22"/>
                <w:lang w:val="es-ES"/>
              </w:rPr>
              <w:tab/>
            </w:r>
            <w:r w:rsidRPr="00273A68">
              <w:rPr>
                <w:rFonts w:cs="Arial"/>
                <w:szCs w:val="22"/>
                <w:lang w:val="es-ES"/>
              </w:rPr>
              <w:tab/>
            </w:r>
            <w:r w:rsidRPr="00273A68">
              <w:rPr>
                <w:rFonts w:cs="Arial"/>
                <w:bCs/>
                <w:szCs w:val="22"/>
                <w:lang w:val="es-ES"/>
              </w:rPr>
              <w:t>SSA</w:t>
            </w:r>
          </w:p>
          <w:p w14:paraId="733319C2" w14:textId="51CDAA6B" w:rsidR="00C620F3" w:rsidRPr="00273A68" w:rsidRDefault="00D235F9" w:rsidP="005755EB">
            <w:pPr>
              <w:spacing w:before="120" w:after="120"/>
              <w:ind w:left="2880" w:hanging="2880"/>
              <w:rPr>
                <w:rFonts w:cs="Arial"/>
                <w:szCs w:val="22"/>
                <w:lang w:val="es-CO"/>
              </w:rPr>
            </w:pPr>
            <w:r w:rsidRPr="00273A68">
              <w:rPr>
                <w:rFonts w:cs="Arial"/>
                <w:szCs w:val="22"/>
                <w:lang w:val="es-CO"/>
              </w:rPr>
              <w:t>Lugar</w:t>
            </w:r>
            <w:r w:rsidR="00C620F3" w:rsidRPr="00273A68">
              <w:rPr>
                <w:rFonts w:cs="Arial"/>
                <w:szCs w:val="22"/>
                <w:lang w:val="es-CO"/>
              </w:rPr>
              <w:t>:</w:t>
            </w:r>
            <w:r w:rsidR="00C620F3" w:rsidRPr="00273A68">
              <w:rPr>
                <w:rFonts w:cs="Arial"/>
                <w:szCs w:val="22"/>
                <w:lang w:val="es-CO"/>
              </w:rPr>
              <w:tab/>
            </w:r>
            <w:r w:rsidR="009C0B75" w:rsidRPr="00273A68">
              <w:rPr>
                <w:rFonts w:cs="Arial"/>
                <w:szCs w:val="22"/>
                <w:lang w:val="es-CO"/>
              </w:rPr>
              <w:t>Bogotá D.C.</w:t>
            </w:r>
          </w:p>
          <w:p w14:paraId="0A701759" w14:textId="746208EA" w:rsidR="00C620F3" w:rsidRPr="00273A68" w:rsidRDefault="00C620F3" w:rsidP="005755EB">
            <w:pPr>
              <w:spacing w:before="120" w:after="120"/>
              <w:ind w:left="2880" w:hanging="2880"/>
              <w:rPr>
                <w:rFonts w:cs="Arial"/>
                <w:szCs w:val="22"/>
                <w:lang w:val="es-CO"/>
              </w:rPr>
            </w:pPr>
            <w:r w:rsidRPr="00273A68">
              <w:rPr>
                <w:rFonts w:cs="Arial"/>
                <w:szCs w:val="22"/>
                <w:lang w:val="es-CO"/>
              </w:rPr>
              <w:t>Duración:</w:t>
            </w:r>
            <w:r w:rsidRPr="00273A68">
              <w:rPr>
                <w:rFonts w:cs="Arial"/>
                <w:szCs w:val="22"/>
                <w:lang w:val="es-CO"/>
              </w:rPr>
              <w:tab/>
            </w:r>
            <w:r w:rsidR="004A6050" w:rsidRPr="00273A68">
              <w:rPr>
                <w:rFonts w:cs="Arial"/>
                <w:szCs w:val="22"/>
                <w:lang w:val="es-CO"/>
              </w:rPr>
              <w:t>12</w:t>
            </w:r>
            <w:r w:rsidR="00FA177A" w:rsidRPr="00273A68">
              <w:rPr>
                <w:rFonts w:cs="Arial"/>
                <w:szCs w:val="22"/>
                <w:lang w:val="es-CO"/>
              </w:rPr>
              <w:t xml:space="preserve"> mes</w:t>
            </w:r>
            <w:r w:rsidR="008D5B55" w:rsidRPr="00273A68">
              <w:rPr>
                <w:rFonts w:cs="Arial"/>
                <w:szCs w:val="22"/>
                <w:lang w:val="es-CO"/>
              </w:rPr>
              <w:t>es</w:t>
            </w:r>
          </w:p>
        </w:tc>
      </w:tr>
      <w:tr w:rsidR="00AF31A0" w:rsidRPr="00273A68" w14:paraId="40F09F97"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shd w:val="clear" w:color="auto" w:fill="E0E0E0"/>
          </w:tcPr>
          <w:p w14:paraId="25120FB0" w14:textId="1B196E26" w:rsidR="00AF31A0" w:rsidRPr="00273A68" w:rsidRDefault="00AF31A0" w:rsidP="00B010AA">
            <w:pPr>
              <w:pStyle w:val="Heading1"/>
              <w:rPr>
                <w:rFonts w:cs="Arial"/>
                <w:sz w:val="20"/>
                <w:szCs w:val="22"/>
                <w:lang w:val="es-CO"/>
              </w:rPr>
            </w:pPr>
            <w:r w:rsidRPr="00273A68">
              <w:rPr>
                <w:rFonts w:cs="Arial"/>
                <w:sz w:val="20"/>
                <w:szCs w:val="22"/>
                <w:lang w:val="es-CO"/>
              </w:rPr>
              <w:t xml:space="preserve">I. </w:t>
            </w:r>
            <w:r w:rsidR="005003AC" w:rsidRPr="00273A68">
              <w:rPr>
                <w:rFonts w:cs="Arial"/>
                <w:sz w:val="20"/>
                <w:szCs w:val="22"/>
                <w:lang w:val="es-CO"/>
              </w:rPr>
              <w:t>Contexto Organizacional</w:t>
            </w:r>
          </w:p>
        </w:tc>
      </w:tr>
      <w:tr w:rsidR="00AF31A0" w:rsidRPr="00674164" w14:paraId="6B020DB3"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Pr>
          <w:p w14:paraId="5782B9E4" w14:textId="77777777" w:rsidR="00D87E6F" w:rsidRDefault="00D87E6F" w:rsidP="00D87E6F">
            <w:pPr>
              <w:pStyle w:val="paragraph"/>
              <w:spacing w:before="120" w:beforeAutospacing="0" w:after="0" w:afterAutospacing="0"/>
              <w:jc w:val="both"/>
              <w:textAlignment w:val="baseline"/>
              <w:rPr>
                <w:rStyle w:val="normaltextrun"/>
                <w:rFonts w:ascii="Arial" w:hAnsi="Arial" w:cs="Arial"/>
                <w:sz w:val="20"/>
                <w:szCs w:val="22"/>
              </w:rPr>
            </w:pPr>
            <w:r w:rsidRPr="00D87E6F">
              <w:rPr>
                <w:rStyle w:val="normaltextrun"/>
                <w:rFonts w:ascii="Arial" w:hAnsi="Arial" w:cs="Arial"/>
                <w:sz w:val="20"/>
                <w:szCs w:val="22"/>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0215D39" w14:textId="45B8A445" w:rsidR="0054478F" w:rsidRPr="00273A68" w:rsidRDefault="00D87E6F" w:rsidP="00D87E6F">
            <w:pPr>
              <w:pStyle w:val="paragraph"/>
              <w:spacing w:before="120" w:beforeAutospacing="0" w:after="0" w:afterAutospacing="0"/>
              <w:jc w:val="both"/>
              <w:textAlignment w:val="baseline"/>
              <w:rPr>
                <w:rFonts w:ascii="Arial" w:hAnsi="Arial" w:cs="Arial"/>
                <w:sz w:val="20"/>
                <w:szCs w:val="22"/>
              </w:rPr>
            </w:pPr>
            <w:r w:rsidRPr="00D87E6F">
              <w:rPr>
                <w:rStyle w:val="normaltextrun"/>
                <w:rFonts w:ascii="Arial" w:hAnsi="Arial" w:cs="Arial"/>
                <w:sz w:val="20"/>
                <w:szCs w:val="22"/>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273A68" w14:paraId="622FB00F"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shd w:val="clear" w:color="auto" w:fill="E0E0E0"/>
          </w:tcPr>
          <w:p w14:paraId="41833908" w14:textId="6BEF8B6B" w:rsidR="006664B1" w:rsidRPr="00273A68" w:rsidRDefault="006664B1" w:rsidP="003F6A44">
            <w:pPr>
              <w:pStyle w:val="Heading1"/>
              <w:rPr>
                <w:rFonts w:cs="Arial"/>
                <w:sz w:val="22"/>
                <w:szCs w:val="22"/>
                <w:lang w:val="es-CO"/>
              </w:rPr>
            </w:pPr>
            <w:bookmarkStart w:id="0" w:name="_Hlk526778526"/>
            <w:r w:rsidRPr="00273A68">
              <w:rPr>
                <w:rFonts w:cs="Arial"/>
                <w:sz w:val="22"/>
                <w:szCs w:val="22"/>
                <w:lang w:val="es-CO"/>
              </w:rPr>
              <w:t xml:space="preserve">II. Antecedentes    </w:t>
            </w:r>
          </w:p>
        </w:tc>
      </w:tr>
      <w:tr w:rsidR="006664B1" w:rsidRPr="00273A68" w14:paraId="663401BA"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Pr>
          <w:sdt>
            <w:sdtPr>
              <w:rPr>
                <w:rFonts w:cs="Arial"/>
                <w:i/>
                <w:color w:val="000000"/>
                <w:szCs w:val="20"/>
                <w:lang w:val="es-ES"/>
              </w:rPr>
              <w:id w:val="-1495335668"/>
              <w:placeholder>
                <w:docPart w:val="2E0AA0F2F68343CEACBC6889C38D697D"/>
              </w:placeholder>
            </w:sdtPr>
            <w:sdtEndPr>
              <w:rPr>
                <w:color w:val="auto"/>
                <w:lang w:val="en-US"/>
              </w:rPr>
            </w:sdtEndPr>
            <w:sdtContent>
              <w:p w14:paraId="395197DD" w14:textId="2A90ABE3" w:rsidR="0082358E" w:rsidRPr="00273A68" w:rsidRDefault="00507376" w:rsidP="00D87E6F">
                <w:pPr>
                  <w:autoSpaceDE w:val="0"/>
                  <w:autoSpaceDN w:val="0"/>
                  <w:adjustRightInd w:val="0"/>
                  <w:jc w:val="both"/>
                  <w:rPr>
                    <w:rFonts w:cs="Arial"/>
                    <w:color w:val="000000"/>
                    <w:szCs w:val="20"/>
                    <w:lang w:val="es-CO"/>
                  </w:rPr>
                </w:pPr>
                <w:r w:rsidRPr="00273A68">
                  <w:rPr>
                    <w:rFonts w:cs="Arial"/>
                    <w:color w:val="000000"/>
                    <w:szCs w:val="20"/>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en los Elementos del </w:t>
                </w:r>
                <w:r w:rsidRPr="00273A68">
                  <w:rPr>
                    <w:rFonts w:cs="Arial"/>
                    <w:szCs w:val="20"/>
                    <w:lang w:val="es-CO"/>
                  </w:rPr>
                  <w:t>Marco de Cooperación en Colombia 20</w:t>
                </w:r>
                <w:r w:rsidR="00522FE0" w:rsidRPr="00273A68">
                  <w:rPr>
                    <w:rFonts w:cs="Arial"/>
                    <w:szCs w:val="20"/>
                    <w:lang w:val="es-CO"/>
                  </w:rPr>
                  <w:t>21</w:t>
                </w:r>
                <w:r w:rsidRPr="00273A68">
                  <w:rPr>
                    <w:rFonts w:cs="Arial"/>
                    <w:szCs w:val="20"/>
                    <w:lang w:val="es-CO"/>
                  </w:rPr>
                  <w:t xml:space="preserve"> – 20</w:t>
                </w:r>
                <w:r w:rsidR="00522FE0" w:rsidRPr="00273A68">
                  <w:rPr>
                    <w:rFonts w:cs="Arial"/>
                    <w:szCs w:val="20"/>
                    <w:lang w:val="es-CO"/>
                  </w:rPr>
                  <w:t>24</w:t>
                </w:r>
                <w:r w:rsidRPr="00273A68">
                  <w:rPr>
                    <w:rFonts w:cs="Arial"/>
                    <w:color w:val="000000"/>
                    <w:szCs w:val="20"/>
                    <w:lang w:val="es-CO"/>
                  </w:rPr>
                  <w:t xml:space="preserve">, contribuir </w:t>
                </w:r>
                <w:r w:rsidR="00522FE0" w:rsidRPr="00273A68">
                  <w:rPr>
                    <w:rFonts w:cs="Arial"/>
                    <w:color w:val="000000"/>
                    <w:szCs w:val="20"/>
                    <w:lang w:val="es-CO"/>
                  </w:rPr>
                  <w:t>la estabilización desde la perspectiva de “Paz con Legalidad”, apoyar los procesos de migración como factor de desarrollo y a brindar asistencia técnica para la aceleración de ODS a través de elementos catalizadores como el trabajo con el sector privado</w:t>
                </w:r>
                <w:r w:rsidR="009C36A6" w:rsidRPr="00273A68">
                  <w:rPr>
                    <w:rFonts w:cs="Arial"/>
                    <w:color w:val="000000"/>
                    <w:szCs w:val="20"/>
                    <w:lang w:val="es-CO"/>
                  </w:rPr>
                  <w:t>.</w:t>
                </w:r>
              </w:p>
              <w:p w14:paraId="631DEE85" w14:textId="77777777" w:rsidR="00522FE0" w:rsidRPr="00273A68" w:rsidRDefault="00522FE0" w:rsidP="0082358E">
                <w:pPr>
                  <w:jc w:val="both"/>
                  <w:rPr>
                    <w:rFonts w:cs="Arial"/>
                    <w:color w:val="000000"/>
                    <w:szCs w:val="20"/>
                    <w:lang w:val="es-CO"/>
                  </w:rPr>
                </w:pPr>
              </w:p>
              <w:p w14:paraId="0B12D39A" w14:textId="2A6FF912" w:rsidR="00FC1D48" w:rsidRPr="002A5461" w:rsidRDefault="00FC1D48" w:rsidP="00FC1D48">
                <w:pPr>
                  <w:autoSpaceDE w:val="0"/>
                  <w:autoSpaceDN w:val="0"/>
                  <w:adjustRightInd w:val="0"/>
                  <w:jc w:val="both"/>
                  <w:rPr>
                    <w:rFonts w:cs="Arial"/>
                    <w:color w:val="000000"/>
                    <w:szCs w:val="20"/>
                    <w:lang w:val="es-CO"/>
                  </w:rPr>
                </w:pPr>
                <w:bookmarkStart w:id="1" w:name="_Hlk518484935"/>
                <w:bookmarkStart w:id="2" w:name="_Hlk535317175"/>
                <w:r w:rsidRPr="002A5461">
                  <w:rPr>
                    <w:rFonts w:cs="Arial"/>
                    <w:color w:val="000000"/>
                    <w:szCs w:val="20"/>
                    <w:lang w:val="es-CO"/>
                  </w:rPr>
                  <w:t xml:space="preserve">La pandemia ha puesto de manifiesto la fragilidad de las economías en el mundo y ha exacerbado las desigualdades. </w:t>
                </w:r>
                <w:r w:rsidR="002A5461" w:rsidRPr="002A5461">
                  <w:rPr>
                    <w:rFonts w:cs="Arial"/>
                    <w:color w:val="000000"/>
                    <w:szCs w:val="20"/>
                    <w:lang w:val="es-CO"/>
                  </w:rPr>
                  <w:t xml:space="preserve">Colombia no es ajena a esta situación. Análisis del DANE (2020) evidencian una caída en la actividad económica nacional del -6,8% para el 2020. Esta contracción en la economía ha impactado de manera desproporcionada a las mujeres del país. Tres indicadores estructurales evidencian los efectos perversos: i) El impacto desproporcionado en la participación de las mujeres en el mercado laboral. Una de las consecuencias más complejas del contexto covid-19 es la “expulsión” de las mujeres </w:t>
                </w:r>
                <w:r w:rsidR="002A5461" w:rsidRPr="002A5461">
                  <w:rPr>
                    <w:rFonts w:cs="Arial"/>
                    <w:color w:val="000000"/>
                    <w:szCs w:val="20"/>
                    <w:lang w:val="es-CO"/>
                  </w:rPr>
                  <w:lastRenderedPageBreak/>
                  <w:t>colombiana de la fuerza laboral (es decir, que no están ocupadas ni buscando empleo) y el mayor desempleo de mujeres que para el cierre del año 2020 se ubicó en 18,7% (</w:t>
                </w:r>
                <w:r w:rsidR="002A5461">
                  <w:rPr>
                    <w:rFonts w:cs="Arial"/>
                    <w:color w:val="000000"/>
                    <w:szCs w:val="20"/>
                    <w:lang w:val="es-CO"/>
                  </w:rPr>
                  <w:t xml:space="preserve">evidenciando una brecha en su contra de </w:t>
                </w:r>
                <w:r w:rsidR="002A5461" w:rsidRPr="002A5461">
                  <w:rPr>
                    <w:rFonts w:cs="Arial"/>
                    <w:color w:val="000000"/>
                    <w:szCs w:val="20"/>
                    <w:lang w:val="es-CO"/>
                  </w:rPr>
                  <w:t xml:space="preserve">8,5 puntos porcentuales); </w:t>
                </w:r>
                <w:proofErr w:type="spellStart"/>
                <w:r w:rsidR="002A5461" w:rsidRPr="002A5461">
                  <w:rPr>
                    <w:rFonts w:cs="Arial"/>
                    <w:color w:val="000000"/>
                    <w:szCs w:val="20"/>
                    <w:lang w:val="es-CO"/>
                  </w:rPr>
                  <w:t>ii</w:t>
                </w:r>
                <w:proofErr w:type="spellEnd"/>
                <w:r w:rsidR="002A5461" w:rsidRPr="002A5461">
                  <w:rPr>
                    <w:rFonts w:cs="Arial"/>
                    <w:color w:val="000000"/>
                    <w:szCs w:val="20"/>
                    <w:lang w:val="es-CO"/>
                  </w:rPr>
                  <w:t xml:space="preserve">) la insostenibilidad del actual modelo de cuidados. Para muchas mujeres la pandemia representa una sobrecarga en el trabajo de cuidados no remunerado, lo cual les impide vincularse al mercado laboral formal, estanca su proceso de formación y el ejercicio de su liderazgo, además de impedir su tiempo de ocio; y </w:t>
                </w:r>
                <w:proofErr w:type="spellStart"/>
                <w:r w:rsidR="002A5461" w:rsidRPr="002A5461">
                  <w:rPr>
                    <w:rFonts w:cs="Arial"/>
                    <w:color w:val="000000"/>
                    <w:szCs w:val="20"/>
                    <w:lang w:val="es-CO"/>
                  </w:rPr>
                  <w:t>iii</w:t>
                </w:r>
                <w:proofErr w:type="spellEnd"/>
                <w:r w:rsidR="002A5461" w:rsidRPr="002A5461">
                  <w:rPr>
                    <w:rFonts w:cs="Arial"/>
                    <w:color w:val="000000"/>
                    <w:szCs w:val="20"/>
                    <w:lang w:val="es-CO"/>
                  </w:rPr>
                  <w:t>) como efecto de lo anterior, se registra una pérdida de ingresos a gran escala y aumento en los niveles de pobreza</w:t>
                </w:r>
                <w:r w:rsidR="002A5461">
                  <w:rPr>
                    <w:rFonts w:cs="Arial"/>
                    <w:color w:val="000000"/>
                    <w:szCs w:val="20"/>
                    <w:lang w:val="es-CO"/>
                  </w:rPr>
                  <w:t>.</w:t>
                </w:r>
              </w:p>
              <w:p w14:paraId="41426442" w14:textId="77777777" w:rsidR="00A2503A" w:rsidRPr="002A5461" w:rsidRDefault="00A2503A" w:rsidP="002A5461">
                <w:pPr>
                  <w:autoSpaceDE w:val="0"/>
                  <w:autoSpaceDN w:val="0"/>
                  <w:adjustRightInd w:val="0"/>
                  <w:jc w:val="both"/>
                  <w:rPr>
                    <w:rFonts w:cs="Arial"/>
                    <w:color w:val="000000"/>
                    <w:szCs w:val="20"/>
                    <w:lang w:val="es-CO"/>
                  </w:rPr>
                </w:pPr>
              </w:p>
              <w:p w14:paraId="2D9730A3" w14:textId="66D25F70" w:rsidR="00A2503A" w:rsidRPr="00273A68" w:rsidRDefault="00A2503A" w:rsidP="009C36A6">
                <w:pPr>
                  <w:autoSpaceDE w:val="0"/>
                  <w:autoSpaceDN w:val="0"/>
                  <w:adjustRightInd w:val="0"/>
                  <w:jc w:val="both"/>
                  <w:rPr>
                    <w:rFonts w:cs="Calibri"/>
                    <w:lang w:val="es-CO"/>
                  </w:rPr>
                </w:pPr>
                <w:r w:rsidRPr="00273A68">
                  <w:rPr>
                    <w:rFonts w:cs="Calibri"/>
                    <w:lang w:val="es-CO"/>
                  </w:rPr>
                  <w:t>Esta situación de desigualdad entre hombres y mujeres</w:t>
                </w:r>
                <w:r w:rsidR="002A5461">
                  <w:rPr>
                    <w:rFonts w:cs="Calibri"/>
                    <w:lang w:val="es-CO"/>
                  </w:rPr>
                  <w:t>, agudizada en el contexto de la pandemia,</w:t>
                </w:r>
                <w:r w:rsidRPr="00273A68">
                  <w:rPr>
                    <w:rFonts w:cs="Calibri"/>
                    <w:lang w:val="es-CO"/>
                  </w:rPr>
                  <w:t xml:space="preserve"> es una clara evidencia de que el empoderamiento de las mujeres se constituye en un desafío para la economía y el desarrollo. </w:t>
                </w:r>
              </w:p>
              <w:p w14:paraId="1C319963" w14:textId="77777777" w:rsidR="00A2503A" w:rsidRPr="00273A68" w:rsidRDefault="00A2503A" w:rsidP="009C36A6">
                <w:pPr>
                  <w:autoSpaceDE w:val="0"/>
                  <w:autoSpaceDN w:val="0"/>
                  <w:adjustRightInd w:val="0"/>
                  <w:ind w:left="357"/>
                  <w:jc w:val="both"/>
                  <w:rPr>
                    <w:rFonts w:cs="Calibri"/>
                    <w:lang w:val="es-CO" w:eastAsia="ar-SA"/>
                  </w:rPr>
                </w:pPr>
              </w:p>
              <w:p w14:paraId="35D618F9" w14:textId="1B38771D" w:rsidR="00A2503A" w:rsidRPr="00273A68" w:rsidRDefault="00A2503A" w:rsidP="009C36A6">
                <w:pPr>
                  <w:autoSpaceDE w:val="0"/>
                  <w:autoSpaceDN w:val="0"/>
                  <w:adjustRightInd w:val="0"/>
                  <w:jc w:val="both"/>
                  <w:rPr>
                    <w:rFonts w:cs="Calibri"/>
                    <w:lang w:val="es-CO"/>
                  </w:rPr>
                </w:pPr>
                <w:r w:rsidRPr="00273A68">
                  <w:rPr>
                    <w:rFonts w:cs="Calibri"/>
                    <w:lang w:val="es-CO"/>
                  </w:rPr>
                  <w:t xml:space="preserve">Desde esta perspectiva, la Agenda Global 2030, compuesta por los 17 Objetivos de Desarrollo Sostenible nos plantea importantes retos, siendo uno de los más importantes lograr un planeta 50-50 en términos de igualdad de género para el año 2030. </w:t>
                </w:r>
                <w:r w:rsidR="004777A8" w:rsidRPr="00273A68">
                  <w:rPr>
                    <w:rFonts w:cs="Calibri"/>
                    <w:lang w:val="es-CO"/>
                  </w:rPr>
                  <w:t>En este sentido</w:t>
                </w:r>
                <w:r w:rsidRPr="00273A68">
                  <w:rPr>
                    <w:rFonts w:cs="Calibri"/>
                    <w:lang w:val="es-CO"/>
                  </w:rPr>
                  <w:t xml:space="preserve">, el aumento en la participación de las mujeres en el mercado del trabajo es esencial para lograr su empoderamiento económico y contribuir a su plena ciudadanía. Las mujeres empoderadas logran romper los ciclos de violencia y pobreza, establecer relaciones equitativas, y fortalecer su liderazgo en el desarrollo, la democracia y la construcción de la paz. </w:t>
                </w:r>
              </w:p>
              <w:p w14:paraId="7188D029" w14:textId="77777777" w:rsidR="00A2503A" w:rsidRPr="00273A68" w:rsidRDefault="00A2503A" w:rsidP="00A2503A">
                <w:pPr>
                  <w:autoSpaceDE w:val="0"/>
                  <w:autoSpaceDN w:val="0"/>
                  <w:adjustRightInd w:val="0"/>
                  <w:ind w:left="357"/>
                  <w:jc w:val="both"/>
                  <w:rPr>
                    <w:rFonts w:cs="Calibri"/>
                    <w:lang w:val="es-CO" w:eastAsia="ar-SA"/>
                  </w:rPr>
                </w:pPr>
              </w:p>
              <w:p w14:paraId="0649C176" w14:textId="7DE17DCD" w:rsidR="004777A8" w:rsidRPr="00273A68" w:rsidRDefault="00A2503A" w:rsidP="00A2217E">
                <w:pPr>
                  <w:autoSpaceDE w:val="0"/>
                  <w:autoSpaceDN w:val="0"/>
                  <w:adjustRightInd w:val="0"/>
                  <w:jc w:val="both"/>
                  <w:rPr>
                    <w:rFonts w:cs="Calibri"/>
                    <w:bCs/>
                    <w:lang w:val="es-CO"/>
                  </w:rPr>
                </w:pPr>
                <w:r w:rsidRPr="00273A68">
                  <w:rPr>
                    <w:rFonts w:cs="Calibri"/>
                    <w:bCs/>
                    <w:lang w:val="es-CO"/>
                  </w:rPr>
                  <w:t xml:space="preserve">El Secretario General de las Naciones Unidas ha señalado que </w:t>
                </w:r>
                <w:r w:rsidR="00A2217E" w:rsidRPr="00273A68">
                  <w:rPr>
                    <w:rFonts w:cs="Calibri"/>
                    <w:bCs/>
                    <w:lang w:val="es-CO"/>
                  </w:rPr>
                  <w:t>“la inclusión significativa de las mujeres en la toma de decisiones aumenta la efectividad y productividad, aporta nuevas perspectivas y soluciones a la mesa, genera apertura a más recursos, y fortalece los esfuerzos en todos los pilares del trabajo (…) lo que en concreto implica que “si las mujeres pudieran participar en la economía en igualdad de condiciones, el PIB mundial podría aumentar un 26% para el año 2025”. (Global McKinsey 2016).</w:t>
                </w:r>
              </w:p>
              <w:p w14:paraId="4EA414DD" w14:textId="77777777" w:rsidR="00A2217E" w:rsidRPr="00273A68" w:rsidRDefault="00A2217E" w:rsidP="00A2217E">
                <w:pPr>
                  <w:autoSpaceDE w:val="0"/>
                  <w:autoSpaceDN w:val="0"/>
                  <w:adjustRightInd w:val="0"/>
                  <w:jc w:val="both"/>
                  <w:rPr>
                    <w:rFonts w:cs="Calibri"/>
                    <w:bCs/>
                    <w:lang w:val="es-CO"/>
                  </w:rPr>
                </w:pPr>
              </w:p>
              <w:p w14:paraId="233F36F4" w14:textId="4E8E38CC" w:rsidR="007E7D65" w:rsidRPr="00273A68" w:rsidRDefault="00A2217E" w:rsidP="005011B2">
                <w:pPr>
                  <w:jc w:val="both"/>
                  <w:rPr>
                    <w:rFonts w:cs="Calibri"/>
                    <w:bCs/>
                    <w:lang w:val="es-CO"/>
                  </w:rPr>
                </w:pPr>
                <w:r w:rsidRPr="00273A68">
                  <w:rPr>
                    <w:rFonts w:cs="Calibri"/>
                    <w:bCs/>
                    <w:lang w:val="es-CO"/>
                  </w:rPr>
                  <w:t xml:space="preserve">Además, </w:t>
                </w:r>
                <w:r w:rsidR="007E7D65" w:rsidRPr="00273A68">
                  <w:rPr>
                    <w:rFonts w:cs="Calibri"/>
                    <w:bCs/>
                    <w:lang w:val="es-CO"/>
                  </w:rPr>
                  <w:t>e</w:t>
                </w:r>
                <w:r w:rsidR="00AA79B5" w:rsidRPr="00273A68">
                  <w:rPr>
                    <w:rFonts w:cs="Calibri"/>
                    <w:bCs/>
                    <w:lang w:val="es-CO"/>
                  </w:rPr>
                  <w:t xml:space="preserve">n el escenario de recuperación económica ante la Covid-19, Colombia </w:t>
                </w:r>
                <w:r w:rsidR="005011B2" w:rsidRPr="00273A68">
                  <w:rPr>
                    <w:rFonts w:cs="Calibri"/>
                    <w:bCs/>
                    <w:lang w:val="es-CO"/>
                  </w:rPr>
                  <w:t xml:space="preserve">requiere a las mujeres en el centro. </w:t>
                </w:r>
                <w:r w:rsidR="002E5BF9" w:rsidRPr="00273A68">
                  <w:rPr>
                    <w:rFonts w:cs="Calibri"/>
                    <w:bCs/>
                    <w:lang w:val="es-CO"/>
                  </w:rPr>
                  <w:t>En</w:t>
                </w:r>
                <w:r w:rsidR="005011B2" w:rsidRPr="00273A68">
                  <w:rPr>
                    <w:rFonts w:cs="Calibri"/>
                    <w:bCs/>
                    <w:lang w:val="es-CO"/>
                  </w:rPr>
                  <w:t xml:space="preserve"> particular, muchas empresas enfrentan situaciones muy complejas para mantener o recuperar sus actividades económicas y sus niveles de productividad, lo que ha implicado no solo adecuarse a elementos de teletrabajo, de comercio electrónico, de condiciones de bioseguridad y logística nuevas para la operación, sino también en ajustar sus modelos de vinculación de personal y de relaciones con su cadena de proveedores.</w:t>
                </w:r>
              </w:p>
              <w:p w14:paraId="07F9841B" w14:textId="77777777" w:rsidR="005011B2" w:rsidRPr="00273A68" w:rsidRDefault="005011B2" w:rsidP="005011B2">
                <w:pPr>
                  <w:jc w:val="both"/>
                  <w:rPr>
                    <w:rFonts w:cs="Calibri"/>
                    <w:bCs/>
                    <w:lang w:val="es-CO"/>
                  </w:rPr>
                </w:pPr>
              </w:p>
              <w:p w14:paraId="5509EE91" w14:textId="50FFA796" w:rsidR="002B6D77" w:rsidRPr="00273A68" w:rsidRDefault="00AA79B5" w:rsidP="00AA79B5">
                <w:pPr>
                  <w:jc w:val="both"/>
                  <w:rPr>
                    <w:rFonts w:cs="Calibri"/>
                    <w:bCs/>
                    <w:lang w:val="es-CO"/>
                  </w:rPr>
                </w:pPr>
                <w:r w:rsidRPr="00273A68">
                  <w:rPr>
                    <w:rFonts w:cs="Calibri"/>
                    <w:bCs/>
                    <w:lang w:val="es-CO"/>
                  </w:rPr>
                  <w:t>E</w:t>
                </w:r>
                <w:r w:rsidR="005011B2" w:rsidRPr="00273A68">
                  <w:rPr>
                    <w:rFonts w:cs="Calibri"/>
                    <w:bCs/>
                    <w:lang w:val="es-CO"/>
                  </w:rPr>
                  <w:t>n este sentido, e</w:t>
                </w:r>
                <w:r w:rsidRPr="00273A68">
                  <w:rPr>
                    <w:rFonts w:cs="Calibri"/>
                    <w:bCs/>
                    <w:lang w:val="es-CO"/>
                  </w:rPr>
                  <w:t>s urgente que las mujeres continúen participando activamente en todos los espacios de toma de decisión para poder dar una respuesta sustancial a las necesidades que hoy por hoy está planteando la pandemia, que evidencian y acentúan las desigualdades de género, generando también aumento de riesgos de violencias hacia las mujeres.</w:t>
                </w:r>
              </w:p>
              <w:p w14:paraId="698C95A2" w14:textId="77777777" w:rsidR="00AA79B5" w:rsidRPr="00273A68" w:rsidRDefault="00AA79B5" w:rsidP="00AA79B5">
                <w:pPr>
                  <w:jc w:val="both"/>
                  <w:rPr>
                    <w:rFonts w:cs="Calibri"/>
                    <w:bCs/>
                    <w:lang w:val="es-CO"/>
                  </w:rPr>
                </w:pPr>
              </w:p>
              <w:p w14:paraId="68DE74EC" w14:textId="00CA7EC8" w:rsidR="002B6D77" w:rsidRPr="00273A68" w:rsidRDefault="00A2503A" w:rsidP="002B6D77">
                <w:pPr>
                  <w:jc w:val="both"/>
                  <w:rPr>
                    <w:rFonts w:cs="Calibri"/>
                    <w:bCs/>
                    <w:lang w:val="es-CO"/>
                  </w:rPr>
                </w:pPr>
                <w:r w:rsidRPr="00273A68">
                  <w:rPr>
                    <w:rFonts w:cs="Calibri"/>
                    <w:lang w:val="es-CO"/>
                  </w:rPr>
                  <w:t xml:space="preserve">Bajo estos preceptos, ONU Mujeres </w:t>
                </w:r>
                <w:r w:rsidR="002A5461">
                  <w:rPr>
                    <w:rFonts w:cs="Calibri"/>
                    <w:lang w:val="es-CO"/>
                  </w:rPr>
                  <w:t xml:space="preserve">en alianza con </w:t>
                </w:r>
                <w:r w:rsidRPr="00273A68">
                  <w:rPr>
                    <w:rFonts w:cs="Calibri"/>
                    <w:lang w:val="es-CO"/>
                  </w:rPr>
                  <w:t>Pacto Global Red Colombia</w:t>
                </w:r>
                <w:r w:rsidR="00C83DB3" w:rsidRPr="00273A68">
                  <w:rPr>
                    <w:rFonts w:cs="Calibri"/>
                    <w:lang w:val="es-CO"/>
                  </w:rPr>
                  <w:t xml:space="preserve">, </w:t>
                </w:r>
                <w:r w:rsidR="002A5461">
                  <w:rPr>
                    <w:rFonts w:cs="Calibri"/>
                    <w:lang w:val="es-CO"/>
                  </w:rPr>
                  <w:t xml:space="preserve">han diseñado </w:t>
                </w:r>
                <w:r w:rsidR="001470E0" w:rsidRPr="00273A68">
                  <w:rPr>
                    <w:rFonts w:cs="Calibri"/>
                    <w:lang w:val="es-CO"/>
                  </w:rPr>
                  <w:t>una estrategia de trabajo para fortalecer el compromiso del sector privado con las mujeres y la igualdad de género,</w:t>
                </w:r>
                <w:r w:rsidR="002E5BF9" w:rsidRPr="00273A68">
                  <w:rPr>
                    <w:rFonts w:cs="Calibri"/>
                    <w:lang w:val="es-CO"/>
                  </w:rPr>
                  <w:t xml:space="preserve"> que a la fecha cuenta con una comunidad empresarial de 50 signatarias de la iniciativa “Principios para el Empoderamiento de las Mujeres” (</w:t>
                </w:r>
                <w:proofErr w:type="spellStart"/>
                <w:r w:rsidR="002E5BF9" w:rsidRPr="00273A68">
                  <w:rPr>
                    <w:rFonts w:cs="Calibri"/>
                    <w:lang w:val="es-CO"/>
                  </w:rPr>
                  <w:t>Weps</w:t>
                </w:r>
                <w:proofErr w:type="spellEnd"/>
                <w:r w:rsidR="002E5BF9" w:rsidRPr="00273A68">
                  <w:rPr>
                    <w:rFonts w:cs="Calibri"/>
                    <w:lang w:val="es-CO"/>
                  </w:rPr>
                  <w:t xml:space="preserve"> por sus siglas en inglés), además de un mecanismo de</w:t>
                </w:r>
                <w:r w:rsidR="002E5BF9" w:rsidRPr="00D87E6F">
                  <w:rPr>
                    <w:rFonts w:cs="Calibri"/>
                    <w:lang w:val="es-CO"/>
                  </w:rPr>
                  <w:t xml:space="preserve"> contribución monetaria de estas empresas, denominado Fondo </w:t>
                </w:r>
                <w:proofErr w:type="spellStart"/>
                <w:r w:rsidR="002E5BF9" w:rsidRPr="00D87E6F">
                  <w:rPr>
                    <w:rFonts w:cs="Calibri"/>
                    <w:lang w:val="es-CO"/>
                  </w:rPr>
                  <w:t>WEPs</w:t>
                </w:r>
                <w:proofErr w:type="spellEnd"/>
                <w:r w:rsidR="002E5BF9" w:rsidRPr="00D87E6F">
                  <w:rPr>
                    <w:rFonts w:cs="Calibri"/>
                    <w:lang w:val="es-CO"/>
                  </w:rPr>
                  <w:t xml:space="preserve">, para el acompañamiento directo y especializado en la implementación de los </w:t>
                </w:r>
                <w:proofErr w:type="spellStart"/>
                <w:r w:rsidR="002E5BF9" w:rsidRPr="00D87E6F">
                  <w:rPr>
                    <w:rFonts w:cs="Calibri"/>
                    <w:lang w:val="es-CO"/>
                  </w:rPr>
                  <w:t>prinicipios</w:t>
                </w:r>
                <w:proofErr w:type="spellEnd"/>
                <w:r w:rsidR="002E5BF9" w:rsidRPr="00D87E6F">
                  <w:rPr>
                    <w:rFonts w:cs="Calibri"/>
                    <w:lang w:val="es-CO"/>
                  </w:rPr>
                  <w:t xml:space="preserve"> al interior de sus organizaciones y con otras empresas de su cadena de valor, así como, para el desarrollo de proyectos de alto impacto.</w:t>
                </w:r>
                <w:r w:rsidR="002E5BF9" w:rsidRPr="00273A68">
                  <w:rPr>
                    <w:rFonts w:cs="Calibri"/>
                    <w:lang w:val="es-CO"/>
                  </w:rPr>
                  <w:t xml:space="preserve"> </w:t>
                </w:r>
                <w:r w:rsidR="001470E0" w:rsidRPr="00273A68">
                  <w:rPr>
                    <w:rFonts w:cs="Calibri"/>
                    <w:lang w:val="es-CO"/>
                  </w:rPr>
                  <w:t xml:space="preserve"> </w:t>
                </w:r>
              </w:p>
              <w:p w14:paraId="2EC9659A" w14:textId="4B0F4C28" w:rsidR="001470E0" w:rsidRPr="00273A68" w:rsidRDefault="001470E0" w:rsidP="00A2217E">
                <w:pPr>
                  <w:autoSpaceDE w:val="0"/>
                  <w:autoSpaceDN w:val="0"/>
                  <w:adjustRightInd w:val="0"/>
                  <w:jc w:val="both"/>
                  <w:rPr>
                    <w:rFonts w:cs="Calibri"/>
                    <w:lang w:val="es-CO"/>
                  </w:rPr>
                </w:pPr>
                <w:r w:rsidRPr="00273A68">
                  <w:rPr>
                    <w:rFonts w:cs="Calibri"/>
                    <w:lang w:val="es-CO"/>
                  </w:rPr>
                  <w:t xml:space="preserve"> </w:t>
                </w:r>
              </w:p>
              <w:p w14:paraId="2A1ED57C" w14:textId="0EE6EB1A" w:rsidR="00A2503A" w:rsidRPr="00273A68" w:rsidRDefault="00A2503A" w:rsidP="00C27145">
                <w:pPr>
                  <w:jc w:val="both"/>
                  <w:rPr>
                    <w:rFonts w:cs="Calibri"/>
                    <w:lang w:val="es-CO"/>
                  </w:rPr>
                </w:pPr>
                <w:r w:rsidRPr="00273A68">
                  <w:rPr>
                    <w:rFonts w:cs="Calibri"/>
                    <w:lang w:val="es-CO"/>
                  </w:rPr>
                  <w:t xml:space="preserve">Con base en lo anterior, ONU Mujeres requiere contratar la presente consultoría para </w:t>
                </w:r>
                <w:r w:rsidR="002E5BF9" w:rsidRPr="00273A68">
                  <w:rPr>
                    <w:rFonts w:cs="Calibri"/>
                    <w:lang w:val="es-CO"/>
                  </w:rPr>
                  <w:t xml:space="preserve">fortalecer </w:t>
                </w:r>
                <w:r w:rsidRPr="00273A68">
                  <w:rPr>
                    <w:rFonts w:cs="Calibri"/>
                    <w:lang w:val="es-CO"/>
                  </w:rPr>
                  <w:t>la estrategia de intervención con sector privado</w:t>
                </w:r>
                <w:r w:rsidR="007D1EDC" w:rsidRPr="00273A68">
                  <w:rPr>
                    <w:rFonts w:cs="Calibri"/>
                    <w:lang w:val="es-CO"/>
                  </w:rPr>
                  <w:t xml:space="preserve">, concretamente con relación </w:t>
                </w:r>
                <w:r w:rsidR="002E5BF9" w:rsidRPr="00273A68">
                  <w:rPr>
                    <w:rFonts w:cs="Calibri"/>
                    <w:lang w:val="es-CO"/>
                  </w:rPr>
                  <w:t xml:space="preserve">con la consolidación de la comunidad de empresas </w:t>
                </w:r>
                <w:proofErr w:type="spellStart"/>
                <w:r w:rsidR="002E5BF9" w:rsidRPr="00273A68">
                  <w:rPr>
                    <w:rFonts w:cs="Calibri"/>
                    <w:lang w:val="es-CO"/>
                  </w:rPr>
                  <w:t>WEPs</w:t>
                </w:r>
                <w:proofErr w:type="spellEnd"/>
                <w:r w:rsidR="002E5BF9" w:rsidRPr="00273A68">
                  <w:rPr>
                    <w:rFonts w:cs="Calibri"/>
                    <w:lang w:val="es-CO"/>
                  </w:rPr>
                  <w:t xml:space="preserve"> y la</w:t>
                </w:r>
                <w:r w:rsidR="007D1EDC" w:rsidRPr="00273A68">
                  <w:rPr>
                    <w:rFonts w:cs="Calibri"/>
                    <w:lang w:val="es-CO"/>
                  </w:rPr>
                  <w:t xml:space="preserve"> implementación del </w:t>
                </w:r>
                <w:r w:rsidR="002E5BF9" w:rsidRPr="00273A68">
                  <w:rPr>
                    <w:rFonts w:cs="Calibri"/>
                    <w:lang w:val="es-CO"/>
                  </w:rPr>
                  <w:t xml:space="preserve">mecanismo de contribución </w:t>
                </w:r>
                <w:r w:rsidR="007D1EDC" w:rsidRPr="00273A68">
                  <w:rPr>
                    <w:rFonts w:cs="Calibri"/>
                    <w:lang w:val="es-CO"/>
                  </w:rPr>
                  <w:t xml:space="preserve">Fondo </w:t>
                </w:r>
                <w:proofErr w:type="spellStart"/>
                <w:r w:rsidR="00014CBE" w:rsidRPr="00273A68">
                  <w:rPr>
                    <w:rFonts w:cs="Calibri"/>
                    <w:lang w:val="es-CO"/>
                  </w:rPr>
                  <w:t>WEP</w:t>
                </w:r>
                <w:r w:rsidR="007D1EDC" w:rsidRPr="00273A68">
                  <w:rPr>
                    <w:rFonts w:cs="Calibri"/>
                    <w:lang w:val="es-CO"/>
                  </w:rPr>
                  <w:t>s</w:t>
                </w:r>
                <w:proofErr w:type="spellEnd"/>
                <w:r w:rsidRPr="00273A68">
                  <w:rPr>
                    <w:rFonts w:cs="Calibri"/>
                    <w:lang w:val="es-CO"/>
                  </w:rPr>
                  <w:t>.</w:t>
                </w:r>
                <w:bookmarkEnd w:id="1"/>
              </w:p>
              <w:p w14:paraId="154DD6BE" w14:textId="1AC246B2" w:rsidR="000529E3" w:rsidRPr="00273A68" w:rsidRDefault="00A2503A" w:rsidP="00A2503A">
                <w:pPr>
                  <w:ind w:left="357"/>
                  <w:jc w:val="both"/>
                  <w:rPr>
                    <w:color w:val="000000" w:themeColor="text1"/>
                    <w:lang w:val="es-CO" w:eastAsia="es-CO"/>
                  </w:rPr>
                </w:pPr>
                <w:r w:rsidRPr="00273A68">
                  <w:rPr>
                    <w:rFonts w:cs="Arial"/>
                    <w:i/>
                    <w:szCs w:val="20"/>
                    <w:lang w:val="es-CO"/>
                  </w:rPr>
                  <w:t xml:space="preserve"> </w:t>
                </w:r>
              </w:p>
            </w:sdtContent>
          </w:sdt>
          <w:bookmarkEnd w:id="2" w:displacedByCustomXml="prev"/>
        </w:tc>
      </w:tr>
      <w:bookmarkEnd w:id="0"/>
      <w:tr w:rsidR="00C620F3" w:rsidRPr="00674164" w14:paraId="7ECFBAF0"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shd w:val="clear" w:color="auto" w:fill="E0E0E0"/>
          </w:tcPr>
          <w:p w14:paraId="438C7776" w14:textId="224BC7D1" w:rsidR="00C620F3" w:rsidRPr="00273A68" w:rsidRDefault="00C620F3" w:rsidP="003F6A44">
            <w:pPr>
              <w:pStyle w:val="Heading1"/>
              <w:rPr>
                <w:rFonts w:cs="Arial"/>
                <w:sz w:val="22"/>
                <w:szCs w:val="22"/>
                <w:lang w:val="es-CO"/>
              </w:rPr>
            </w:pPr>
            <w:proofErr w:type="spellStart"/>
            <w:r w:rsidRPr="00273A68">
              <w:rPr>
                <w:rFonts w:cs="Arial"/>
                <w:sz w:val="22"/>
                <w:szCs w:val="22"/>
                <w:lang w:val="es-CO"/>
              </w:rPr>
              <w:lastRenderedPageBreak/>
              <w:t>III.Objetivo</w:t>
            </w:r>
            <w:proofErr w:type="spellEnd"/>
            <w:r w:rsidRPr="00273A68">
              <w:rPr>
                <w:rFonts w:cs="Arial"/>
                <w:sz w:val="22"/>
                <w:szCs w:val="22"/>
                <w:lang w:val="es-CO"/>
              </w:rPr>
              <w:t xml:space="preserve"> de la Consultoría    </w:t>
            </w:r>
          </w:p>
        </w:tc>
      </w:tr>
      <w:tr w:rsidR="00C620F3" w:rsidRPr="00674164" w14:paraId="6F94FB43"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Pr>
          <w:p w14:paraId="40ED5289" w14:textId="77777777" w:rsidR="002B6D77" w:rsidRPr="00273A68" w:rsidRDefault="002B6D77" w:rsidP="002B6D77">
            <w:pPr>
              <w:jc w:val="both"/>
              <w:rPr>
                <w:rFonts w:cs="Calibri"/>
                <w:lang w:val="es-CO"/>
              </w:rPr>
            </w:pPr>
          </w:p>
          <w:p w14:paraId="13FA29CF" w14:textId="4E256010" w:rsidR="002B6D77" w:rsidRPr="00273A68" w:rsidRDefault="00C27145" w:rsidP="002B6D77">
            <w:pPr>
              <w:jc w:val="both"/>
              <w:rPr>
                <w:rFonts w:cs="Calibri"/>
                <w:lang w:val="es-CO"/>
              </w:rPr>
            </w:pPr>
            <w:r w:rsidRPr="00273A68">
              <w:rPr>
                <w:rFonts w:cs="Calibri"/>
                <w:lang w:val="es-CO"/>
              </w:rPr>
              <w:lastRenderedPageBreak/>
              <w:t>Apoyar la implementación de la estrategia de trabajo con sector privado que permita</w:t>
            </w:r>
            <w:r w:rsidR="00584E4E" w:rsidRPr="00273A68">
              <w:rPr>
                <w:rFonts w:cs="Calibri"/>
                <w:lang w:val="es-CO"/>
              </w:rPr>
              <w:t xml:space="preserve"> ampliar y dinamizar la comunidad de empresas </w:t>
            </w:r>
            <w:proofErr w:type="spellStart"/>
            <w:r w:rsidR="00584E4E" w:rsidRPr="00273A68">
              <w:rPr>
                <w:rFonts w:cs="Calibri"/>
                <w:lang w:val="es-CO"/>
              </w:rPr>
              <w:t>WEPs</w:t>
            </w:r>
            <w:proofErr w:type="spellEnd"/>
            <w:r w:rsidR="00584E4E" w:rsidRPr="00273A68">
              <w:rPr>
                <w:rFonts w:cs="Calibri"/>
                <w:lang w:val="es-CO"/>
              </w:rPr>
              <w:t xml:space="preserve"> en Colombia, así como, </w:t>
            </w:r>
            <w:r w:rsidR="00CD6BCB" w:rsidRPr="00273A68">
              <w:rPr>
                <w:rFonts w:cs="Calibri"/>
                <w:lang w:val="es-CO"/>
              </w:rPr>
              <w:t>coordinar la implementación d</w:t>
            </w:r>
            <w:r w:rsidR="00CD6BCB" w:rsidRPr="00D87E6F">
              <w:rPr>
                <w:rFonts w:cs="Calibri"/>
                <w:lang w:val="es-CO"/>
              </w:rPr>
              <w:t xml:space="preserve">el Fondo </w:t>
            </w:r>
            <w:proofErr w:type="spellStart"/>
            <w:r w:rsidR="00CD6BCB" w:rsidRPr="00D87E6F">
              <w:rPr>
                <w:rFonts w:cs="Calibri"/>
                <w:lang w:val="es-CO"/>
              </w:rPr>
              <w:t>WEPs</w:t>
            </w:r>
            <w:proofErr w:type="spellEnd"/>
            <w:r w:rsidR="00CD6BCB" w:rsidRPr="00D87E6F">
              <w:rPr>
                <w:rFonts w:cs="Calibri"/>
                <w:lang w:val="es-CO"/>
              </w:rPr>
              <w:t>, mecanismo diseñado</w:t>
            </w:r>
            <w:r w:rsidR="00C45575" w:rsidRPr="00D87E6F">
              <w:rPr>
                <w:rFonts w:cs="Calibri"/>
                <w:lang w:val="es-CO"/>
              </w:rPr>
              <w:t xml:space="preserve"> por ONU Mujeres y Pacto Global</w:t>
            </w:r>
            <w:r w:rsidR="00CD6BCB" w:rsidRPr="00D87E6F">
              <w:rPr>
                <w:rFonts w:cs="Calibri"/>
                <w:lang w:val="es-CO"/>
              </w:rPr>
              <w:t xml:space="preserve"> para realizar </w:t>
            </w:r>
            <w:r w:rsidR="00584E4E" w:rsidRPr="00D87E6F">
              <w:rPr>
                <w:rFonts w:cs="Calibri"/>
                <w:lang w:val="es-CO"/>
              </w:rPr>
              <w:t>acompañamiento directo y especializado</w:t>
            </w:r>
            <w:r w:rsidR="00CD6BCB" w:rsidRPr="00D87E6F">
              <w:rPr>
                <w:rFonts w:cs="Calibri"/>
                <w:lang w:val="es-CO"/>
              </w:rPr>
              <w:t xml:space="preserve"> a las empresas signatarias</w:t>
            </w:r>
            <w:r w:rsidR="00584E4E" w:rsidRPr="00D87E6F">
              <w:rPr>
                <w:rFonts w:cs="Calibri"/>
                <w:lang w:val="es-CO"/>
              </w:rPr>
              <w:t xml:space="preserve"> </w:t>
            </w:r>
            <w:r w:rsidR="00C45575" w:rsidRPr="00D87E6F">
              <w:rPr>
                <w:rFonts w:cs="Calibri"/>
                <w:lang w:val="es-CO"/>
              </w:rPr>
              <w:t>en</w:t>
            </w:r>
            <w:r w:rsidR="00584E4E" w:rsidRPr="00D87E6F">
              <w:rPr>
                <w:rFonts w:cs="Calibri"/>
                <w:lang w:val="es-CO"/>
              </w:rPr>
              <w:t xml:space="preserve"> </w:t>
            </w:r>
            <w:r w:rsidR="00CD6BCB" w:rsidRPr="00D87E6F">
              <w:rPr>
                <w:rFonts w:cs="Calibri"/>
                <w:lang w:val="es-CO"/>
              </w:rPr>
              <w:t xml:space="preserve">la puesta en </w:t>
            </w:r>
            <w:r w:rsidR="00584E4E" w:rsidRPr="00D87E6F">
              <w:rPr>
                <w:rFonts w:cs="Calibri"/>
                <w:lang w:val="es-CO"/>
              </w:rPr>
              <w:t>marcha</w:t>
            </w:r>
            <w:r w:rsidR="00CD6BCB" w:rsidRPr="00D87E6F">
              <w:rPr>
                <w:rFonts w:cs="Calibri"/>
                <w:lang w:val="es-CO"/>
              </w:rPr>
              <w:t xml:space="preserve"> de</w:t>
            </w:r>
            <w:r w:rsidR="00584E4E" w:rsidRPr="00D87E6F">
              <w:rPr>
                <w:rFonts w:cs="Calibri"/>
                <w:lang w:val="es-CO"/>
              </w:rPr>
              <w:t xml:space="preserve"> sus iniciativas </w:t>
            </w:r>
            <w:r w:rsidR="00C45575" w:rsidRPr="00D87E6F">
              <w:rPr>
                <w:rFonts w:cs="Calibri"/>
                <w:lang w:val="es-CO"/>
              </w:rPr>
              <w:t>de</w:t>
            </w:r>
            <w:r w:rsidR="00584E4E" w:rsidRPr="00D87E6F">
              <w:rPr>
                <w:rFonts w:cs="Calibri"/>
                <w:lang w:val="es-CO"/>
              </w:rPr>
              <w:t xml:space="preserve"> trabaj</w:t>
            </w:r>
            <w:r w:rsidR="00C45575" w:rsidRPr="00D87E6F">
              <w:rPr>
                <w:rFonts w:cs="Calibri"/>
                <w:lang w:val="es-CO"/>
              </w:rPr>
              <w:t>o</w:t>
            </w:r>
            <w:r w:rsidR="00584E4E" w:rsidRPr="00D87E6F">
              <w:rPr>
                <w:rFonts w:cs="Calibri"/>
                <w:lang w:val="es-CO"/>
              </w:rPr>
              <w:t xml:space="preserve"> en la agenda por la igualdad</w:t>
            </w:r>
            <w:r w:rsidR="00C45575" w:rsidRPr="00D87E6F">
              <w:rPr>
                <w:rFonts w:cs="Calibri"/>
                <w:lang w:val="es-CO"/>
              </w:rPr>
              <w:t xml:space="preserve"> y el empoderamiento de las Mujeres</w:t>
            </w:r>
            <w:r w:rsidR="00CD6BCB" w:rsidRPr="00D87E6F">
              <w:rPr>
                <w:rFonts w:cs="Calibri"/>
                <w:lang w:val="es-CO"/>
              </w:rPr>
              <w:t>.</w:t>
            </w:r>
          </w:p>
          <w:p w14:paraId="716EC055" w14:textId="77777777" w:rsidR="002B6D77" w:rsidRPr="00273A68" w:rsidRDefault="002B6D77" w:rsidP="002B6D77">
            <w:pPr>
              <w:jc w:val="both"/>
              <w:rPr>
                <w:rFonts w:cs="Calibri"/>
                <w:lang w:val="es-CO"/>
              </w:rPr>
            </w:pPr>
          </w:p>
          <w:p w14:paraId="40D567A7" w14:textId="77777777" w:rsidR="002B6D77" w:rsidRPr="00273A68" w:rsidRDefault="002B6D77" w:rsidP="002B6D77">
            <w:pPr>
              <w:contextualSpacing/>
              <w:jc w:val="both"/>
              <w:rPr>
                <w:rFonts w:cs="Calibri"/>
                <w:b/>
              </w:rPr>
            </w:pPr>
            <w:proofErr w:type="spellStart"/>
            <w:r w:rsidRPr="00273A68">
              <w:rPr>
                <w:rFonts w:cs="Calibri"/>
                <w:b/>
              </w:rPr>
              <w:t>Objetivos</w:t>
            </w:r>
            <w:proofErr w:type="spellEnd"/>
            <w:r w:rsidRPr="00273A68">
              <w:rPr>
                <w:rFonts w:cs="Calibri"/>
                <w:b/>
              </w:rPr>
              <w:t xml:space="preserve"> </w:t>
            </w:r>
            <w:proofErr w:type="spellStart"/>
            <w:r w:rsidRPr="00273A68">
              <w:rPr>
                <w:rFonts w:cs="Calibri"/>
                <w:b/>
              </w:rPr>
              <w:t>Específicos</w:t>
            </w:r>
            <w:proofErr w:type="spellEnd"/>
          </w:p>
          <w:p w14:paraId="55F6455D" w14:textId="77777777" w:rsidR="002B6D77" w:rsidRPr="00273A68" w:rsidRDefault="002B6D77" w:rsidP="002B6D77">
            <w:pPr>
              <w:jc w:val="both"/>
              <w:rPr>
                <w:rFonts w:cs="Calibri"/>
                <w:b/>
              </w:rPr>
            </w:pPr>
          </w:p>
          <w:p w14:paraId="6900613A" w14:textId="654DB411" w:rsidR="002B6D77" w:rsidRPr="00273A68" w:rsidRDefault="002B6D77" w:rsidP="002B6D77">
            <w:pPr>
              <w:numPr>
                <w:ilvl w:val="0"/>
                <w:numId w:val="22"/>
              </w:numPr>
              <w:contextualSpacing/>
              <w:jc w:val="both"/>
              <w:rPr>
                <w:rFonts w:cs="Calibri"/>
                <w:lang w:val="es-CO"/>
              </w:rPr>
            </w:pPr>
            <w:r w:rsidRPr="00273A68">
              <w:rPr>
                <w:rFonts w:cs="Calibri"/>
                <w:lang w:val="es-CO"/>
              </w:rPr>
              <w:t xml:space="preserve">Apoyar la estrategia de trabajo con el sector privado considerando el </w:t>
            </w:r>
            <w:r w:rsidR="00752100" w:rsidRPr="00273A68">
              <w:rPr>
                <w:rFonts w:cs="Calibri"/>
                <w:lang w:val="es-CO"/>
              </w:rPr>
              <w:t>acompañamiento al proceso de adhesión a nuevas empresas</w:t>
            </w:r>
            <w:r w:rsidR="00C45575" w:rsidRPr="00273A68">
              <w:rPr>
                <w:rFonts w:cs="Calibri"/>
                <w:lang w:val="es-CO"/>
              </w:rPr>
              <w:t xml:space="preserve"> a nivel territorial</w:t>
            </w:r>
            <w:r w:rsidR="00752100" w:rsidRPr="00273A68">
              <w:rPr>
                <w:rFonts w:cs="Calibri"/>
                <w:lang w:val="es-CO"/>
              </w:rPr>
              <w:t xml:space="preserve">, así como, la </w:t>
            </w:r>
            <w:r w:rsidR="00C45575" w:rsidRPr="00273A68">
              <w:rPr>
                <w:rFonts w:cs="Calibri"/>
                <w:lang w:val="es-CO"/>
              </w:rPr>
              <w:t>consolidación</w:t>
            </w:r>
            <w:r w:rsidR="00752100" w:rsidRPr="00273A68">
              <w:rPr>
                <w:rFonts w:cs="Calibri"/>
                <w:lang w:val="es-CO"/>
              </w:rPr>
              <w:t xml:space="preserve"> d</w:t>
            </w:r>
            <w:r w:rsidRPr="00273A68">
              <w:rPr>
                <w:rFonts w:cs="Calibri"/>
                <w:lang w:val="es-CO"/>
              </w:rPr>
              <w:t xml:space="preserve">e la comunidad de práctica sobre la igualdad de género en el sector privado. </w:t>
            </w:r>
          </w:p>
          <w:p w14:paraId="3F564590" w14:textId="77777777" w:rsidR="002B6D77" w:rsidRPr="00273A68" w:rsidRDefault="002B6D77" w:rsidP="002B6D77">
            <w:pPr>
              <w:ind w:left="360"/>
              <w:contextualSpacing/>
              <w:jc w:val="both"/>
              <w:rPr>
                <w:rFonts w:cs="Calibri"/>
                <w:lang w:val="es-CO"/>
              </w:rPr>
            </w:pPr>
          </w:p>
          <w:p w14:paraId="16CD2549" w14:textId="305A5E66" w:rsidR="00507376" w:rsidRPr="00273A68" w:rsidRDefault="002B6D77" w:rsidP="002B6D77">
            <w:pPr>
              <w:numPr>
                <w:ilvl w:val="0"/>
                <w:numId w:val="22"/>
              </w:numPr>
              <w:contextualSpacing/>
              <w:jc w:val="both"/>
              <w:rPr>
                <w:rFonts w:cs="Calibri"/>
                <w:lang w:val="es-CO"/>
              </w:rPr>
            </w:pPr>
            <w:r w:rsidRPr="00273A68">
              <w:rPr>
                <w:rFonts w:cs="Calibri"/>
                <w:lang w:val="es-CO" w:eastAsia="es-CO"/>
              </w:rPr>
              <w:t>Apoyar la</w:t>
            </w:r>
            <w:r w:rsidR="00752100" w:rsidRPr="00273A68">
              <w:rPr>
                <w:rFonts w:cs="Calibri"/>
                <w:lang w:val="es-CO" w:eastAsia="es-CO"/>
              </w:rPr>
              <w:t xml:space="preserve"> implementación del </w:t>
            </w:r>
            <w:r w:rsidR="00752100" w:rsidRPr="00D87E6F">
              <w:rPr>
                <w:rFonts w:cs="Calibri"/>
                <w:lang w:val="es-CO"/>
              </w:rPr>
              <w:t xml:space="preserve">Fondo </w:t>
            </w:r>
            <w:proofErr w:type="spellStart"/>
            <w:r w:rsidR="00752100" w:rsidRPr="00D87E6F">
              <w:rPr>
                <w:rFonts w:cs="Calibri"/>
                <w:lang w:val="es-CO"/>
              </w:rPr>
              <w:t>WEPs</w:t>
            </w:r>
            <w:proofErr w:type="spellEnd"/>
            <w:r w:rsidR="00752100" w:rsidRPr="00D87E6F">
              <w:rPr>
                <w:rFonts w:cs="Calibri"/>
                <w:lang w:val="es-CO"/>
              </w:rPr>
              <w:t xml:space="preserve">, como mecanismo de contribución monetaria de las empresas signatarias para realizar acompañamiento directo y especializado para la implementación de los </w:t>
            </w:r>
            <w:proofErr w:type="spellStart"/>
            <w:r w:rsidR="00752100" w:rsidRPr="00D87E6F">
              <w:rPr>
                <w:rFonts w:cs="Calibri"/>
                <w:lang w:val="es-CO"/>
              </w:rPr>
              <w:t>prinicipios</w:t>
            </w:r>
            <w:proofErr w:type="spellEnd"/>
            <w:r w:rsidR="00752100" w:rsidRPr="00D87E6F">
              <w:rPr>
                <w:rFonts w:cs="Calibri"/>
                <w:lang w:val="es-CO"/>
              </w:rPr>
              <w:t xml:space="preserve"> y el desarrollo de proyectos de alto impacto.</w:t>
            </w:r>
          </w:p>
          <w:p w14:paraId="6972AE48" w14:textId="15919CF8" w:rsidR="00507376" w:rsidRPr="00273A68" w:rsidRDefault="00507376" w:rsidP="00840B81">
            <w:pPr>
              <w:jc w:val="both"/>
              <w:rPr>
                <w:rStyle w:val="normaltextrun"/>
                <w:rFonts w:cs="Arial"/>
                <w:lang w:val="es-CO"/>
              </w:rPr>
            </w:pPr>
          </w:p>
        </w:tc>
      </w:tr>
      <w:tr w:rsidR="00AF31A0" w:rsidRPr="00674164" w14:paraId="1F723C80"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9450" w:type="dxa"/>
            <w:gridSpan w:val="3"/>
            <w:shd w:val="clear" w:color="auto" w:fill="E0E0E0"/>
          </w:tcPr>
          <w:p w14:paraId="0F54EABE" w14:textId="47BE2150" w:rsidR="00AF31A0" w:rsidRPr="00273A68" w:rsidRDefault="00EB7268" w:rsidP="000529E3">
            <w:pPr>
              <w:pStyle w:val="Heading1"/>
              <w:rPr>
                <w:rFonts w:cs="Arial"/>
                <w:sz w:val="22"/>
                <w:szCs w:val="22"/>
                <w:lang w:val="es-CO"/>
              </w:rPr>
            </w:pPr>
            <w:r w:rsidRPr="00273A68">
              <w:rPr>
                <w:rFonts w:cs="Arial"/>
                <w:sz w:val="22"/>
                <w:szCs w:val="22"/>
                <w:lang w:val="es-CO"/>
              </w:rPr>
              <w:lastRenderedPageBreak/>
              <w:t>I</w:t>
            </w:r>
            <w:r w:rsidR="00AE75EB" w:rsidRPr="00273A68">
              <w:rPr>
                <w:rFonts w:cs="Arial"/>
                <w:sz w:val="22"/>
                <w:szCs w:val="22"/>
                <w:lang w:val="es-CO"/>
              </w:rPr>
              <w:t>V</w:t>
            </w:r>
            <w:r w:rsidR="00C620F3" w:rsidRPr="00273A68">
              <w:rPr>
                <w:rFonts w:cs="Arial"/>
                <w:sz w:val="22"/>
                <w:szCs w:val="22"/>
                <w:lang w:val="es-CO"/>
              </w:rPr>
              <w:t xml:space="preserve">. </w:t>
            </w:r>
            <w:r w:rsidR="00AF31A0" w:rsidRPr="00273A68">
              <w:rPr>
                <w:rFonts w:cs="Arial"/>
                <w:sz w:val="22"/>
                <w:szCs w:val="22"/>
                <w:lang w:val="es-CO"/>
              </w:rPr>
              <w:t xml:space="preserve"> </w:t>
            </w:r>
            <w:r w:rsidR="00C620F3" w:rsidRPr="00273A68">
              <w:rPr>
                <w:rFonts w:cs="Arial"/>
                <w:sz w:val="22"/>
                <w:szCs w:val="22"/>
                <w:lang w:val="es-CO"/>
              </w:rPr>
              <w:t>Actividades y Responsabilidades e</w:t>
            </w:r>
            <w:r w:rsidR="001B7C56" w:rsidRPr="00273A68">
              <w:rPr>
                <w:rFonts w:cs="Arial"/>
                <w:sz w:val="22"/>
                <w:szCs w:val="22"/>
                <w:lang w:val="es-CO"/>
              </w:rPr>
              <w:t>sperad</w:t>
            </w:r>
            <w:r w:rsidR="00C620F3" w:rsidRPr="00273A68">
              <w:rPr>
                <w:rFonts w:cs="Arial"/>
                <w:sz w:val="22"/>
                <w:szCs w:val="22"/>
                <w:lang w:val="es-CO"/>
              </w:rPr>
              <w:t>a</w:t>
            </w:r>
            <w:r w:rsidR="001B7C56" w:rsidRPr="00273A68">
              <w:rPr>
                <w:rFonts w:cs="Arial"/>
                <w:sz w:val="22"/>
                <w:szCs w:val="22"/>
                <w:lang w:val="es-CO"/>
              </w:rPr>
              <w:t>s</w:t>
            </w:r>
          </w:p>
        </w:tc>
      </w:tr>
      <w:tr w:rsidR="00AF31A0" w:rsidRPr="00674164" w14:paraId="77E94CE8"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Pr>
          <w:p w14:paraId="50D43574" w14:textId="77777777" w:rsidR="00507376" w:rsidRPr="00273A68" w:rsidRDefault="00507376" w:rsidP="00584AAE">
            <w:pPr>
              <w:pStyle w:val="ListParagraph"/>
              <w:autoSpaceDE w:val="0"/>
              <w:autoSpaceDN w:val="0"/>
              <w:adjustRightInd w:val="0"/>
              <w:ind w:left="1440"/>
              <w:rPr>
                <w:rFonts w:cs="Arial"/>
                <w:szCs w:val="20"/>
                <w:lang w:val="es-CO"/>
              </w:rPr>
            </w:pPr>
          </w:p>
          <w:p w14:paraId="7B78A3B0" w14:textId="17E6D137" w:rsidR="00C27145" w:rsidRPr="00273A68" w:rsidRDefault="00C27145" w:rsidP="00014107">
            <w:pPr>
              <w:pStyle w:val="ListParagraph"/>
              <w:numPr>
                <w:ilvl w:val="0"/>
                <w:numId w:val="27"/>
              </w:numPr>
              <w:autoSpaceDE w:val="0"/>
              <w:autoSpaceDN w:val="0"/>
              <w:adjustRightInd w:val="0"/>
              <w:rPr>
                <w:rFonts w:cs="Calibri"/>
                <w:lang w:val="es-CO"/>
              </w:rPr>
            </w:pPr>
            <w:r w:rsidRPr="00273A68">
              <w:rPr>
                <w:rFonts w:cs="Calibri"/>
                <w:lang w:val="es-CO"/>
              </w:rPr>
              <w:t>Responsabilidades de asistencia técnica corporativa:</w:t>
            </w:r>
          </w:p>
          <w:p w14:paraId="5E2C8A2D" w14:textId="77777777" w:rsidR="00C27145" w:rsidRPr="00273A68" w:rsidRDefault="00C27145" w:rsidP="00C27145">
            <w:pPr>
              <w:pStyle w:val="ListParagraph"/>
              <w:autoSpaceDE w:val="0"/>
              <w:autoSpaceDN w:val="0"/>
              <w:adjustRightInd w:val="0"/>
              <w:ind w:left="360"/>
              <w:rPr>
                <w:rFonts w:cs="Calibri"/>
                <w:lang w:val="es-CO"/>
              </w:rPr>
            </w:pPr>
          </w:p>
          <w:p w14:paraId="6DBDC845" w14:textId="21223DF7" w:rsidR="00C27145" w:rsidRPr="00273A68" w:rsidRDefault="00C27145" w:rsidP="00014107">
            <w:pPr>
              <w:pStyle w:val="ListParagraph"/>
              <w:numPr>
                <w:ilvl w:val="0"/>
                <w:numId w:val="24"/>
              </w:numPr>
              <w:autoSpaceDE w:val="0"/>
              <w:autoSpaceDN w:val="0"/>
              <w:adjustRightInd w:val="0"/>
              <w:jc w:val="both"/>
              <w:rPr>
                <w:rFonts w:cs="Calibri"/>
                <w:lang w:val="es-CO"/>
              </w:rPr>
            </w:pPr>
            <w:r w:rsidRPr="00273A68">
              <w:rPr>
                <w:rFonts w:cs="Calibri"/>
                <w:lang w:val="es-CO"/>
              </w:rPr>
              <w:t xml:space="preserve">En articulación con Pacto Global Red Colombia, apoyar el desarrollo de la estrategia de ONU mujeres con el sector privado. </w:t>
            </w:r>
          </w:p>
          <w:p w14:paraId="55F80466" w14:textId="78068260" w:rsidR="00C27145" w:rsidRPr="00273A68" w:rsidRDefault="00C27145" w:rsidP="00014107">
            <w:pPr>
              <w:pStyle w:val="ListParagraph"/>
              <w:numPr>
                <w:ilvl w:val="0"/>
                <w:numId w:val="24"/>
              </w:numPr>
              <w:autoSpaceDE w:val="0"/>
              <w:autoSpaceDN w:val="0"/>
              <w:adjustRightInd w:val="0"/>
              <w:jc w:val="both"/>
              <w:rPr>
                <w:rFonts w:cs="Calibri"/>
                <w:lang w:val="es-CO"/>
              </w:rPr>
            </w:pPr>
            <w:r w:rsidRPr="00273A68">
              <w:rPr>
                <w:rFonts w:cs="Calibri"/>
                <w:lang w:val="es-CO"/>
              </w:rPr>
              <w:t>Participar en reuniones de coordinación con el equipo de ONU Mujeres y sus contrapartes, con el propósito de apoyar en la orientación estratégica de los diversos procesos.</w:t>
            </w:r>
          </w:p>
          <w:p w14:paraId="26CD9D0A" w14:textId="34572A2A" w:rsidR="00C27145" w:rsidRPr="00273A68" w:rsidRDefault="00110A9E" w:rsidP="00014107">
            <w:pPr>
              <w:pStyle w:val="ListParagraph"/>
              <w:numPr>
                <w:ilvl w:val="0"/>
                <w:numId w:val="24"/>
              </w:numPr>
              <w:autoSpaceDE w:val="0"/>
              <w:autoSpaceDN w:val="0"/>
              <w:adjustRightInd w:val="0"/>
              <w:jc w:val="both"/>
              <w:rPr>
                <w:rFonts w:cs="Calibri"/>
                <w:lang w:val="es-CO"/>
              </w:rPr>
            </w:pPr>
            <w:r w:rsidRPr="00273A68">
              <w:rPr>
                <w:rFonts w:cs="Calibri"/>
                <w:lang w:val="es-CO"/>
              </w:rPr>
              <w:t xml:space="preserve">Coordinar </w:t>
            </w:r>
            <w:r w:rsidR="009F1559">
              <w:rPr>
                <w:rFonts w:cs="Calibri"/>
                <w:lang w:val="es-CO"/>
              </w:rPr>
              <w:t xml:space="preserve">la </w:t>
            </w:r>
            <w:r w:rsidRPr="00273A68">
              <w:rPr>
                <w:rFonts w:cs="Calibri"/>
                <w:lang w:val="es-CO"/>
              </w:rPr>
              <w:t xml:space="preserve">estrategia de comunicaciones de la comunidad </w:t>
            </w:r>
            <w:proofErr w:type="spellStart"/>
            <w:r w:rsidRPr="00273A68">
              <w:rPr>
                <w:rFonts w:cs="Calibri"/>
                <w:lang w:val="es-CO"/>
              </w:rPr>
              <w:t>WEPs</w:t>
            </w:r>
            <w:proofErr w:type="spellEnd"/>
            <w:r w:rsidRPr="00273A68">
              <w:rPr>
                <w:rFonts w:cs="Calibri"/>
                <w:lang w:val="es-CO"/>
              </w:rPr>
              <w:t xml:space="preserve"> Colombia (boletines, </w:t>
            </w:r>
            <w:proofErr w:type="spellStart"/>
            <w:r w:rsidRPr="00273A68">
              <w:rPr>
                <w:rFonts w:cs="Calibri"/>
                <w:lang w:val="es-CO"/>
              </w:rPr>
              <w:t>landing</w:t>
            </w:r>
            <w:proofErr w:type="spellEnd"/>
            <w:r w:rsidRPr="00273A68">
              <w:rPr>
                <w:rFonts w:cs="Calibri"/>
                <w:lang w:val="es-CO"/>
              </w:rPr>
              <w:t xml:space="preserve"> page) e i</w:t>
            </w:r>
            <w:r w:rsidR="00C45575" w:rsidRPr="00273A68">
              <w:rPr>
                <w:rFonts w:cs="Calibri"/>
                <w:lang w:val="es-CO"/>
              </w:rPr>
              <w:t>dentificar, consolidar y sistematizar un repositorio de recursos que se gener</w:t>
            </w:r>
            <w:r w:rsidR="00D509A4">
              <w:rPr>
                <w:rFonts w:cs="Calibri"/>
                <w:lang w:val="es-CO"/>
              </w:rPr>
              <w:t>a</w:t>
            </w:r>
            <w:r w:rsidR="00C45575" w:rsidRPr="00273A68">
              <w:rPr>
                <w:rFonts w:cs="Calibri"/>
                <w:lang w:val="es-CO"/>
              </w:rPr>
              <w:t xml:space="preserve"> desde la Sede, para la comunidad global.</w:t>
            </w:r>
          </w:p>
          <w:p w14:paraId="00157FE0" w14:textId="77777777" w:rsidR="008C10AA" w:rsidRPr="00273A68" w:rsidRDefault="008C10AA" w:rsidP="008C10AA">
            <w:pPr>
              <w:pStyle w:val="ListParagraph"/>
              <w:numPr>
                <w:ilvl w:val="0"/>
                <w:numId w:val="24"/>
              </w:numPr>
              <w:autoSpaceDE w:val="0"/>
              <w:autoSpaceDN w:val="0"/>
              <w:adjustRightInd w:val="0"/>
              <w:jc w:val="both"/>
              <w:rPr>
                <w:rFonts w:cs="Calibri"/>
                <w:lang w:val="es-CO"/>
              </w:rPr>
            </w:pPr>
            <w:r w:rsidRPr="00273A68">
              <w:rPr>
                <w:rFonts w:cs="Calibri"/>
                <w:lang w:val="es-CO"/>
              </w:rPr>
              <w:t xml:space="preserve">Brindar asesoría y orientación a los equipos territoriales en lo relacionado con esta agenda y en coordinación con las oficiales de género. </w:t>
            </w:r>
          </w:p>
          <w:p w14:paraId="051B5A82" w14:textId="77777777" w:rsidR="008C10AA" w:rsidRPr="00273A68" w:rsidRDefault="008C10AA" w:rsidP="00C20A29">
            <w:pPr>
              <w:pStyle w:val="ListParagraph"/>
              <w:autoSpaceDE w:val="0"/>
              <w:autoSpaceDN w:val="0"/>
              <w:adjustRightInd w:val="0"/>
              <w:ind w:left="1092"/>
              <w:jc w:val="both"/>
              <w:rPr>
                <w:rFonts w:cs="Calibri"/>
                <w:lang w:val="es-CO"/>
              </w:rPr>
            </w:pPr>
          </w:p>
          <w:p w14:paraId="761002B5" w14:textId="623F89BB" w:rsidR="00C27145" w:rsidRPr="00273A68" w:rsidRDefault="00C27145" w:rsidP="00014107">
            <w:pPr>
              <w:pStyle w:val="ListParagraph"/>
              <w:numPr>
                <w:ilvl w:val="0"/>
                <w:numId w:val="27"/>
              </w:numPr>
              <w:autoSpaceDE w:val="0"/>
              <w:autoSpaceDN w:val="0"/>
              <w:adjustRightInd w:val="0"/>
              <w:rPr>
                <w:rFonts w:cs="Calibri"/>
                <w:lang w:val="es-CO"/>
              </w:rPr>
            </w:pPr>
            <w:r w:rsidRPr="00273A68">
              <w:rPr>
                <w:rFonts w:cs="Calibri"/>
                <w:lang w:val="es-CO"/>
              </w:rPr>
              <w:t>Responsabilidades de asesoría en procesos con contrapartes:</w:t>
            </w:r>
          </w:p>
          <w:p w14:paraId="5F44C6B3" w14:textId="77777777" w:rsidR="00C27145" w:rsidRPr="00273A68" w:rsidRDefault="00C27145" w:rsidP="00C27145">
            <w:pPr>
              <w:pStyle w:val="ListParagraph"/>
              <w:autoSpaceDE w:val="0"/>
              <w:autoSpaceDN w:val="0"/>
              <w:adjustRightInd w:val="0"/>
              <w:rPr>
                <w:rFonts w:cs="Calibri"/>
                <w:lang w:val="es-CO"/>
              </w:rPr>
            </w:pPr>
          </w:p>
          <w:p w14:paraId="6C879F0F" w14:textId="3BCDA6F2" w:rsidR="00C27145" w:rsidRPr="00273A68" w:rsidRDefault="009F1559" w:rsidP="00014107">
            <w:pPr>
              <w:pStyle w:val="ListParagraph"/>
              <w:numPr>
                <w:ilvl w:val="0"/>
                <w:numId w:val="28"/>
              </w:numPr>
              <w:autoSpaceDE w:val="0"/>
              <w:autoSpaceDN w:val="0"/>
              <w:adjustRightInd w:val="0"/>
              <w:jc w:val="both"/>
              <w:rPr>
                <w:rFonts w:cs="Calibri"/>
                <w:lang w:val="es-CO"/>
              </w:rPr>
            </w:pPr>
            <w:r>
              <w:rPr>
                <w:rFonts w:cs="Calibri"/>
                <w:lang w:val="es-CO"/>
              </w:rPr>
              <w:t>A</w:t>
            </w:r>
            <w:r w:rsidR="00C45575" w:rsidRPr="00273A68">
              <w:rPr>
                <w:rFonts w:cs="Calibri"/>
                <w:lang w:val="es-CO"/>
              </w:rPr>
              <w:t xml:space="preserve">compañar de manera directa a las empresas en la ruta de adhesión a los </w:t>
            </w:r>
            <w:proofErr w:type="spellStart"/>
            <w:r w:rsidR="00C45575" w:rsidRPr="00273A68">
              <w:rPr>
                <w:rFonts w:cs="Calibri"/>
                <w:lang w:val="es-CO"/>
              </w:rPr>
              <w:t>WEPs</w:t>
            </w:r>
            <w:proofErr w:type="spellEnd"/>
            <w:r w:rsidR="00C45575" w:rsidRPr="00273A68">
              <w:rPr>
                <w:rFonts w:cs="Calibri"/>
                <w:lang w:val="es-CO"/>
              </w:rPr>
              <w:t>.</w:t>
            </w:r>
          </w:p>
          <w:p w14:paraId="4AAE823C" w14:textId="77777777" w:rsidR="00014107" w:rsidRPr="00273A68" w:rsidRDefault="00014107" w:rsidP="00014107">
            <w:pPr>
              <w:pStyle w:val="ListParagraph"/>
              <w:autoSpaceDE w:val="0"/>
              <w:autoSpaceDN w:val="0"/>
              <w:adjustRightInd w:val="0"/>
              <w:ind w:left="1092"/>
              <w:jc w:val="both"/>
              <w:rPr>
                <w:rFonts w:cs="Calibri"/>
                <w:lang w:val="es-CO"/>
              </w:rPr>
            </w:pPr>
          </w:p>
          <w:p w14:paraId="29EE0114" w14:textId="1353313A" w:rsidR="00C27145" w:rsidRPr="00273A68" w:rsidRDefault="00C27145" w:rsidP="00014107">
            <w:pPr>
              <w:pStyle w:val="ListParagraph"/>
              <w:numPr>
                <w:ilvl w:val="0"/>
                <w:numId w:val="28"/>
              </w:numPr>
              <w:autoSpaceDE w:val="0"/>
              <w:autoSpaceDN w:val="0"/>
              <w:adjustRightInd w:val="0"/>
              <w:jc w:val="both"/>
              <w:rPr>
                <w:rFonts w:cs="Calibri"/>
                <w:lang w:val="es-CO"/>
              </w:rPr>
            </w:pPr>
            <w:r w:rsidRPr="00273A68">
              <w:rPr>
                <w:rFonts w:cs="Calibri"/>
                <w:lang w:val="es-CO"/>
              </w:rPr>
              <w:t xml:space="preserve">Asesorar alternativas para el dialogo y establecimiento de acuerdos entre los actores relevantes para la </w:t>
            </w:r>
            <w:r w:rsidR="00C45575" w:rsidRPr="00273A68">
              <w:rPr>
                <w:rFonts w:cs="Calibri"/>
                <w:lang w:val="es-CO"/>
              </w:rPr>
              <w:t xml:space="preserve">ampliación y consolidación de la comunidad </w:t>
            </w:r>
            <w:proofErr w:type="spellStart"/>
            <w:r w:rsidR="00C45575" w:rsidRPr="00273A68">
              <w:rPr>
                <w:rFonts w:cs="Calibri"/>
                <w:lang w:val="es-CO"/>
              </w:rPr>
              <w:t>WEPs</w:t>
            </w:r>
            <w:proofErr w:type="spellEnd"/>
            <w:r w:rsidR="00C45575" w:rsidRPr="00273A68">
              <w:rPr>
                <w:rFonts w:cs="Calibri"/>
                <w:lang w:val="es-CO"/>
              </w:rPr>
              <w:t xml:space="preserve"> en Colombia, así como para la implementación del Fondo </w:t>
            </w:r>
            <w:proofErr w:type="spellStart"/>
            <w:r w:rsidR="00C45575" w:rsidRPr="00273A68">
              <w:rPr>
                <w:rFonts w:cs="Calibri"/>
                <w:lang w:val="es-CO"/>
              </w:rPr>
              <w:t>WEPs</w:t>
            </w:r>
            <w:proofErr w:type="spellEnd"/>
            <w:r w:rsidRPr="00273A68">
              <w:rPr>
                <w:rFonts w:cs="Calibri"/>
                <w:lang w:val="es-CO"/>
              </w:rPr>
              <w:t xml:space="preserve">. </w:t>
            </w:r>
          </w:p>
          <w:p w14:paraId="33C12D88" w14:textId="77777777" w:rsidR="00014107" w:rsidRPr="00273A68" w:rsidRDefault="00014107" w:rsidP="00014107">
            <w:pPr>
              <w:pStyle w:val="ListParagraph"/>
              <w:autoSpaceDE w:val="0"/>
              <w:autoSpaceDN w:val="0"/>
              <w:adjustRightInd w:val="0"/>
              <w:ind w:left="1092"/>
              <w:jc w:val="both"/>
              <w:rPr>
                <w:rFonts w:cs="Calibri"/>
                <w:lang w:val="es-CO"/>
              </w:rPr>
            </w:pPr>
          </w:p>
          <w:p w14:paraId="194E9CFD" w14:textId="19172617" w:rsidR="00584AAE" w:rsidRPr="00627E49" w:rsidRDefault="00014107" w:rsidP="00584AAE">
            <w:pPr>
              <w:pStyle w:val="ListParagraph"/>
              <w:numPr>
                <w:ilvl w:val="0"/>
                <w:numId w:val="28"/>
              </w:numPr>
              <w:autoSpaceDE w:val="0"/>
              <w:autoSpaceDN w:val="0"/>
              <w:adjustRightInd w:val="0"/>
              <w:jc w:val="both"/>
              <w:rPr>
                <w:rFonts w:cs="Calibri"/>
                <w:lang w:val="es-CO"/>
              </w:rPr>
            </w:pPr>
            <w:r w:rsidRPr="00273A68">
              <w:rPr>
                <w:rFonts w:cs="Calibri"/>
                <w:lang w:val="es-CO"/>
              </w:rPr>
              <w:t>Apoyar</w:t>
            </w:r>
            <w:r w:rsidR="00C45575" w:rsidRPr="00273A68">
              <w:rPr>
                <w:rFonts w:cs="Calibri"/>
                <w:lang w:val="es-CO"/>
              </w:rPr>
              <w:t xml:space="preserve"> y retroalimentar</w:t>
            </w:r>
            <w:r w:rsidRPr="00273A68">
              <w:rPr>
                <w:rFonts w:cs="Calibri"/>
                <w:lang w:val="es-CO"/>
              </w:rPr>
              <w:t xml:space="preserve"> las acciones de articulación con otras agencias del Sistema de Naciones Unidas en función de la agenda de igualdad con el sector privado. </w:t>
            </w:r>
          </w:p>
        </w:tc>
      </w:tr>
      <w:tr w:rsidR="00AE75EB" w:rsidRPr="0073323A" w14:paraId="25F7B38B"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9450" w:type="dxa"/>
            <w:gridSpan w:val="3"/>
            <w:shd w:val="clear" w:color="auto" w:fill="E0E0E0"/>
            <w:vAlign w:val="center"/>
          </w:tcPr>
          <w:p w14:paraId="4C38468F" w14:textId="77777777" w:rsidR="00AE75EB" w:rsidRPr="00674164" w:rsidRDefault="00AE75EB" w:rsidP="00131930">
            <w:pPr>
              <w:pStyle w:val="Heading1"/>
              <w:rPr>
                <w:rFonts w:cs="Arial"/>
                <w:i/>
                <w:iCs/>
                <w:sz w:val="20"/>
                <w:szCs w:val="20"/>
                <w:lang w:val="es-CO"/>
              </w:rPr>
            </w:pPr>
            <w:bookmarkStart w:id="3" w:name="_Hlk68510850"/>
            <w:r w:rsidRPr="00674164">
              <w:rPr>
                <w:rFonts w:cs="Arial"/>
                <w:sz w:val="20"/>
                <w:szCs w:val="20"/>
                <w:lang w:val="es-CO"/>
              </w:rPr>
              <w:t>V.  Productos Esperados</w:t>
            </w:r>
          </w:p>
        </w:tc>
      </w:tr>
      <w:tr w:rsidR="00AE75EB" w:rsidRPr="00273A68" w14:paraId="08673D4B"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9450" w:type="dxa"/>
            <w:gridSpan w:val="3"/>
          </w:tcPr>
          <w:p w14:paraId="1EE96717" w14:textId="227AD7E0" w:rsidR="00014107" w:rsidRPr="00674164" w:rsidRDefault="003F6A44" w:rsidP="001834CE">
            <w:pPr>
              <w:pStyle w:val="ListParagraph"/>
              <w:numPr>
                <w:ilvl w:val="0"/>
                <w:numId w:val="10"/>
              </w:numPr>
              <w:spacing w:before="120" w:after="120"/>
              <w:contextualSpacing w:val="0"/>
              <w:jc w:val="both"/>
              <w:rPr>
                <w:rFonts w:cs="Calibri"/>
                <w:lang w:val="es-CO"/>
              </w:rPr>
            </w:pPr>
            <w:r w:rsidRPr="00674164">
              <w:rPr>
                <w:rFonts w:cs="Arial"/>
                <w:b/>
                <w:color w:val="000000"/>
                <w:szCs w:val="20"/>
                <w:lang w:val="es-CO" w:eastAsia="es-CO"/>
              </w:rPr>
              <w:t>Pro</w:t>
            </w:r>
            <w:r w:rsidR="002206A8" w:rsidRPr="00674164">
              <w:rPr>
                <w:rFonts w:cs="Arial"/>
                <w:b/>
                <w:color w:val="000000"/>
                <w:szCs w:val="20"/>
                <w:lang w:val="es-CO" w:eastAsia="es-CO"/>
              </w:rPr>
              <w:t>ducto</w:t>
            </w:r>
            <w:r w:rsidRPr="00674164">
              <w:rPr>
                <w:rFonts w:cs="Arial"/>
                <w:b/>
                <w:color w:val="000000"/>
                <w:szCs w:val="20"/>
                <w:lang w:val="es-CO" w:eastAsia="es-CO"/>
              </w:rPr>
              <w:t xml:space="preserve"> </w:t>
            </w:r>
            <w:r w:rsidR="0054478F" w:rsidRPr="00674164">
              <w:rPr>
                <w:rFonts w:cs="Arial"/>
                <w:b/>
                <w:color w:val="000000"/>
                <w:szCs w:val="20"/>
                <w:lang w:val="es-CO" w:eastAsia="es-CO"/>
              </w:rPr>
              <w:t>1</w:t>
            </w:r>
            <w:r w:rsidR="00956C53" w:rsidRPr="00674164">
              <w:rPr>
                <w:rFonts w:cs="Arial"/>
                <w:b/>
                <w:color w:val="000000"/>
                <w:szCs w:val="20"/>
                <w:lang w:val="es-CO" w:eastAsia="es-CO"/>
              </w:rPr>
              <w:t xml:space="preserve">: </w:t>
            </w:r>
            <w:r w:rsidR="00FB4E7E" w:rsidRPr="00674164">
              <w:rPr>
                <w:rFonts w:cs="Arial"/>
                <w:szCs w:val="20"/>
                <w:lang w:val="es-CO" w:eastAsia="es-CO"/>
              </w:rPr>
              <w:t>Documento síntesis sobre la gestión</w:t>
            </w:r>
            <w:r w:rsidR="00430DA9" w:rsidRPr="00674164">
              <w:rPr>
                <w:rFonts w:cs="Arial"/>
                <w:szCs w:val="20"/>
                <w:lang w:val="es-CO" w:eastAsia="es-CO"/>
              </w:rPr>
              <w:t xml:space="preserve"> e implementación de</w:t>
            </w:r>
            <w:r w:rsidR="00FB4E7E" w:rsidRPr="00674164">
              <w:rPr>
                <w:rFonts w:cs="Arial"/>
                <w:szCs w:val="20"/>
                <w:lang w:val="es-CO" w:eastAsia="es-CO"/>
              </w:rPr>
              <w:t xml:space="preserve"> la estrategia de acompañamiento en el proceso de nuevas adhesiones</w:t>
            </w:r>
            <w:r w:rsidR="00430DA9" w:rsidRPr="00674164">
              <w:rPr>
                <w:rFonts w:cs="Arial"/>
                <w:szCs w:val="20"/>
                <w:lang w:val="es-CO" w:eastAsia="es-CO"/>
              </w:rPr>
              <w:t>, que incluya las acciones con</w:t>
            </w:r>
            <w:r w:rsidR="00FB4E7E" w:rsidRPr="00674164">
              <w:rPr>
                <w:rFonts w:cs="Arial"/>
                <w:szCs w:val="20"/>
                <w:lang w:val="es-CO" w:eastAsia="es-CO"/>
              </w:rPr>
              <w:t xml:space="preserve">: i) </w:t>
            </w:r>
            <w:r w:rsidR="00430DA9" w:rsidRPr="00674164">
              <w:rPr>
                <w:rFonts w:cs="Arial"/>
                <w:szCs w:val="20"/>
                <w:lang w:val="es-CO" w:eastAsia="es-CO"/>
              </w:rPr>
              <w:t xml:space="preserve">el </w:t>
            </w:r>
            <w:r w:rsidR="00FB4E7E" w:rsidRPr="00674164">
              <w:rPr>
                <w:rFonts w:cs="Arial"/>
                <w:szCs w:val="20"/>
                <w:lang w:val="es-CO" w:eastAsia="es-CO"/>
              </w:rPr>
              <w:t xml:space="preserve">mecanismo de coordinación con punto focal </w:t>
            </w:r>
            <w:r w:rsidR="00430DA9" w:rsidRPr="00674164">
              <w:rPr>
                <w:rFonts w:cs="Arial"/>
                <w:szCs w:val="20"/>
                <w:lang w:val="es-CO" w:eastAsia="es-CO"/>
              </w:rPr>
              <w:t>de ONU Mujeres en América Latina y el Caribe y de Colombia</w:t>
            </w:r>
            <w:r w:rsidR="00FB4E7E" w:rsidRPr="00674164">
              <w:rPr>
                <w:rFonts w:cs="Arial"/>
                <w:szCs w:val="20"/>
                <w:lang w:val="es-CO" w:eastAsia="es-CO"/>
              </w:rPr>
              <w:t xml:space="preserve">; </w:t>
            </w:r>
            <w:proofErr w:type="spellStart"/>
            <w:r w:rsidR="00FB4E7E" w:rsidRPr="00674164">
              <w:rPr>
                <w:rFonts w:cs="Arial"/>
                <w:szCs w:val="20"/>
                <w:lang w:val="es-CO" w:eastAsia="es-CO"/>
              </w:rPr>
              <w:t>ii</w:t>
            </w:r>
            <w:proofErr w:type="spellEnd"/>
            <w:r w:rsidR="00FB4E7E" w:rsidRPr="00674164">
              <w:rPr>
                <w:rFonts w:cs="Arial"/>
                <w:szCs w:val="20"/>
                <w:lang w:val="es-CO" w:eastAsia="es-CO"/>
              </w:rPr>
              <w:t xml:space="preserve">) </w:t>
            </w:r>
            <w:r w:rsidR="00430DA9" w:rsidRPr="00674164">
              <w:rPr>
                <w:rFonts w:cs="Arial"/>
                <w:szCs w:val="20"/>
                <w:lang w:val="es-CO" w:eastAsia="es-CO"/>
              </w:rPr>
              <w:t xml:space="preserve">la </w:t>
            </w:r>
            <w:r w:rsidR="00FB4E7E" w:rsidRPr="00674164">
              <w:rPr>
                <w:rFonts w:cs="Arial"/>
                <w:szCs w:val="20"/>
                <w:lang w:val="es-CO" w:eastAsia="es-CO"/>
              </w:rPr>
              <w:t>articulación</w:t>
            </w:r>
            <w:r w:rsidR="00430DA9" w:rsidRPr="00674164">
              <w:rPr>
                <w:rFonts w:cs="Arial"/>
                <w:szCs w:val="20"/>
                <w:lang w:val="es-CO" w:eastAsia="es-CO"/>
              </w:rPr>
              <w:t xml:space="preserve"> con Pacto Global Red Colombia</w:t>
            </w:r>
            <w:r w:rsidR="00FB4E7E" w:rsidRPr="00674164">
              <w:rPr>
                <w:rFonts w:cs="Arial"/>
                <w:szCs w:val="20"/>
                <w:lang w:val="es-CO" w:eastAsia="es-CO"/>
              </w:rPr>
              <w:t xml:space="preserve"> para la promoción de nuevas adhesiones a nivel territorial en sectores estratégicos para la aceleración de los ODS, y </w:t>
            </w:r>
            <w:proofErr w:type="spellStart"/>
            <w:r w:rsidR="00FB4E7E" w:rsidRPr="00674164">
              <w:rPr>
                <w:rFonts w:cs="Arial"/>
                <w:szCs w:val="20"/>
                <w:lang w:val="es-CO" w:eastAsia="es-CO"/>
              </w:rPr>
              <w:t>iii</w:t>
            </w:r>
            <w:proofErr w:type="spellEnd"/>
            <w:r w:rsidR="00FB4E7E" w:rsidRPr="00674164">
              <w:rPr>
                <w:rFonts w:cs="Arial"/>
                <w:szCs w:val="20"/>
                <w:lang w:val="es-CO" w:eastAsia="es-CO"/>
              </w:rPr>
              <w:t xml:space="preserve">) coordinación con las empresas para la implementación de </w:t>
            </w:r>
            <w:proofErr w:type="spellStart"/>
            <w:r w:rsidR="00EA3F6A" w:rsidRPr="00674164">
              <w:rPr>
                <w:rFonts w:cs="Arial"/>
                <w:szCs w:val="20"/>
                <w:lang w:val="es-CO" w:eastAsia="es-CO"/>
              </w:rPr>
              <w:t>WEP</w:t>
            </w:r>
            <w:r w:rsidR="00FB4E7E" w:rsidRPr="00674164">
              <w:rPr>
                <w:rFonts w:cs="Arial"/>
                <w:szCs w:val="20"/>
                <w:lang w:val="es-CO" w:eastAsia="es-CO"/>
              </w:rPr>
              <w:t>s</w:t>
            </w:r>
            <w:proofErr w:type="spellEnd"/>
            <w:r w:rsidR="00FB4E7E" w:rsidRPr="00674164">
              <w:rPr>
                <w:rFonts w:cs="Arial"/>
                <w:szCs w:val="20"/>
                <w:lang w:val="es-CO" w:eastAsia="es-CO"/>
              </w:rPr>
              <w:t>.</w:t>
            </w:r>
          </w:p>
          <w:p w14:paraId="103450B9" w14:textId="02E44E6E" w:rsidR="003F6A44" w:rsidRPr="00674164" w:rsidRDefault="003F6A44" w:rsidP="003F6A44">
            <w:pPr>
              <w:pStyle w:val="ListParagraph"/>
              <w:spacing w:before="120" w:after="120"/>
              <w:ind w:left="360"/>
              <w:contextualSpacing w:val="0"/>
              <w:jc w:val="both"/>
              <w:rPr>
                <w:rFonts w:cs="Arial"/>
                <w:color w:val="000000"/>
                <w:szCs w:val="20"/>
                <w:lang w:val="es-CO" w:eastAsia="es-CO"/>
              </w:rPr>
            </w:pPr>
            <w:r w:rsidRPr="00674164">
              <w:rPr>
                <w:rFonts w:cs="Arial"/>
                <w:color w:val="000000"/>
                <w:szCs w:val="20"/>
                <w:lang w:val="es-CO" w:eastAsia="es-CO"/>
              </w:rPr>
              <w:t xml:space="preserve">Tiempo de entrega: </w:t>
            </w:r>
            <w:r w:rsidR="00430DA9" w:rsidRPr="00674164">
              <w:rPr>
                <w:rFonts w:cs="Arial"/>
                <w:color w:val="000000"/>
                <w:szCs w:val="20"/>
                <w:lang w:val="es-CO" w:eastAsia="es-CO"/>
              </w:rPr>
              <w:t xml:space="preserve">4 meses </w:t>
            </w:r>
            <w:r w:rsidRPr="00674164">
              <w:rPr>
                <w:rFonts w:cs="Arial"/>
                <w:color w:val="000000"/>
                <w:szCs w:val="20"/>
                <w:lang w:val="es-CO" w:eastAsia="es-CO"/>
              </w:rPr>
              <w:t>después de firmado el contrato</w:t>
            </w:r>
            <w:r w:rsidR="00840B81" w:rsidRPr="00674164">
              <w:rPr>
                <w:rFonts w:cs="Arial"/>
                <w:color w:val="000000"/>
                <w:szCs w:val="20"/>
                <w:lang w:val="es-CO" w:eastAsia="es-CO"/>
              </w:rPr>
              <w:t>.</w:t>
            </w:r>
          </w:p>
          <w:p w14:paraId="020F5698" w14:textId="106BBB2C" w:rsidR="003F6A44" w:rsidRPr="00674164" w:rsidRDefault="003F6A44" w:rsidP="003F6A44">
            <w:pPr>
              <w:pStyle w:val="ListParagraph"/>
              <w:spacing w:before="120" w:after="120"/>
              <w:ind w:left="360"/>
              <w:contextualSpacing w:val="0"/>
              <w:jc w:val="both"/>
              <w:rPr>
                <w:rFonts w:cs="Arial"/>
                <w:color w:val="000000"/>
                <w:szCs w:val="20"/>
                <w:lang w:val="es-CO" w:eastAsia="es-CO"/>
              </w:rPr>
            </w:pPr>
            <w:r w:rsidRPr="00674164">
              <w:rPr>
                <w:rFonts w:cs="Arial"/>
                <w:color w:val="000000"/>
                <w:szCs w:val="20"/>
                <w:lang w:val="es-CO" w:eastAsia="es-CO"/>
              </w:rPr>
              <w:t xml:space="preserve">Porcentaje de pago: </w:t>
            </w:r>
            <w:r w:rsidR="001834CE" w:rsidRPr="00674164">
              <w:rPr>
                <w:rFonts w:cs="Arial"/>
                <w:color w:val="000000"/>
                <w:szCs w:val="20"/>
                <w:lang w:val="es-CO" w:eastAsia="es-CO"/>
              </w:rPr>
              <w:t>30</w:t>
            </w:r>
            <w:r w:rsidRPr="00674164">
              <w:rPr>
                <w:rFonts w:cs="Arial"/>
                <w:color w:val="000000"/>
                <w:szCs w:val="20"/>
                <w:lang w:val="es-CO" w:eastAsia="es-CO"/>
              </w:rPr>
              <w:t>%</w:t>
            </w:r>
          </w:p>
          <w:p w14:paraId="2B17C5BE" w14:textId="1AE363C1" w:rsidR="00B4507F" w:rsidRPr="00674164" w:rsidRDefault="0054478F" w:rsidP="00B4507F">
            <w:pPr>
              <w:pStyle w:val="ListParagraph"/>
              <w:numPr>
                <w:ilvl w:val="0"/>
                <w:numId w:val="10"/>
              </w:numPr>
              <w:spacing w:before="120" w:after="120"/>
              <w:contextualSpacing w:val="0"/>
              <w:jc w:val="both"/>
              <w:rPr>
                <w:rFonts w:cs="Calibri"/>
                <w:lang w:val="es-CO"/>
              </w:rPr>
            </w:pPr>
            <w:r w:rsidRPr="00674164">
              <w:rPr>
                <w:rFonts w:cs="Arial"/>
                <w:b/>
                <w:color w:val="000000"/>
                <w:szCs w:val="20"/>
                <w:lang w:val="es-CO" w:eastAsia="es-CO"/>
              </w:rPr>
              <w:lastRenderedPageBreak/>
              <w:t>Producto 2:</w:t>
            </w:r>
            <w:r w:rsidR="00014107" w:rsidRPr="00674164">
              <w:rPr>
                <w:rFonts w:cs="Arial"/>
                <w:b/>
                <w:color w:val="000000"/>
                <w:szCs w:val="20"/>
                <w:lang w:val="es-CO" w:eastAsia="es-CO"/>
              </w:rPr>
              <w:t xml:space="preserve"> </w:t>
            </w:r>
            <w:r w:rsidR="00FB4E7E" w:rsidRPr="00674164">
              <w:rPr>
                <w:rFonts w:cs="Arial"/>
                <w:bCs/>
                <w:color w:val="000000"/>
                <w:szCs w:val="20"/>
                <w:lang w:val="es-CO" w:eastAsia="es-CO"/>
              </w:rPr>
              <w:t xml:space="preserve">Documento síntesis sobre la estrategia de comunicaciones y aprendizaje de la comunidad de empresas </w:t>
            </w:r>
            <w:proofErr w:type="spellStart"/>
            <w:r w:rsidR="00FB4E7E" w:rsidRPr="00674164">
              <w:rPr>
                <w:rFonts w:cs="Arial"/>
                <w:bCs/>
                <w:color w:val="000000"/>
                <w:szCs w:val="20"/>
                <w:lang w:val="es-CO" w:eastAsia="es-CO"/>
              </w:rPr>
              <w:t>WEPs</w:t>
            </w:r>
            <w:proofErr w:type="spellEnd"/>
            <w:r w:rsidR="00110A9E" w:rsidRPr="00674164">
              <w:rPr>
                <w:rFonts w:cs="Arial"/>
                <w:bCs/>
                <w:color w:val="000000"/>
                <w:szCs w:val="20"/>
                <w:lang w:val="es-CO" w:eastAsia="es-CO"/>
              </w:rPr>
              <w:t xml:space="preserve"> en coordinación con Pacto Globa</w:t>
            </w:r>
            <w:r w:rsidR="00430DA9" w:rsidRPr="00674164">
              <w:rPr>
                <w:rFonts w:cs="Arial"/>
                <w:bCs/>
                <w:color w:val="000000"/>
                <w:szCs w:val="20"/>
                <w:lang w:val="es-CO" w:eastAsia="es-CO"/>
              </w:rPr>
              <w:t>l Red Colombia.</w:t>
            </w:r>
            <w:r w:rsidR="00FB4E7E" w:rsidRPr="00674164">
              <w:rPr>
                <w:rFonts w:cs="Arial"/>
                <w:bCs/>
                <w:color w:val="000000"/>
                <w:szCs w:val="20"/>
                <w:lang w:val="es-CO" w:eastAsia="es-CO"/>
              </w:rPr>
              <w:t xml:space="preserve"> Debe contener boletines mensuales; </w:t>
            </w:r>
            <w:proofErr w:type="spellStart"/>
            <w:r w:rsidR="00110A9E" w:rsidRPr="00674164">
              <w:rPr>
                <w:rFonts w:cs="Arial"/>
                <w:bCs/>
                <w:color w:val="000000"/>
                <w:szCs w:val="20"/>
                <w:lang w:val="es-CO" w:eastAsia="es-CO"/>
              </w:rPr>
              <w:t>landing</w:t>
            </w:r>
            <w:proofErr w:type="spellEnd"/>
            <w:r w:rsidR="00110A9E" w:rsidRPr="00674164">
              <w:rPr>
                <w:rFonts w:cs="Arial"/>
                <w:bCs/>
                <w:color w:val="000000"/>
                <w:szCs w:val="20"/>
                <w:lang w:val="es-CO" w:eastAsia="es-CO"/>
              </w:rPr>
              <w:t xml:space="preserve"> page, </w:t>
            </w:r>
            <w:r w:rsidR="00FB4E7E" w:rsidRPr="00674164">
              <w:rPr>
                <w:rFonts w:cs="Arial"/>
                <w:bCs/>
                <w:color w:val="000000"/>
                <w:szCs w:val="20"/>
                <w:lang w:val="es-CO" w:eastAsia="es-CO"/>
              </w:rPr>
              <w:t xml:space="preserve">base de datos y directorio actualizado; buenas prácticas y perfiles de </w:t>
            </w:r>
            <w:proofErr w:type="gramStart"/>
            <w:r w:rsidR="00FB4E7E" w:rsidRPr="00674164">
              <w:rPr>
                <w:rFonts w:cs="Arial"/>
                <w:bCs/>
                <w:color w:val="000000"/>
                <w:szCs w:val="20"/>
                <w:lang w:val="es-CO" w:eastAsia="es-CO"/>
              </w:rPr>
              <w:t>liderazgo;  y</w:t>
            </w:r>
            <w:proofErr w:type="gramEnd"/>
            <w:r w:rsidR="00FB4E7E" w:rsidRPr="00674164">
              <w:rPr>
                <w:rFonts w:cs="Arial"/>
                <w:bCs/>
                <w:color w:val="000000"/>
                <w:szCs w:val="20"/>
                <w:lang w:val="es-CO" w:eastAsia="es-CO"/>
              </w:rPr>
              <w:t xml:space="preserve"> r</w:t>
            </w:r>
            <w:r w:rsidR="0019164B" w:rsidRPr="00674164">
              <w:rPr>
                <w:rFonts w:cs="Arial"/>
                <w:bCs/>
                <w:color w:val="000000"/>
                <w:szCs w:val="20"/>
                <w:lang w:val="es-CO" w:eastAsia="es-CO"/>
              </w:rPr>
              <w:t>epositorio</w:t>
            </w:r>
            <w:r w:rsidR="00C20A29" w:rsidRPr="00674164">
              <w:rPr>
                <w:rFonts w:cs="Arial"/>
                <w:szCs w:val="20"/>
                <w:lang w:val="es-CO" w:eastAsia="es-CO"/>
              </w:rPr>
              <w:t xml:space="preserve"> de la oferta de recursos </w:t>
            </w:r>
            <w:r w:rsidR="00FB4E7E" w:rsidRPr="00674164">
              <w:rPr>
                <w:rFonts w:cs="Arial"/>
                <w:szCs w:val="20"/>
                <w:lang w:val="es-CO" w:eastAsia="es-CO"/>
              </w:rPr>
              <w:t>d</w:t>
            </w:r>
            <w:r w:rsidR="0019164B" w:rsidRPr="00674164">
              <w:rPr>
                <w:rFonts w:cs="Arial"/>
                <w:szCs w:val="20"/>
                <w:lang w:val="es-CO" w:eastAsia="es-CO"/>
              </w:rPr>
              <w:t xml:space="preserve">e la plataforma de </w:t>
            </w:r>
            <w:proofErr w:type="spellStart"/>
            <w:r w:rsidR="0019164B" w:rsidRPr="00674164">
              <w:rPr>
                <w:rFonts w:cs="Arial"/>
                <w:szCs w:val="20"/>
                <w:lang w:val="es-CO" w:eastAsia="es-CO"/>
              </w:rPr>
              <w:t>WEPs</w:t>
            </w:r>
            <w:proofErr w:type="spellEnd"/>
            <w:r w:rsidR="0019164B" w:rsidRPr="00674164">
              <w:rPr>
                <w:rFonts w:cs="Arial"/>
                <w:szCs w:val="20"/>
                <w:lang w:val="es-CO" w:eastAsia="es-CO"/>
              </w:rPr>
              <w:t xml:space="preserve"> Global, así como, de</w:t>
            </w:r>
            <w:r w:rsidR="00FB4E7E" w:rsidRPr="00674164">
              <w:rPr>
                <w:rFonts w:cs="Arial"/>
                <w:szCs w:val="20"/>
                <w:lang w:val="es-CO" w:eastAsia="es-CO"/>
              </w:rPr>
              <w:t xml:space="preserve"> las</w:t>
            </w:r>
            <w:r w:rsidR="0019164B" w:rsidRPr="00674164">
              <w:rPr>
                <w:rFonts w:cs="Arial"/>
                <w:szCs w:val="20"/>
                <w:lang w:val="es-CO" w:eastAsia="es-CO"/>
              </w:rPr>
              <w:t xml:space="preserve"> herramientas generadas a nivel nacional,</w:t>
            </w:r>
            <w:r w:rsidR="00C20A29" w:rsidRPr="00674164">
              <w:rPr>
                <w:rFonts w:cs="Arial"/>
                <w:szCs w:val="20"/>
                <w:lang w:val="es-CO" w:eastAsia="es-CO"/>
              </w:rPr>
              <w:t xml:space="preserve"> para la implementación de los </w:t>
            </w:r>
            <w:r w:rsidR="00FB4E7E" w:rsidRPr="00674164">
              <w:rPr>
                <w:rFonts w:cs="Arial"/>
                <w:szCs w:val="20"/>
                <w:lang w:val="es-CO" w:eastAsia="es-CO"/>
              </w:rPr>
              <w:t xml:space="preserve">principios. </w:t>
            </w:r>
            <w:r w:rsidR="0019164B" w:rsidRPr="00674164">
              <w:rPr>
                <w:rFonts w:cs="Arial"/>
                <w:szCs w:val="20"/>
                <w:lang w:val="es-CO" w:eastAsia="es-CO"/>
              </w:rPr>
              <w:t xml:space="preserve"> </w:t>
            </w:r>
            <w:r w:rsidR="00C20A29" w:rsidRPr="00674164">
              <w:rPr>
                <w:rFonts w:cs="Arial"/>
                <w:szCs w:val="20"/>
                <w:lang w:val="es-CO" w:eastAsia="es-CO"/>
              </w:rPr>
              <w:t xml:space="preserve"> </w:t>
            </w:r>
          </w:p>
          <w:p w14:paraId="6788915B" w14:textId="4C5B4473" w:rsidR="008D7039" w:rsidRPr="00674164" w:rsidRDefault="008D7039" w:rsidP="001834CE">
            <w:pPr>
              <w:pStyle w:val="ListParagraph"/>
              <w:spacing w:before="120" w:after="120"/>
              <w:ind w:left="360"/>
              <w:contextualSpacing w:val="0"/>
              <w:jc w:val="both"/>
              <w:rPr>
                <w:rFonts w:cs="Arial"/>
                <w:color w:val="000000"/>
                <w:szCs w:val="20"/>
                <w:lang w:val="es-CO" w:eastAsia="es-CO"/>
              </w:rPr>
            </w:pPr>
            <w:r w:rsidRPr="00674164">
              <w:rPr>
                <w:rFonts w:cs="Arial"/>
                <w:color w:val="000000"/>
                <w:szCs w:val="20"/>
                <w:lang w:val="es-CO" w:eastAsia="es-CO"/>
              </w:rPr>
              <w:t>Tiempo de entrega</w:t>
            </w:r>
            <w:r w:rsidR="00507376" w:rsidRPr="00674164">
              <w:rPr>
                <w:rFonts w:cs="Arial"/>
                <w:color w:val="000000"/>
                <w:szCs w:val="20"/>
                <w:lang w:val="es-CO" w:eastAsia="es-CO"/>
              </w:rPr>
              <w:t xml:space="preserve">: </w:t>
            </w:r>
            <w:r w:rsidR="00430DA9" w:rsidRPr="00674164">
              <w:rPr>
                <w:rFonts w:cs="Arial"/>
                <w:color w:val="000000"/>
                <w:szCs w:val="20"/>
                <w:lang w:val="es-CO" w:eastAsia="es-CO"/>
              </w:rPr>
              <w:t xml:space="preserve">8 meses </w:t>
            </w:r>
            <w:r w:rsidRPr="00674164">
              <w:rPr>
                <w:rFonts w:cs="Arial"/>
                <w:color w:val="000000"/>
                <w:szCs w:val="20"/>
                <w:lang w:val="es-CO" w:eastAsia="es-CO"/>
              </w:rPr>
              <w:t>después de firmado el contrato</w:t>
            </w:r>
          </w:p>
          <w:p w14:paraId="7D3D507B" w14:textId="6AC72CA3" w:rsidR="008D7039" w:rsidRPr="00674164" w:rsidRDefault="008D7039" w:rsidP="008D7039">
            <w:pPr>
              <w:pStyle w:val="ListParagraph"/>
              <w:spacing w:before="120" w:after="120"/>
              <w:ind w:left="360"/>
              <w:contextualSpacing w:val="0"/>
              <w:jc w:val="both"/>
              <w:rPr>
                <w:rFonts w:cs="Arial"/>
                <w:color w:val="000000"/>
                <w:szCs w:val="20"/>
                <w:lang w:val="es-CO" w:eastAsia="es-CO"/>
              </w:rPr>
            </w:pPr>
            <w:r w:rsidRPr="00674164">
              <w:rPr>
                <w:rFonts w:cs="Arial"/>
                <w:color w:val="000000"/>
                <w:szCs w:val="20"/>
                <w:lang w:val="es-CO" w:eastAsia="es-CO"/>
              </w:rPr>
              <w:t xml:space="preserve">Porcentaje de pago: </w:t>
            </w:r>
            <w:r w:rsidR="001834CE" w:rsidRPr="00674164">
              <w:rPr>
                <w:rFonts w:cs="Arial"/>
                <w:color w:val="000000"/>
                <w:szCs w:val="20"/>
                <w:lang w:val="es-CO" w:eastAsia="es-CO"/>
              </w:rPr>
              <w:t>3</w:t>
            </w:r>
            <w:r w:rsidR="005B625B" w:rsidRPr="00674164">
              <w:rPr>
                <w:rFonts w:cs="Arial"/>
                <w:color w:val="000000"/>
                <w:szCs w:val="20"/>
                <w:lang w:val="es-CO" w:eastAsia="es-CO"/>
              </w:rPr>
              <w:t>5</w:t>
            </w:r>
            <w:r w:rsidRPr="00674164">
              <w:rPr>
                <w:rFonts w:cs="Arial"/>
                <w:color w:val="000000"/>
                <w:szCs w:val="20"/>
                <w:lang w:val="es-CO" w:eastAsia="es-CO"/>
              </w:rPr>
              <w:t>%</w:t>
            </w:r>
          </w:p>
          <w:p w14:paraId="4BB4B230" w14:textId="7981B539" w:rsidR="00297A94" w:rsidRPr="00674164" w:rsidRDefault="0054478F" w:rsidP="00201D1D">
            <w:pPr>
              <w:pStyle w:val="ListParagraph"/>
              <w:numPr>
                <w:ilvl w:val="0"/>
                <w:numId w:val="10"/>
              </w:numPr>
              <w:spacing w:before="120" w:after="120"/>
              <w:contextualSpacing w:val="0"/>
              <w:jc w:val="both"/>
              <w:rPr>
                <w:rFonts w:cs="Arial"/>
                <w:color w:val="000000"/>
                <w:szCs w:val="20"/>
                <w:lang w:val="es-CO" w:eastAsia="es-CO"/>
              </w:rPr>
            </w:pPr>
            <w:r w:rsidRPr="00674164">
              <w:rPr>
                <w:rFonts w:cs="Arial"/>
                <w:b/>
                <w:color w:val="000000"/>
                <w:szCs w:val="20"/>
                <w:lang w:val="es-CO" w:eastAsia="es-CO"/>
              </w:rPr>
              <w:t xml:space="preserve">Producto </w:t>
            </w:r>
            <w:r w:rsidRPr="00674164">
              <w:rPr>
                <w:rFonts w:cs="Arial"/>
                <w:b/>
                <w:szCs w:val="20"/>
                <w:lang w:val="es-CO" w:eastAsia="es-CO"/>
              </w:rPr>
              <w:t>3:</w:t>
            </w:r>
            <w:r w:rsidR="0019164B" w:rsidRPr="00674164">
              <w:rPr>
                <w:rFonts w:cs="Arial"/>
                <w:szCs w:val="20"/>
                <w:lang w:val="es-CO" w:eastAsia="es-CO"/>
              </w:rPr>
              <w:t xml:space="preserve"> Informe de balance </w:t>
            </w:r>
            <w:r w:rsidR="00430DA9" w:rsidRPr="00674164">
              <w:rPr>
                <w:rFonts w:cs="Arial"/>
                <w:szCs w:val="20"/>
                <w:lang w:val="es-CO" w:eastAsia="es-CO"/>
              </w:rPr>
              <w:t xml:space="preserve">sobre </w:t>
            </w:r>
            <w:r w:rsidR="0019164B" w:rsidRPr="00674164">
              <w:rPr>
                <w:rFonts w:cs="Arial"/>
                <w:szCs w:val="20"/>
                <w:lang w:val="es-CO" w:eastAsia="es-CO"/>
              </w:rPr>
              <w:t xml:space="preserve">la </w:t>
            </w:r>
            <w:r w:rsidR="00F73C0F" w:rsidRPr="00674164">
              <w:rPr>
                <w:rFonts w:cs="Arial"/>
                <w:szCs w:val="20"/>
                <w:lang w:val="es-CO" w:eastAsia="es-CO"/>
              </w:rPr>
              <w:t xml:space="preserve">implementación del fondo </w:t>
            </w:r>
            <w:proofErr w:type="spellStart"/>
            <w:r w:rsidR="00F73C0F" w:rsidRPr="00674164">
              <w:rPr>
                <w:rFonts w:cs="Arial"/>
                <w:szCs w:val="20"/>
                <w:lang w:val="es-CO" w:eastAsia="es-CO"/>
              </w:rPr>
              <w:t>W</w:t>
            </w:r>
            <w:r w:rsidR="00A05DF9" w:rsidRPr="00674164">
              <w:rPr>
                <w:rFonts w:cs="Arial"/>
                <w:szCs w:val="20"/>
                <w:lang w:val="es-CO" w:eastAsia="es-CO"/>
              </w:rPr>
              <w:t>EP</w:t>
            </w:r>
            <w:r w:rsidR="00F73C0F" w:rsidRPr="00674164">
              <w:rPr>
                <w:rFonts w:cs="Arial"/>
                <w:szCs w:val="20"/>
                <w:lang w:val="es-CO" w:eastAsia="es-CO"/>
              </w:rPr>
              <w:t>s</w:t>
            </w:r>
            <w:proofErr w:type="spellEnd"/>
            <w:r w:rsidR="00430DA9" w:rsidRPr="00674164">
              <w:rPr>
                <w:rFonts w:cs="Arial"/>
                <w:szCs w:val="20"/>
                <w:lang w:val="es-CO" w:eastAsia="es-CO"/>
              </w:rPr>
              <w:t xml:space="preserve"> con las empresas aportantes</w:t>
            </w:r>
            <w:r w:rsidR="00F73C0F" w:rsidRPr="00674164">
              <w:rPr>
                <w:rFonts w:cs="Arial"/>
                <w:szCs w:val="20"/>
                <w:lang w:val="es-CO" w:eastAsia="es-CO"/>
              </w:rPr>
              <w:t>.</w:t>
            </w:r>
          </w:p>
          <w:p w14:paraId="5CE87076" w14:textId="5F07EAA1" w:rsidR="003F6A44" w:rsidRPr="00674164" w:rsidRDefault="003F6A44" w:rsidP="00297A94">
            <w:pPr>
              <w:pStyle w:val="ListParagraph"/>
              <w:spacing w:before="120" w:after="120"/>
              <w:ind w:left="360"/>
              <w:contextualSpacing w:val="0"/>
              <w:jc w:val="both"/>
              <w:rPr>
                <w:rFonts w:cs="Arial"/>
                <w:color w:val="000000"/>
                <w:szCs w:val="20"/>
                <w:lang w:val="es-CO" w:eastAsia="es-CO"/>
              </w:rPr>
            </w:pPr>
            <w:r w:rsidRPr="00674164">
              <w:rPr>
                <w:rFonts w:cs="Arial"/>
                <w:color w:val="000000"/>
                <w:szCs w:val="20"/>
                <w:lang w:val="es-CO" w:eastAsia="es-CO"/>
              </w:rPr>
              <w:t>Tiempo de entrega</w:t>
            </w:r>
            <w:r w:rsidR="00806B3F" w:rsidRPr="00674164">
              <w:rPr>
                <w:rFonts w:cs="Arial"/>
                <w:color w:val="000000"/>
                <w:szCs w:val="20"/>
                <w:lang w:val="es-CO" w:eastAsia="es-CO"/>
              </w:rPr>
              <w:t>:</w:t>
            </w:r>
            <w:r w:rsidR="00571F66" w:rsidRPr="00674164">
              <w:rPr>
                <w:rFonts w:cs="Arial"/>
                <w:color w:val="000000"/>
                <w:szCs w:val="20"/>
                <w:lang w:val="es-CO" w:eastAsia="es-CO"/>
              </w:rPr>
              <w:t xml:space="preserve"> </w:t>
            </w:r>
            <w:r w:rsidR="00430DA9" w:rsidRPr="00674164">
              <w:rPr>
                <w:rFonts w:cs="Arial"/>
                <w:color w:val="000000"/>
                <w:szCs w:val="20"/>
                <w:lang w:val="es-CO" w:eastAsia="es-CO"/>
              </w:rPr>
              <w:t xml:space="preserve">12 meses </w:t>
            </w:r>
            <w:r w:rsidR="005B625B" w:rsidRPr="00674164">
              <w:rPr>
                <w:rFonts w:cs="Arial"/>
                <w:color w:val="000000"/>
                <w:szCs w:val="20"/>
                <w:lang w:val="es-CO" w:eastAsia="es-CO"/>
              </w:rPr>
              <w:t>después de firmado el contrato</w:t>
            </w:r>
          </w:p>
          <w:p w14:paraId="20CA3530" w14:textId="5C89B02A" w:rsidR="006F6AF0" w:rsidRPr="00674164" w:rsidRDefault="00806B3F" w:rsidP="001834CE">
            <w:pPr>
              <w:pStyle w:val="ListParagraph"/>
              <w:spacing w:before="120" w:after="120"/>
              <w:ind w:left="360"/>
              <w:contextualSpacing w:val="0"/>
              <w:jc w:val="both"/>
              <w:rPr>
                <w:rFonts w:cs="Arial"/>
                <w:color w:val="000000"/>
                <w:szCs w:val="20"/>
                <w:lang w:val="es-CO" w:eastAsia="es-CO"/>
              </w:rPr>
            </w:pPr>
            <w:r w:rsidRPr="00674164">
              <w:rPr>
                <w:rFonts w:cs="Arial"/>
                <w:color w:val="000000"/>
                <w:szCs w:val="20"/>
                <w:lang w:val="es-CO" w:eastAsia="es-CO"/>
              </w:rPr>
              <w:t xml:space="preserve">Porcentaje de pago: </w:t>
            </w:r>
            <w:r w:rsidR="001834CE" w:rsidRPr="00674164">
              <w:rPr>
                <w:rFonts w:cs="Arial"/>
                <w:color w:val="000000"/>
                <w:szCs w:val="20"/>
                <w:lang w:val="es-CO" w:eastAsia="es-CO"/>
              </w:rPr>
              <w:t>3</w:t>
            </w:r>
            <w:r w:rsidR="005B625B" w:rsidRPr="00674164">
              <w:rPr>
                <w:rFonts w:cs="Arial"/>
                <w:color w:val="000000"/>
                <w:szCs w:val="20"/>
                <w:lang w:val="es-CO" w:eastAsia="es-CO"/>
              </w:rPr>
              <w:t>5</w:t>
            </w:r>
            <w:r w:rsidR="003F6A44" w:rsidRPr="00674164">
              <w:rPr>
                <w:rFonts w:cs="Arial"/>
                <w:color w:val="000000"/>
                <w:szCs w:val="20"/>
                <w:lang w:val="es-CO" w:eastAsia="es-CO"/>
              </w:rPr>
              <w:t>%</w:t>
            </w:r>
          </w:p>
        </w:tc>
      </w:tr>
      <w:bookmarkEnd w:id="3"/>
      <w:tr w:rsidR="00AE75EB" w:rsidRPr="00674164" w14:paraId="5736217C"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shd w:val="clear" w:color="auto" w:fill="E0E0E0"/>
          </w:tcPr>
          <w:p w14:paraId="7BA72B54" w14:textId="77777777" w:rsidR="00AE75EB" w:rsidRPr="00273A68" w:rsidRDefault="00AE75EB" w:rsidP="003F6A44">
            <w:pPr>
              <w:pStyle w:val="Heading1"/>
              <w:rPr>
                <w:rFonts w:cs="Arial"/>
                <w:b w:val="0"/>
                <w:bCs w:val="0"/>
                <w:iCs/>
                <w:sz w:val="20"/>
                <w:szCs w:val="20"/>
                <w:lang w:val="es-CO"/>
              </w:rPr>
            </w:pPr>
            <w:r w:rsidRPr="00273A68">
              <w:rPr>
                <w:rFonts w:cs="Arial"/>
                <w:sz w:val="20"/>
                <w:szCs w:val="20"/>
                <w:lang w:val="es-CO"/>
              </w:rPr>
              <w:lastRenderedPageBreak/>
              <w:t>VI. Remuneración y Forma de Pago</w:t>
            </w:r>
          </w:p>
        </w:tc>
      </w:tr>
      <w:tr w:rsidR="00AE75EB" w:rsidRPr="00674164" w14:paraId="60859C49"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Pr>
          <w:p w14:paraId="52AF8882" w14:textId="47E8CB54" w:rsidR="00AE75EB" w:rsidRPr="00273A68" w:rsidRDefault="002342DA" w:rsidP="004251D9">
            <w:pPr>
              <w:widowControl w:val="0"/>
              <w:overflowPunct w:val="0"/>
              <w:adjustRightInd w:val="0"/>
              <w:contextualSpacing/>
              <w:jc w:val="both"/>
              <w:rPr>
                <w:rFonts w:cs="Arial"/>
                <w:szCs w:val="20"/>
                <w:lang w:val="es-ES_tradnl"/>
              </w:rPr>
            </w:pPr>
            <w:r w:rsidRPr="00273A68">
              <w:rPr>
                <w:rFonts w:cs="Arial"/>
                <w:szCs w:val="20"/>
                <w:lang w:val="es-ES_tradnl"/>
              </w:rPr>
              <w:t>El (a) consultor/</w:t>
            </w:r>
            <w:r w:rsidR="00AE75EB" w:rsidRPr="00273A68">
              <w:rPr>
                <w:rFonts w:cs="Arial"/>
                <w:szCs w:val="20"/>
                <w:lang w:val="es-ES_tradnl"/>
              </w:rPr>
              <w:t xml:space="preserve">a seleccionado/a recibirá una oferta, en moneda local, por el valor estimado </w:t>
            </w:r>
            <w:proofErr w:type="gramStart"/>
            <w:r w:rsidR="00AE75EB" w:rsidRPr="00273A68">
              <w:rPr>
                <w:rFonts w:cs="Arial"/>
                <w:szCs w:val="20"/>
                <w:lang w:val="es-ES_tradnl"/>
              </w:rPr>
              <w:t>de acuerdo a</w:t>
            </w:r>
            <w:proofErr w:type="gramEnd"/>
            <w:r w:rsidR="00AE75EB" w:rsidRPr="00273A68">
              <w:rPr>
                <w:rFonts w:cs="Arial"/>
                <w:szCs w:val="20"/>
                <w:lang w:val="es-ES_tradnl"/>
              </w:rPr>
              <w:t xml:space="preserve"> la experiencia y cumplimiento del p</w:t>
            </w:r>
            <w:r w:rsidR="00131930" w:rsidRPr="00273A68">
              <w:rPr>
                <w:rFonts w:cs="Arial"/>
                <w:szCs w:val="20"/>
                <w:lang w:val="es-ES_tradnl"/>
              </w:rPr>
              <w:t>erfil requerido, en comparación</w:t>
            </w:r>
            <w:r w:rsidR="00AE75EB" w:rsidRPr="00273A68">
              <w:rPr>
                <w:rFonts w:cs="Arial"/>
                <w:szCs w:val="20"/>
                <w:lang w:val="es-ES_tradnl"/>
              </w:rPr>
              <w:t xml:space="preserve"> con la tabla de </w:t>
            </w:r>
            <w:r w:rsidR="004251D9" w:rsidRPr="00273A68">
              <w:rPr>
                <w:rFonts w:cs="Arial"/>
                <w:szCs w:val="20"/>
                <w:lang w:val="es-ES_tradnl"/>
              </w:rPr>
              <w:t xml:space="preserve">honorarios </w:t>
            </w:r>
            <w:r w:rsidRPr="00273A68">
              <w:rPr>
                <w:rFonts w:cs="Arial"/>
                <w:szCs w:val="20"/>
                <w:lang w:val="es-ES_tradnl"/>
              </w:rPr>
              <w:t>de</w:t>
            </w:r>
            <w:r w:rsidR="00E02F4A" w:rsidRPr="00273A68">
              <w:rPr>
                <w:rFonts w:cs="Arial"/>
                <w:szCs w:val="20"/>
                <w:lang w:val="es-ES_tradnl"/>
              </w:rPr>
              <w:t xml:space="preserve"> ONU Mujeres.</w:t>
            </w:r>
          </w:p>
          <w:p w14:paraId="3314C3BC" w14:textId="77777777" w:rsidR="00873CF0" w:rsidRPr="00273A68" w:rsidRDefault="00873CF0" w:rsidP="004251D9">
            <w:pPr>
              <w:widowControl w:val="0"/>
              <w:overflowPunct w:val="0"/>
              <w:adjustRightInd w:val="0"/>
              <w:contextualSpacing/>
              <w:jc w:val="both"/>
              <w:rPr>
                <w:rFonts w:cs="Arial"/>
                <w:szCs w:val="20"/>
                <w:lang w:val="es-ES_tradnl"/>
              </w:rPr>
            </w:pPr>
          </w:p>
          <w:p w14:paraId="3EA5DB57" w14:textId="77777777" w:rsidR="00873CF0" w:rsidRPr="00273A68" w:rsidRDefault="00873CF0" w:rsidP="004251D9">
            <w:pPr>
              <w:widowControl w:val="0"/>
              <w:overflowPunct w:val="0"/>
              <w:adjustRightInd w:val="0"/>
              <w:contextualSpacing/>
              <w:jc w:val="both"/>
              <w:rPr>
                <w:rFonts w:cs="Arial"/>
                <w:szCs w:val="20"/>
                <w:lang w:val="es-ES_tradnl"/>
              </w:rPr>
            </w:pPr>
            <w:r w:rsidRPr="00273A68">
              <w:rPr>
                <w:rFonts w:cs="Arial"/>
                <w:szCs w:val="20"/>
                <w:lang w:val="es-ES_tradnl"/>
              </w:rPr>
              <w:t>100% del porcentaje establecido para cada producto después de recibido a satisfacción, cumpl</w:t>
            </w:r>
            <w:r w:rsidR="00F56121" w:rsidRPr="00273A68">
              <w:rPr>
                <w:rFonts w:cs="Arial"/>
                <w:szCs w:val="20"/>
                <w:lang w:val="es-ES_tradnl"/>
              </w:rPr>
              <w:t>idos los requisitos para iniciar</w:t>
            </w:r>
            <w:r w:rsidRPr="00273A68">
              <w:rPr>
                <w:rFonts w:cs="Arial"/>
                <w:szCs w:val="20"/>
                <w:lang w:val="es-ES_tradnl"/>
              </w:rPr>
              <w:t xml:space="preserve"> trámite de pago, el cual no tomará más de 30 días.</w:t>
            </w:r>
          </w:p>
          <w:p w14:paraId="7BDC5C7D" w14:textId="77777777" w:rsidR="00873CF0" w:rsidRPr="00273A68" w:rsidRDefault="00873CF0" w:rsidP="004251D9">
            <w:pPr>
              <w:widowControl w:val="0"/>
              <w:overflowPunct w:val="0"/>
              <w:adjustRightInd w:val="0"/>
              <w:contextualSpacing/>
              <w:jc w:val="both"/>
              <w:rPr>
                <w:rFonts w:cs="Arial"/>
                <w:szCs w:val="20"/>
                <w:lang w:val="es-ES_tradnl"/>
              </w:rPr>
            </w:pPr>
          </w:p>
          <w:p w14:paraId="4FD516FA" w14:textId="77777777" w:rsidR="00AE75EB" w:rsidRPr="00273A68" w:rsidRDefault="00873CF0" w:rsidP="00873CF0">
            <w:pPr>
              <w:widowControl w:val="0"/>
              <w:overflowPunct w:val="0"/>
              <w:adjustRightInd w:val="0"/>
              <w:contextualSpacing/>
              <w:jc w:val="both"/>
              <w:rPr>
                <w:rFonts w:cs="Arial"/>
                <w:szCs w:val="20"/>
                <w:lang w:val="es-ES_tradnl"/>
              </w:rPr>
            </w:pPr>
            <w:r w:rsidRPr="00273A68">
              <w:rPr>
                <w:rFonts w:cs="Arial"/>
                <w:szCs w:val="20"/>
                <w:lang w:val="es-ES_tradnl"/>
              </w:rPr>
              <w:t>ONU Mujeres no otorga anticipos.</w:t>
            </w:r>
          </w:p>
          <w:p w14:paraId="3CDF607E" w14:textId="77777777" w:rsidR="002342DA" w:rsidRPr="00273A68" w:rsidRDefault="002342DA" w:rsidP="00873CF0">
            <w:pPr>
              <w:widowControl w:val="0"/>
              <w:overflowPunct w:val="0"/>
              <w:adjustRightInd w:val="0"/>
              <w:contextualSpacing/>
              <w:jc w:val="both"/>
              <w:rPr>
                <w:rFonts w:cs="Arial"/>
                <w:szCs w:val="20"/>
                <w:lang w:val="es-CO"/>
              </w:rPr>
            </w:pPr>
          </w:p>
        </w:tc>
      </w:tr>
      <w:tr w:rsidR="00873CF0" w:rsidRPr="00674164" w14:paraId="4E3B5D29"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shd w:val="clear" w:color="auto" w:fill="E0E0E0"/>
          </w:tcPr>
          <w:p w14:paraId="00C9868C" w14:textId="77777777" w:rsidR="00873CF0" w:rsidRPr="00273A68" w:rsidRDefault="00873CF0" w:rsidP="003F6A44">
            <w:pPr>
              <w:pStyle w:val="Heading1"/>
              <w:rPr>
                <w:rFonts w:cs="Arial"/>
                <w:b w:val="0"/>
                <w:bCs w:val="0"/>
                <w:iCs/>
                <w:sz w:val="20"/>
                <w:szCs w:val="20"/>
                <w:lang w:val="es-CO"/>
              </w:rPr>
            </w:pPr>
            <w:r w:rsidRPr="00273A68">
              <w:rPr>
                <w:rFonts w:cs="Arial"/>
                <w:sz w:val="20"/>
                <w:szCs w:val="20"/>
                <w:lang w:val="es-CO"/>
              </w:rPr>
              <w:t xml:space="preserve">VII. Supervisión de la </w:t>
            </w:r>
            <w:proofErr w:type="gramStart"/>
            <w:r w:rsidRPr="00273A68">
              <w:rPr>
                <w:rFonts w:cs="Arial"/>
                <w:sz w:val="20"/>
                <w:szCs w:val="20"/>
                <w:lang w:val="es-CO"/>
              </w:rPr>
              <w:t>Consultoría  y</w:t>
            </w:r>
            <w:proofErr w:type="gramEnd"/>
            <w:r w:rsidRPr="00273A68">
              <w:rPr>
                <w:rFonts w:cs="Arial"/>
                <w:sz w:val="20"/>
                <w:szCs w:val="20"/>
                <w:lang w:val="es-CO"/>
              </w:rPr>
              <w:t xml:space="preserve"> Otros </w:t>
            </w:r>
            <w:r w:rsidR="00C2633D" w:rsidRPr="00273A68">
              <w:rPr>
                <w:rFonts w:cs="Arial"/>
                <w:sz w:val="20"/>
                <w:szCs w:val="20"/>
                <w:lang w:val="es-CO"/>
              </w:rPr>
              <w:t>acuerdos</w:t>
            </w:r>
          </w:p>
        </w:tc>
      </w:tr>
      <w:tr w:rsidR="00873CF0" w:rsidRPr="00674164" w14:paraId="576BF63F"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Pr>
          <w:p w14:paraId="5671BF7E" w14:textId="77777777" w:rsidR="00873CF0" w:rsidRPr="00273A68" w:rsidRDefault="00873CF0" w:rsidP="00873CF0">
            <w:pPr>
              <w:jc w:val="both"/>
              <w:rPr>
                <w:rFonts w:cs="Arial"/>
                <w:szCs w:val="20"/>
                <w:lang w:val="es-ES_tradnl"/>
              </w:rPr>
            </w:pPr>
            <w:r w:rsidRPr="00273A68">
              <w:rPr>
                <w:rFonts w:cs="Arial"/>
                <w:szCs w:val="20"/>
                <w:lang w:val="es-ES_tradnl"/>
              </w:rPr>
              <w:t xml:space="preserve">Para el buen desarrollo de la consultoría ONU Mujeres presentará a el/la Consultor/a los insumos relevantes necesarios y toda la información que facilite el contexto de </w:t>
            </w:r>
            <w:proofErr w:type="gramStart"/>
            <w:r w:rsidRPr="00273A68">
              <w:rPr>
                <w:rFonts w:cs="Arial"/>
                <w:szCs w:val="20"/>
                <w:lang w:val="es-ES_tradnl"/>
              </w:rPr>
              <w:t>la  consultoría</w:t>
            </w:r>
            <w:proofErr w:type="gramEnd"/>
            <w:r w:rsidRPr="00273A68">
              <w:rPr>
                <w:rFonts w:cs="Arial"/>
                <w:szCs w:val="20"/>
                <w:lang w:val="es-ES_tradnl"/>
              </w:rPr>
              <w:t>.</w:t>
            </w:r>
          </w:p>
          <w:p w14:paraId="2EDEAAF1" w14:textId="77777777" w:rsidR="0062777C" w:rsidRPr="00273A68" w:rsidRDefault="0062777C" w:rsidP="00873CF0">
            <w:pPr>
              <w:jc w:val="both"/>
              <w:rPr>
                <w:rFonts w:cs="Arial"/>
                <w:szCs w:val="20"/>
                <w:lang w:val="es-ES_tradnl"/>
              </w:rPr>
            </w:pPr>
          </w:p>
          <w:p w14:paraId="57AFD53D" w14:textId="713BAFD3" w:rsidR="00873CF0" w:rsidRPr="00273A68" w:rsidRDefault="00571F66" w:rsidP="00873CF0">
            <w:pPr>
              <w:jc w:val="both"/>
              <w:rPr>
                <w:bCs/>
                <w:lang w:val="es-CO"/>
              </w:rPr>
            </w:pPr>
            <w:r w:rsidRPr="00273A68">
              <w:rPr>
                <w:rFonts w:cs="Calibri"/>
                <w:lang w:val="es-CO" w:eastAsia="es-CO"/>
              </w:rPr>
              <w:t>El consultor estará bajo la supervisión de la Oficial Nacional de Programas y la coordinadora temática en empoderamiento y autonomía económica de las Mujeres de ONU Mujeres – Colombia</w:t>
            </w:r>
            <w:r w:rsidR="00D94D34" w:rsidRPr="00273A68">
              <w:rPr>
                <w:bCs/>
                <w:lang w:val="es-CO"/>
              </w:rPr>
              <w:t>.</w:t>
            </w:r>
          </w:p>
          <w:p w14:paraId="10376B71" w14:textId="77777777" w:rsidR="00D94D34" w:rsidRPr="00273A68" w:rsidRDefault="00D94D34" w:rsidP="00873CF0">
            <w:pPr>
              <w:jc w:val="both"/>
              <w:rPr>
                <w:rFonts w:cs="Arial"/>
                <w:szCs w:val="20"/>
                <w:lang w:val="es-CO"/>
              </w:rPr>
            </w:pPr>
          </w:p>
          <w:p w14:paraId="0F94679F" w14:textId="77777777" w:rsidR="00873CF0" w:rsidRPr="00273A68" w:rsidRDefault="00873CF0" w:rsidP="00873CF0">
            <w:pPr>
              <w:jc w:val="both"/>
              <w:rPr>
                <w:rFonts w:cs="Arial"/>
                <w:szCs w:val="20"/>
                <w:lang w:val="es-ES_tradnl"/>
              </w:rPr>
            </w:pPr>
            <w:r w:rsidRPr="00273A68">
              <w:rPr>
                <w:rFonts w:cs="Arial"/>
                <w:szCs w:val="20"/>
                <w:lang w:val="es-ES_tradnl"/>
              </w:rPr>
              <w:t xml:space="preserve">La presentación de informes, deberá sujetarse a las especificaciones y requerimientos establecidos en los presentes términos de referencia. </w:t>
            </w:r>
          </w:p>
          <w:p w14:paraId="4B57E5CD" w14:textId="77777777" w:rsidR="00C2633D" w:rsidRPr="00273A68" w:rsidRDefault="00C2633D" w:rsidP="00873CF0">
            <w:pPr>
              <w:jc w:val="both"/>
              <w:rPr>
                <w:rFonts w:cs="Arial"/>
                <w:szCs w:val="20"/>
                <w:lang w:val="es-ES_tradnl"/>
              </w:rPr>
            </w:pPr>
          </w:p>
          <w:p w14:paraId="0617B54E" w14:textId="77777777" w:rsidR="00C2633D" w:rsidRPr="00273A68" w:rsidRDefault="00873CF0" w:rsidP="00873CF0">
            <w:pPr>
              <w:tabs>
                <w:tab w:val="left" w:pos="851"/>
              </w:tabs>
              <w:jc w:val="both"/>
              <w:rPr>
                <w:rFonts w:cs="Arial"/>
                <w:szCs w:val="20"/>
                <w:lang w:val="es-ES_tradnl"/>
              </w:rPr>
            </w:pPr>
            <w:r w:rsidRPr="00273A68">
              <w:rPr>
                <w:rFonts w:cs="Arial"/>
                <w:szCs w:val="20"/>
                <w:lang w:val="es-ES_tradnl"/>
              </w:rPr>
              <w:t>La consultoría se desarrollará sobre la base de suma alzada, y contempla todos los costos asociados al desarrollo de el/los producto/s establecidos.</w:t>
            </w:r>
          </w:p>
          <w:p w14:paraId="56931DEB" w14:textId="77777777" w:rsidR="00873CF0" w:rsidRPr="00273A68" w:rsidRDefault="00873CF0" w:rsidP="00873CF0">
            <w:pPr>
              <w:tabs>
                <w:tab w:val="left" w:pos="851"/>
              </w:tabs>
              <w:jc w:val="both"/>
              <w:rPr>
                <w:rFonts w:cs="Arial"/>
                <w:szCs w:val="20"/>
                <w:lang w:val="es-ES_tradnl"/>
              </w:rPr>
            </w:pPr>
            <w:r w:rsidRPr="00273A68">
              <w:rPr>
                <w:rFonts w:cs="Arial"/>
                <w:szCs w:val="20"/>
                <w:lang w:val="es-ES_tradnl"/>
              </w:rPr>
              <w:t xml:space="preserve">    </w:t>
            </w:r>
          </w:p>
          <w:p w14:paraId="6120B391" w14:textId="77777777" w:rsidR="000D4FB6" w:rsidRDefault="007C1408" w:rsidP="000C0ED5">
            <w:pPr>
              <w:tabs>
                <w:tab w:val="left" w:pos="851"/>
              </w:tabs>
              <w:jc w:val="both"/>
              <w:rPr>
                <w:rFonts w:cs="Arial"/>
                <w:szCs w:val="20"/>
                <w:lang w:val="es-ES_tradnl"/>
              </w:rPr>
            </w:pPr>
            <w:r w:rsidRPr="00273A68">
              <w:rPr>
                <w:rFonts w:cs="Arial"/>
                <w:szCs w:val="20"/>
                <w:lang w:val="es-ES_tradnl"/>
              </w:rPr>
              <w:t>El consultor/a debe estar</w:t>
            </w:r>
            <w:r w:rsidR="0002574C" w:rsidRPr="00273A68">
              <w:rPr>
                <w:rFonts w:cs="Arial"/>
                <w:szCs w:val="20"/>
                <w:lang w:val="es-ES_tradnl"/>
              </w:rPr>
              <w:t xml:space="preserve"> d</w:t>
            </w:r>
            <w:r w:rsidR="00E317D1" w:rsidRPr="00273A68">
              <w:rPr>
                <w:rFonts w:cs="Arial"/>
                <w:szCs w:val="20"/>
                <w:lang w:val="es-ES_tradnl"/>
              </w:rPr>
              <w:t>isponible para las reuniones es</w:t>
            </w:r>
            <w:r w:rsidR="0002574C" w:rsidRPr="00273A68">
              <w:rPr>
                <w:rFonts w:cs="Arial"/>
                <w:szCs w:val="20"/>
                <w:lang w:val="es-ES_tradnl"/>
              </w:rPr>
              <w:t>t</w:t>
            </w:r>
            <w:r w:rsidR="00E317D1" w:rsidRPr="00273A68">
              <w:rPr>
                <w:rFonts w:cs="Arial"/>
                <w:szCs w:val="20"/>
                <w:lang w:val="es-ES_tradnl"/>
              </w:rPr>
              <w:t>a</w:t>
            </w:r>
            <w:r w:rsidR="0002574C" w:rsidRPr="00273A68">
              <w:rPr>
                <w:rFonts w:cs="Arial"/>
                <w:szCs w:val="20"/>
                <w:lang w:val="es-ES_tradnl"/>
              </w:rPr>
              <w:t>blecidas en el marco de la consultoría.</w:t>
            </w:r>
            <w:r w:rsidRPr="00273A68">
              <w:rPr>
                <w:rFonts w:cs="Arial"/>
                <w:szCs w:val="20"/>
                <w:lang w:val="es-ES_tradnl"/>
              </w:rPr>
              <w:t xml:space="preserve"> </w:t>
            </w:r>
          </w:p>
          <w:p w14:paraId="0E02D70A" w14:textId="77777777" w:rsidR="00A05DF9" w:rsidRDefault="00A05DF9" w:rsidP="000C0ED5">
            <w:pPr>
              <w:tabs>
                <w:tab w:val="left" w:pos="851"/>
              </w:tabs>
              <w:jc w:val="both"/>
              <w:rPr>
                <w:rFonts w:cs="Arial"/>
                <w:szCs w:val="20"/>
                <w:lang w:val="es-ES_tradnl"/>
              </w:rPr>
            </w:pPr>
          </w:p>
          <w:p w14:paraId="37FE4E16" w14:textId="77777777" w:rsidR="00A05DF9" w:rsidRPr="00A05DF9" w:rsidRDefault="00A05DF9" w:rsidP="00A05DF9">
            <w:pPr>
              <w:tabs>
                <w:tab w:val="left" w:pos="851"/>
              </w:tabs>
              <w:jc w:val="both"/>
              <w:rPr>
                <w:rFonts w:cs="Arial"/>
                <w:szCs w:val="20"/>
                <w:lang w:val="es-ES_tradnl"/>
              </w:rPr>
            </w:pPr>
            <w:r w:rsidRPr="00A05DF9">
              <w:rPr>
                <w:rFonts w:cs="Arial"/>
                <w:szCs w:val="20"/>
                <w:lang w:val="es-ES_tradnl"/>
              </w:rPr>
              <w:t>La persona seleccionada deberá cumplir con los protocolos de seguridad y cursos mandatorios de ONU Mujeres.</w:t>
            </w:r>
          </w:p>
          <w:p w14:paraId="32067F0E" w14:textId="77777777" w:rsidR="00A05DF9" w:rsidRPr="00A05DF9" w:rsidRDefault="00A05DF9" w:rsidP="00A05DF9">
            <w:pPr>
              <w:tabs>
                <w:tab w:val="left" w:pos="851"/>
              </w:tabs>
              <w:jc w:val="both"/>
              <w:rPr>
                <w:rFonts w:cs="Arial"/>
                <w:szCs w:val="20"/>
                <w:lang w:val="es-ES_tradnl"/>
              </w:rPr>
            </w:pPr>
          </w:p>
          <w:p w14:paraId="3E45067D" w14:textId="77777777" w:rsidR="00A05DF9" w:rsidRPr="00A05DF9" w:rsidRDefault="00A05DF9" w:rsidP="00A05DF9">
            <w:pPr>
              <w:tabs>
                <w:tab w:val="left" w:pos="851"/>
              </w:tabs>
              <w:jc w:val="both"/>
              <w:rPr>
                <w:rFonts w:cs="Arial"/>
                <w:szCs w:val="20"/>
                <w:lang w:val="es-ES_tradnl"/>
              </w:rPr>
            </w:pPr>
            <w:r w:rsidRPr="00A05DF9">
              <w:rPr>
                <w:rFonts w:cs="Arial"/>
                <w:szCs w:val="20"/>
                <w:lang w:val="es-ES_tradnl"/>
              </w:rPr>
              <w:t xml:space="preserve">Para el desarrollo de todas las consultorías superiores a un mes la persona contratada deberá realizar los cursos virtuales mandatorios disponibles de forma gratuita en la plataforma virtual Ágora </w:t>
            </w:r>
            <w:r w:rsidRPr="00A05DF9">
              <w:rPr>
                <w:rFonts w:cs="Arial"/>
                <w:szCs w:val="20"/>
                <w:u w:val="single"/>
                <w:lang w:val="es-ES_tradnl"/>
              </w:rPr>
              <w:t>https://agora.unicef.org/course/view.php?id=16521</w:t>
            </w:r>
          </w:p>
          <w:p w14:paraId="7916D168" w14:textId="77777777" w:rsidR="00A05DF9" w:rsidRPr="00A05DF9" w:rsidRDefault="00A05DF9" w:rsidP="00A05DF9">
            <w:pPr>
              <w:tabs>
                <w:tab w:val="left" w:pos="851"/>
              </w:tabs>
              <w:jc w:val="both"/>
              <w:rPr>
                <w:rFonts w:cs="Arial"/>
                <w:szCs w:val="20"/>
                <w:lang w:val="es-ES_tradnl"/>
              </w:rPr>
            </w:pPr>
          </w:p>
          <w:p w14:paraId="7B6C877A" w14:textId="77777777" w:rsidR="00A05DF9" w:rsidRPr="00A05DF9" w:rsidRDefault="00A05DF9" w:rsidP="00A05DF9">
            <w:pPr>
              <w:tabs>
                <w:tab w:val="left" w:pos="851"/>
              </w:tabs>
              <w:jc w:val="both"/>
              <w:rPr>
                <w:rFonts w:cs="Arial"/>
                <w:szCs w:val="20"/>
                <w:lang w:val="es-ES_tradnl"/>
              </w:rPr>
            </w:pPr>
            <w:r w:rsidRPr="00A05DF9">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0D96478A" w14:textId="77777777" w:rsidR="00A05DF9" w:rsidRPr="00A05DF9" w:rsidRDefault="00A05DF9" w:rsidP="00A05DF9">
            <w:pPr>
              <w:tabs>
                <w:tab w:val="left" w:pos="851"/>
              </w:tabs>
              <w:jc w:val="both"/>
              <w:rPr>
                <w:rFonts w:cs="Arial"/>
                <w:szCs w:val="20"/>
                <w:lang w:val="es-ES_tradnl"/>
              </w:rPr>
            </w:pPr>
          </w:p>
          <w:p w14:paraId="0963D6AB" w14:textId="77777777" w:rsidR="00A05DF9" w:rsidRDefault="00A05DF9" w:rsidP="00A05DF9">
            <w:pPr>
              <w:tabs>
                <w:tab w:val="left" w:pos="851"/>
              </w:tabs>
              <w:jc w:val="both"/>
              <w:rPr>
                <w:rFonts w:cs="Arial"/>
                <w:szCs w:val="20"/>
                <w:lang w:val="es-ES_tradnl"/>
              </w:rPr>
            </w:pPr>
            <w:r w:rsidRPr="00A05DF9">
              <w:rPr>
                <w:rFonts w:cs="Arial"/>
                <w:szCs w:val="20"/>
                <w:lang w:val="es-ES_tradnl"/>
              </w:rPr>
              <w:t>De ser seleccionado/a para esta vacante, se requerirá presentar prueba de cobertura médica.</w:t>
            </w:r>
          </w:p>
          <w:p w14:paraId="64EF9D21" w14:textId="7F80C072" w:rsidR="00A05DF9" w:rsidRPr="00273A68" w:rsidRDefault="00A05DF9" w:rsidP="00A05DF9">
            <w:pPr>
              <w:tabs>
                <w:tab w:val="left" w:pos="851"/>
              </w:tabs>
              <w:jc w:val="both"/>
              <w:rPr>
                <w:rFonts w:cs="Arial"/>
                <w:szCs w:val="20"/>
                <w:lang w:val="es-ES_tradnl"/>
              </w:rPr>
            </w:pPr>
          </w:p>
        </w:tc>
      </w:tr>
      <w:tr w:rsidR="00AF31A0" w:rsidRPr="00273A68" w14:paraId="2277A691"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shd w:val="clear" w:color="auto" w:fill="E0E0E0"/>
          </w:tcPr>
          <w:p w14:paraId="63D2A102" w14:textId="77777777" w:rsidR="00AF31A0" w:rsidRPr="00273A68" w:rsidRDefault="00AE75EB" w:rsidP="00B010AA">
            <w:pPr>
              <w:pStyle w:val="Heading1"/>
              <w:rPr>
                <w:rFonts w:cs="Arial"/>
                <w:b w:val="0"/>
                <w:bCs w:val="0"/>
                <w:iCs/>
                <w:sz w:val="20"/>
                <w:szCs w:val="20"/>
              </w:rPr>
            </w:pPr>
            <w:r w:rsidRPr="00273A68">
              <w:rPr>
                <w:rFonts w:cs="Arial"/>
                <w:sz w:val="20"/>
                <w:szCs w:val="20"/>
              </w:rPr>
              <w:lastRenderedPageBreak/>
              <w:t>V</w:t>
            </w:r>
            <w:r w:rsidR="00B07A32" w:rsidRPr="00273A68">
              <w:rPr>
                <w:rFonts w:cs="Arial"/>
                <w:sz w:val="20"/>
                <w:szCs w:val="20"/>
              </w:rPr>
              <w:t>II</w:t>
            </w:r>
            <w:r w:rsidRPr="00273A68">
              <w:rPr>
                <w:rFonts w:cs="Arial"/>
                <w:sz w:val="20"/>
                <w:szCs w:val="20"/>
              </w:rPr>
              <w:t>I</w:t>
            </w:r>
            <w:r w:rsidR="00DE0C1D" w:rsidRPr="00273A68">
              <w:rPr>
                <w:rFonts w:cs="Arial"/>
                <w:sz w:val="20"/>
                <w:szCs w:val="20"/>
              </w:rPr>
              <w:t xml:space="preserve">. </w:t>
            </w:r>
            <w:proofErr w:type="spellStart"/>
            <w:r w:rsidR="00DE0C1D" w:rsidRPr="00273A68">
              <w:rPr>
                <w:rFonts w:cs="Arial"/>
                <w:sz w:val="20"/>
                <w:szCs w:val="20"/>
              </w:rPr>
              <w:t>Competencia</w:t>
            </w:r>
            <w:r w:rsidR="00AF31A0" w:rsidRPr="00273A68">
              <w:rPr>
                <w:rFonts w:cs="Arial"/>
                <w:sz w:val="20"/>
                <w:szCs w:val="20"/>
              </w:rPr>
              <w:t>s</w:t>
            </w:r>
            <w:proofErr w:type="spellEnd"/>
            <w:r w:rsidR="00AF31A0" w:rsidRPr="00273A68">
              <w:rPr>
                <w:rFonts w:cs="Arial"/>
                <w:b w:val="0"/>
                <w:bCs w:val="0"/>
                <w:i/>
                <w:iCs/>
                <w:sz w:val="20"/>
                <w:szCs w:val="20"/>
              </w:rPr>
              <w:t xml:space="preserve"> </w:t>
            </w:r>
          </w:p>
        </w:tc>
      </w:tr>
      <w:tr w:rsidR="00AF31A0" w:rsidRPr="00674164" w14:paraId="769AC857"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tcPr>
          <w:p w14:paraId="633DBE2C" w14:textId="77777777" w:rsidR="008C4243" w:rsidRPr="00273A68" w:rsidRDefault="008C4243" w:rsidP="008C4243">
            <w:pPr>
              <w:rPr>
                <w:rFonts w:cs="Arial"/>
                <w:b/>
                <w:szCs w:val="20"/>
                <w:lang w:val="es-CO"/>
              </w:rPr>
            </w:pPr>
          </w:p>
          <w:p w14:paraId="52B59259" w14:textId="77777777" w:rsidR="008C4243" w:rsidRPr="00273A68" w:rsidRDefault="008C4243" w:rsidP="008C4243">
            <w:pPr>
              <w:rPr>
                <w:rFonts w:cs="Arial"/>
                <w:szCs w:val="20"/>
                <w:u w:val="single"/>
                <w:lang w:val="es-CO"/>
              </w:rPr>
            </w:pPr>
            <w:proofErr w:type="gramStart"/>
            <w:r w:rsidRPr="00273A68">
              <w:rPr>
                <w:rFonts w:cs="Arial"/>
                <w:b/>
                <w:szCs w:val="20"/>
                <w:u w:val="single"/>
                <w:lang w:val="es-CO"/>
              </w:rPr>
              <w:t>Valores  y</w:t>
            </w:r>
            <w:proofErr w:type="gramEnd"/>
            <w:r w:rsidRPr="00273A68">
              <w:rPr>
                <w:rFonts w:cs="Arial"/>
                <w:b/>
                <w:szCs w:val="20"/>
                <w:u w:val="single"/>
                <w:lang w:val="es-CO"/>
              </w:rPr>
              <w:t xml:space="preserve"> Principios Corporativos:</w:t>
            </w:r>
          </w:p>
          <w:p w14:paraId="1ABC3D8C" w14:textId="77777777" w:rsidR="008C4243" w:rsidRPr="00273A68" w:rsidRDefault="008C4243" w:rsidP="006E613B">
            <w:pPr>
              <w:pStyle w:val="NoSpacing"/>
              <w:rPr>
                <w:rFonts w:ascii="Arial" w:hAnsi="Arial" w:cs="Arial"/>
                <w:sz w:val="20"/>
                <w:szCs w:val="20"/>
              </w:rPr>
            </w:pPr>
          </w:p>
          <w:p w14:paraId="4291D5D6" w14:textId="77777777" w:rsidR="008C4243" w:rsidRPr="00273A68" w:rsidRDefault="008C4243" w:rsidP="000C0ED5">
            <w:pPr>
              <w:pStyle w:val="NoSpacing"/>
              <w:numPr>
                <w:ilvl w:val="0"/>
                <w:numId w:val="2"/>
              </w:numPr>
              <w:jc w:val="both"/>
              <w:rPr>
                <w:rFonts w:ascii="Arial" w:hAnsi="Arial" w:cs="Arial"/>
                <w:sz w:val="20"/>
                <w:szCs w:val="20"/>
              </w:rPr>
            </w:pPr>
            <w:r w:rsidRPr="00273A68">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273A68" w:rsidRDefault="008C4243" w:rsidP="000C0ED5">
            <w:pPr>
              <w:pStyle w:val="NoSpacing"/>
              <w:jc w:val="both"/>
              <w:rPr>
                <w:rFonts w:ascii="Arial" w:hAnsi="Arial" w:cs="Arial"/>
                <w:sz w:val="20"/>
                <w:szCs w:val="20"/>
              </w:rPr>
            </w:pPr>
          </w:p>
          <w:p w14:paraId="7FFAD795" w14:textId="77777777" w:rsidR="008C4243" w:rsidRPr="00273A68" w:rsidRDefault="008C4243" w:rsidP="000C0ED5">
            <w:pPr>
              <w:pStyle w:val="NoSpacing"/>
              <w:numPr>
                <w:ilvl w:val="0"/>
                <w:numId w:val="2"/>
              </w:numPr>
              <w:jc w:val="both"/>
              <w:rPr>
                <w:rFonts w:ascii="Arial" w:hAnsi="Arial" w:cs="Arial"/>
                <w:sz w:val="20"/>
                <w:szCs w:val="20"/>
              </w:rPr>
            </w:pPr>
            <w:r w:rsidRPr="00273A68">
              <w:rPr>
                <w:rFonts w:ascii="Arial" w:hAnsi="Arial" w:cs="Arial"/>
                <w:sz w:val="20"/>
                <w:szCs w:val="20"/>
              </w:rPr>
              <w:t>Profesionalismo: Demostrar capacidad profesional y conocimiento experto de las áreas sustantivas de trabajo.</w:t>
            </w:r>
          </w:p>
          <w:p w14:paraId="552D5C4C" w14:textId="77777777" w:rsidR="008C4243" w:rsidRPr="00273A68" w:rsidRDefault="008C4243" w:rsidP="000C0ED5">
            <w:pPr>
              <w:pStyle w:val="NoSpacing"/>
              <w:jc w:val="both"/>
              <w:rPr>
                <w:rFonts w:ascii="Arial" w:hAnsi="Arial" w:cs="Arial"/>
                <w:sz w:val="20"/>
                <w:szCs w:val="20"/>
              </w:rPr>
            </w:pPr>
          </w:p>
          <w:p w14:paraId="483AC279" w14:textId="77777777" w:rsidR="008C4243" w:rsidRPr="00273A68" w:rsidRDefault="00DF0FE3" w:rsidP="000C0ED5">
            <w:pPr>
              <w:pStyle w:val="NoSpacing"/>
              <w:numPr>
                <w:ilvl w:val="0"/>
                <w:numId w:val="2"/>
              </w:numPr>
              <w:jc w:val="both"/>
              <w:rPr>
                <w:rFonts w:ascii="Arial" w:hAnsi="Arial" w:cs="Arial"/>
                <w:sz w:val="20"/>
                <w:szCs w:val="20"/>
              </w:rPr>
            </w:pPr>
            <w:r w:rsidRPr="00273A68">
              <w:rPr>
                <w:rFonts w:ascii="Arial" w:hAnsi="Arial" w:cs="Arial"/>
                <w:sz w:val="20"/>
                <w:szCs w:val="20"/>
              </w:rPr>
              <w:t>Respeto por la diversidad: D</w:t>
            </w:r>
            <w:r w:rsidR="008C4243" w:rsidRPr="00273A68">
              <w:rPr>
                <w:rFonts w:ascii="Arial" w:hAnsi="Arial" w:cs="Arial"/>
                <w:sz w:val="20"/>
                <w:szCs w:val="20"/>
              </w:rPr>
              <w:t>emuestra una apreciación de la naturaleza multicultural de la organización y la diversidad de su personal.</w:t>
            </w:r>
          </w:p>
          <w:p w14:paraId="11438742" w14:textId="77777777" w:rsidR="008C4243" w:rsidRPr="00273A68" w:rsidRDefault="008C4243" w:rsidP="006E613B">
            <w:pPr>
              <w:pStyle w:val="NoSpacing"/>
              <w:rPr>
                <w:rFonts w:ascii="Arial" w:hAnsi="Arial" w:cs="Arial"/>
                <w:sz w:val="20"/>
                <w:szCs w:val="20"/>
              </w:rPr>
            </w:pPr>
          </w:p>
          <w:p w14:paraId="66A8A6A5" w14:textId="77777777" w:rsidR="008C4243" w:rsidRPr="00273A68" w:rsidRDefault="008C4243" w:rsidP="008C4243">
            <w:pPr>
              <w:rPr>
                <w:rFonts w:cs="Arial"/>
                <w:b/>
                <w:bCs/>
                <w:szCs w:val="20"/>
                <w:lang w:val="es-CO"/>
              </w:rPr>
            </w:pPr>
            <w:r w:rsidRPr="00273A68">
              <w:rPr>
                <w:rFonts w:cs="Arial"/>
                <w:b/>
                <w:bCs/>
                <w:szCs w:val="20"/>
                <w:u w:val="single"/>
                <w:lang w:val="es-CO"/>
              </w:rPr>
              <w:t>Competencias Corporativas</w:t>
            </w:r>
            <w:r w:rsidR="007C1408" w:rsidRPr="00273A68">
              <w:rPr>
                <w:rFonts w:cs="Arial"/>
                <w:b/>
                <w:bCs/>
                <w:szCs w:val="20"/>
                <w:u w:val="single"/>
                <w:lang w:val="es-CO"/>
              </w:rPr>
              <w:t>:</w:t>
            </w:r>
          </w:p>
          <w:p w14:paraId="6F0E0691" w14:textId="77777777" w:rsidR="008C4243" w:rsidRPr="00273A68" w:rsidRDefault="008C4243" w:rsidP="008C4243">
            <w:pPr>
              <w:rPr>
                <w:rFonts w:cs="Arial"/>
                <w:bCs/>
                <w:szCs w:val="20"/>
                <w:lang w:val="es-CO"/>
              </w:rPr>
            </w:pPr>
          </w:p>
          <w:p w14:paraId="081EE7D5" w14:textId="77777777" w:rsidR="006E613B" w:rsidRPr="00273A68" w:rsidRDefault="006E613B" w:rsidP="00260D81">
            <w:pPr>
              <w:pStyle w:val="ListParagraph"/>
              <w:numPr>
                <w:ilvl w:val="0"/>
                <w:numId w:val="2"/>
              </w:numPr>
              <w:rPr>
                <w:rFonts w:cs="Arial"/>
                <w:szCs w:val="20"/>
                <w:lang w:val="es-CO"/>
              </w:rPr>
            </w:pPr>
            <w:r w:rsidRPr="00273A68">
              <w:rPr>
                <w:rFonts w:cs="Arial"/>
                <w:szCs w:val="20"/>
                <w:lang w:val="es-CO"/>
              </w:rPr>
              <w:t>Conciencia y sensibilidad con respecto a cuestiones de género</w:t>
            </w:r>
          </w:p>
          <w:p w14:paraId="24B0934C" w14:textId="77777777" w:rsidR="006E613B" w:rsidRPr="00273A68" w:rsidRDefault="006E613B" w:rsidP="00260D81">
            <w:pPr>
              <w:pStyle w:val="ListParagraph"/>
              <w:numPr>
                <w:ilvl w:val="0"/>
                <w:numId w:val="2"/>
              </w:numPr>
              <w:rPr>
                <w:rFonts w:cs="Arial"/>
                <w:szCs w:val="20"/>
              </w:rPr>
            </w:pPr>
            <w:proofErr w:type="spellStart"/>
            <w:r w:rsidRPr="00273A68">
              <w:rPr>
                <w:rFonts w:cs="Arial"/>
                <w:szCs w:val="20"/>
              </w:rPr>
              <w:t>Responsabilidad</w:t>
            </w:r>
            <w:proofErr w:type="spellEnd"/>
          </w:p>
          <w:p w14:paraId="250F97F0" w14:textId="77777777" w:rsidR="006E613B" w:rsidRPr="00273A68" w:rsidRDefault="006E613B" w:rsidP="00260D81">
            <w:pPr>
              <w:pStyle w:val="ListParagraph"/>
              <w:numPr>
                <w:ilvl w:val="0"/>
                <w:numId w:val="2"/>
              </w:numPr>
              <w:rPr>
                <w:rFonts w:cs="Arial"/>
                <w:szCs w:val="20"/>
              </w:rPr>
            </w:pPr>
            <w:proofErr w:type="spellStart"/>
            <w:r w:rsidRPr="00273A68">
              <w:rPr>
                <w:rFonts w:cs="Arial"/>
                <w:szCs w:val="20"/>
              </w:rPr>
              <w:t>Solución</w:t>
            </w:r>
            <w:proofErr w:type="spellEnd"/>
            <w:r w:rsidRPr="00273A68">
              <w:rPr>
                <w:rFonts w:cs="Arial"/>
                <w:szCs w:val="20"/>
              </w:rPr>
              <w:t xml:space="preserve"> </w:t>
            </w:r>
            <w:proofErr w:type="spellStart"/>
            <w:r w:rsidRPr="00273A68">
              <w:rPr>
                <w:rFonts w:cs="Arial"/>
                <w:szCs w:val="20"/>
              </w:rPr>
              <w:t>creativa</w:t>
            </w:r>
            <w:proofErr w:type="spellEnd"/>
            <w:r w:rsidRPr="00273A68">
              <w:rPr>
                <w:rFonts w:cs="Arial"/>
                <w:szCs w:val="20"/>
              </w:rPr>
              <w:t xml:space="preserve"> de </w:t>
            </w:r>
            <w:proofErr w:type="spellStart"/>
            <w:r w:rsidRPr="00273A68">
              <w:rPr>
                <w:rFonts w:cs="Arial"/>
                <w:szCs w:val="20"/>
              </w:rPr>
              <w:t>problemas</w:t>
            </w:r>
            <w:proofErr w:type="spellEnd"/>
          </w:p>
          <w:p w14:paraId="6244970B" w14:textId="77777777" w:rsidR="006E613B" w:rsidRPr="00273A68" w:rsidRDefault="006E613B" w:rsidP="00260D81">
            <w:pPr>
              <w:pStyle w:val="ListParagraph"/>
              <w:numPr>
                <w:ilvl w:val="0"/>
                <w:numId w:val="2"/>
              </w:numPr>
              <w:rPr>
                <w:rFonts w:cs="Arial"/>
                <w:szCs w:val="20"/>
              </w:rPr>
            </w:pPr>
            <w:proofErr w:type="spellStart"/>
            <w:r w:rsidRPr="00273A68">
              <w:rPr>
                <w:rFonts w:cs="Arial"/>
                <w:szCs w:val="20"/>
              </w:rPr>
              <w:t>Comunicación</w:t>
            </w:r>
            <w:proofErr w:type="spellEnd"/>
            <w:r w:rsidRPr="00273A68">
              <w:rPr>
                <w:rFonts w:cs="Arial"/>
                <w:szCs w:val="20"/>
              </w:rPr>
              <w:t xml:space="preserve"> </w:t>
            </w:r>
            <w:proofErr w:type="spellStart"/>
            <w:r w:rsidRPr="00273A68">
              <w:rPr>
                <w:rFonts w:cs="Arial"/>
                <w:szCs w:val="20"/>
              </w:rPr>
              <w:t>efectiva</w:t>
            </w:r>
            <w:proofErr w:type="spellEnd"/>
          </w:p>
          <w:p w14:paraId="7C637E6C" w14:textId="77777777" w:rsidR="006E613B" w:rsidRPr="00273A68" w:rsidRDefault="00C620F3" w:rsidP="00260D81">
            <w:pPr>
              <w:pStyle w:val="ListParagraph"/>
              <w:numPr>
                <w:ilvl w:val="0"/>
                <w:numId w:val="2"/>
              </w:numPr>
              <w:rPr>
                <w:rFonts w:cs="Arial"/>
                <w:szCs w:val="20"/>
              </w:rPr>
            </w:pPr>
            <w:proofErr w:type="spellStart"/>
            <w:r w:rsidRPr="00273A68">
              <w:rPr>
                <w:rFonts w:cs="Arial"/>
                <w:szCs w:val="20"/>
              </w:rPr>
              <w:t>Colaboración</w:t>
            </w:r>
            <w:proofErr w:type="spellEnd"/>
            <w:r w:rsidRPr="00273A68">
              <w:rPr>
                <w:rFonts w:cs="Arial"/>
                <w:szCs w:val="20"/>
              </w:rPr>
              <w:t xml:space="preserve"> </w:t>
            </w:r>
            <w:proofErr w:type="spellStart"/>
            <w:r w:rsidRPr="00273A68">
              <w:rPr>
                <w:rFonts w:cs="Arial"/>
                <w:szCs w:val="20"/>
              </w:rPr>
              <w:t>incluyente</w:t>
            </w:r>
            <w:proofErr w:type="spellEnd"/>
          </w:p>
          <w:p w14:paraId="0FF5F7FD" w14:textId="77777777" w:rsidR="006E613B" w:rsidRPr="00273A68" w:rsidRDefault="00C620F3" w:rsidP="00260D81">
            <w:pPr>
              <w:pStyle w:val="ListParagraph"/>
              <w:numPr>
                <w:ilvl w:val="0"/>
                <w:numId w:val="2"/>
              </w:numPr>
              <w:rPr>
                <w:rFonts w:cs="Arial"/>
                <w:szCs w:val="20"/>
              </w:rPr>
            </w:pPr>
            <w:proofErr w:type="spellStart"/>
            <w:r w:rsidRPr="00273A68">
              <w:rPr>
                <w:rFonts w:cs="Arial"/>
                <w:szCs w:val="20"/>
              </w:rPr>
              <w:t>Compromiso</w:t>
            </w:r>
            <w:proofErr w:type="spellEnd"/>
            <w:r w:rsidRPr="00273A68">
              <w:rPr>
                <w:rFonts w:cs="Arial"/>
                <w:szCs w:val="20"/>
              </w:rPr>
              <w:t xml:space="preserve"> con </w:t>
            </w:r>
            <w:proofErr w:type="spellStart"/>
            <w:r w:rsidRPr="00273A68">
              <w:rPr>
                <w:rFonts w:cs="Arial"/>
                <w:szCs w:val="20"/>
              </w:rPr>
              <w:t>Contrapartes</w:t>
            </w:r>
            <w:proofErr w:type="spellEnd"/>
          </w:p>
          <w:p w14:paraId="6A375709" w14:textId="77777777" w:rsidR="00AF31A0" w:rsidRPr="00273A68" w:rsidRDefault="006E613B" w:rsidP="00260D81">
            <w:pPr>
              <w:pStyle w:val="ListParagraph"/>
              <w:numPr>
                <w:ilvl w:val="0"/>
                <w:numId w:val="2"/>
              </w:numPr>
              <w:rPr>
                <w:rFonts w:cs="Arial"/>
                <w:szCs w:val="20"/>
                <w:lang w:val="es-CO"/>
              </w:rPr>
            </w:pPr>
            <w:proofErr w:type="spellStart"/>
            <w:r w:rsidRPr="00273A68">
              <w:rPr>
                <w:rFonts w:cs="Arial"/>
                <w:szCs w:val="20"/>
              </w:rPr>
              <w:t>Liderazgo</w:t>
            </w:r>
            <w:proofErr w:type="spellEnd"/>
            <w:r w:rsidRPr="00273A68">
              <w:rPr>
                <w:rFonts w:cs="Arial"/>
                <w:szCs w:val="20"/>
              </w:rPr>
              <w:t xml:space="preserve"> y </w:t>
            </w:r>
            <w:proofErr w:type="spellStart"/>
            <w:r w:rsidRPr="00273A68">
              <w:rPr>
                <w:rFonts w:cs="Arial"/>
                <w:szCs w:val="20"/>
              </w:rPr>
              <w:t>ejemplo</w:t>
            </w:r>
            <w:proofErr w:type="spellEnd"/>
            <w:r w:rsidRPr="00273A68">
              <w:rPr>
                <w:rFonts w:cs="Arial"/>
                <w:szCs w:val="20"/>
              </w:rPr>
              <w:t>.</w:t>
            </w:r>
          </w:p>
          <w:p w14:paraId="6812E1F6" w14:textId="77777777" w:rsidR="00C620F3" w:rsidRPr="00273A68" w:rsidRDefault="00C620F3" w:rsidP="00C620F3">
            <w:pPr>
              <w:rPr>
                <w:rFonts w:cs="Arial"/>
                <w:szCs w:val="20"/>
                <w:lang w:val="es-CO"/>
              </w:rPr>
            </w:pPr>
          </w:p>
          <w:p w14:paraId="37739793" w14:textId="77777777" w:rsidR="00C620F3" w:rsidRPr="00273A68" w:rsidRDefault="00C620F3" w:rsidP="00C620F3">
            <w:pPr>
              <w:spacing w:line="276" w:lineRule="auto"/>
              <w:rPr>
                <w:rFonts w:eastAsia="Calibri" w:cs="Arial"/>
                <w:szCs w:val="20"/>
                <w:lang w:val="es-CO"/>
              </w:rPr>
            </w:pPr>
            <w:r w:rsidRPr="00273A68">
              <w:rPr>
                <w:rFonts w:eastAsia="Calibri" w:cs="Arial"/>
                <w:szCs w:val="20"/>
                <w:lang w:val="es-CO"/>
              </w:rPr>
              <w:t>Visitar el siguiente link para más información sobre las Competencias de la ONU Mujeres:</w:t>
            </w:r>
          </w:p>
          <w:p w14:paraId="688AA9E2" w14:textId="77777777" w:rsidR="001C1AAC" w:rsidRPr="00273A68" w:rsidRDefault="00674164" w:rsidP="003571FB">
            <w:pPr>
              <w:rPr>
                <w:rStyle w:val="Hyperlink"/>
                <w:rFonts w:cs="Arial"/>
                <w:i/>
                <w:szCs w:val="20"/>
                <w:lang w:val="es-CO"/>
              </w:rPr>
            </w:pPr>
            <w:hyperlink r:id="rId11" w:history="1">
              <w:r w:rsidR="00C620F3" w:rsidRPr="00273A68">
                <w:rPr>
                  <w:rStyle w:val="Hyperlink"/>
                  <w:rFonts w:cs="Arial"/>
                  <w:i/>
                  <w:szCs w:val="20"/>
                  <w:lang w:val="es-CO"/>
                </w:rPr>
                <w:t>http://www.unwomen.org/-media/headquarters/attachments/sections/about%20us/employment/un-women-employment-values-and-competencies-definitions-en.pdf</w:t>
              </w:r>
            </w:hyperlink>
          </w:p>
          <w:p w14:paraId="2AA427E2" w14:textId="77777777" w:rsidR="003571FB" w:rsidRPr="00273A68" w:rsidRDefault="003571FB" w:rsidP="003571FB">
            <w:pPr>
              <w:rPr>
                <w:rFonts w:cs="Arial"/>
                <w:szCs w:val="20"/>
                <w:lang w:val="es-CO"/>
              </w:rPr>
            </w:pPr>
          </w:p>
        </w:tc>
      </w:tr>
      <w:tr w:rsidR="00AF31A0" w:rsidRPr="00273A68" w14:paraId="6A26D1FC"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50" w:type="dxa"/>
            <w:gridSpan w:val="3"/>
            <w:shd w:val="clear" w:color="auto" w:fill="E0E0E0"/>
          </w:tcPr>
          <w:p w14:paraId="2B049723" w14:textId="77777777" w:rsidR="00AF31A0" w:rsidRPr="00273A68" w:rsidRDefault="00B07A32" w:rsidP="003571FB">
            <w:pPr>
              <w:rPr>
                <w:rFonts w:cs="Arial"/>
                <w:b/>
                <w:bCs/>
                <w:szCs w:val="20"/>
                <w:lang w:val="es-CO"/>
              </w:rPr>
            </w:pPr>
            <w:r w:rsidRPr="00273A68">
              <w:rPr>
                <w:rFonts w:cs="Arial"/>
                <w:b/>
                <w:bCs/>
                <w:szCs w:val="20"/>
              </w:rPr>
              <w:t>IX</w:t>
            </w:r>
            <w:r w:rsidR="00AE75EB" w:rsidRPr="00273A68">
              <w:rPr>
                <w:rFonts w:cs="Arial"/>
                <w:b/>
                <w:bCs/>
                <w:szCs w:val="20"/>
              </w:rPr>
              <w:t>.</w:t>
            </w:r>
            <w:r w:rsidR="00AF31A0" w:rsidRPr="00273A68">
              <w:rPr>
                <w:rFonts w:cs="Arial"/>
                <w:b/>
                <w:bCs/>
                <w:szCs w:val="20"/>
              </w:rPr>
              <w:t xml:space="preserve"> </w:t>
            </w:r>
            <w:proofErr w:type="spellStart"/>
            <w:r w:rsidR="00DE0C1D" w:rsidRPr="00273A68">
              <w:rPr>
                <w:rFonts w:cs="Arial"/>
                <w:b/>
                <w:bCs/>
                <w:szCs w:val="20"/>
              </w:rPr>
              <w:t>Requerimientos</w:t>
            </w:r>
            <w:proofErr w:type="spellEnd"/>
          </w:p>
        </w:tc>
      </w:tr>
      <w:tr w:rsidR="00C15717" w:rsidRPr="00674164" w14:paraId="77B4929B"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927" w:type="dxa"/>
          </w:tcPr>
          <w:p w14:paraId="6E529A31" w14:textId="77777777" w:rsidR="00C15717" w:rsidRPr="00273A68" w:rsidRDefault="00C15717" w:rsidP="00B010AA">
            <w:pPr>
              <w:rPr>
                <w:rFonts w:cs="Arial"/>
                <w:b/>
                <w:szCs w:val="20"/>
                <w:lang w:val="es-CO"/>
              </w:rPr>
            </w:pPr>
            <w:r w:rsidRPr="00273A68">
              <w:rPr>
                <w:rFonts w:cs="Arial"/>
                <w:b/>
                <w:szCs w:val="20"/>
                <w:lang w:val="es-CO"/>
              </w:rPr>
              <w:t>Educación:</w:t>
            </w:r>
          </w:p>
        </w:tc>
        <w:tc>
          <w:tcPr>
            <w:tcW w:w="6523" w:type="dxa"/>
            <w:gridSpan w:val="2"/>
          </w:tcPr>
          <w:p w14:paraId="71F24E59" w14:textId="68AB9644" w:rsidR="00811D6C" w:rsidRPr="00273A68" w:rsidRDefault="00571F66" w:rsidP="007C1408">
            <w:pPr>
              <w:spacing w:before="120" w:after="120"/>
              <w:jc w:val="both"/>
              <w:rPr>
                <w:rFonts w:cs="Arial"/>
                <w:szCs w:val="20"/>
                <w:lang w:val="es-ES"/>
              </w:rPr>
            </w:pPr>
            <w:r w:rsidRPr="00273A68">
              <w:rPr>
                <w:rFonts w:cs="Calibri"/>
                <w:lang w:val="es-CO"/>
              </w:rPr>
              <w:t>Título profesional en Ciencias Sociales</w:t>
            </w:r>
            <w:r w:rsidR="00A05DF9">
              <w:rPr>
                <w:rFonts w:cs="Calibri"/>
                <w:lang w:val="es-CO"/>
              </w:rPr>
              <w:t>,</w:t>
            </w:r>
            <w:r w:rsidRPr="00273A68">
              <w:rPr>
                <w:rFonts w:cs="Calibri"/>
                <w:lang w:val="es-CO"/>
              </w:rPr>
              <w:t xml:space="preserve"> Económicas o carreras</w:t>
            </w:r>
            <w:r w:rsidRPr="00273A68">
              <w:rPr>
                <w:rFonts w:cs="Calibri"/>
                <w:i/>
                <w:lang w:val="es-CO"/>
              </w:rPr>
              <w:t xml:space="preserve"> </w:t>
            </w:r>
            <w:r w:rsidRPr="00273A68">
              <w:rPr>
                <w:rFonts w:cs="Calibri"/>
                <w:lang w:val="es-CO"/>
              </w:rPr>
              <w:t>afines</w:t>
            </w:r>
            <w:r w:rsidR="00D03C76" w:rsidRPr="00273A68">
              <w:rPr>
                <w:rFonts w:cs="Arial"/>
                <w:szCs w:val="20"/>
                <w:lang w:val="es-ES"/>
              </w:rPr>
              <w:t xml:space="preserve">. </w:t>
            </w:r>
          </w:p>
        </w:tc>
      </w:tr>
      <w:tr w:rsidR="00AF31A0" w:rsidRPr="00674164" w14:paraId="360FEDF8"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27" w:type="dxa"/>
          </w:tcPr>
          <w:p w14:paraId="65694243" w14:textId="77777777" w:rsidR="00AF31A0" w:rsidRPr="00273A68" w:rsidRDefault="00AF31A0" w:rsidP="00B010AA">
            <w:pPr>
              <w:rPr>
                <w:rFonts w:cs="Arial"/>
                <w:b/>
                <w:szCs w:val="20"/>
                <w:lang w:val="es-CO"/>
              </w:rPr>
            </w:pPr>
          </w:p>
          <w:p w14:paraId="121FEB38" w14:textId="77777777" w:rsidR="00AF31A0" w:rsidRPr="00273A68" w:rsidRDefault="00DE0C1D" w:rsidP="00B010AA">
            <w:pPr>
              <w:rPr>
                <w:rFonts w:cs="Arial"/>
                <w:b/>
                <w:szCs w:val="20"/>
                <w:lang w:val="es-CO"/>
              </w:rPr>
            </w:pPr>
            <w:r w:rsidRPr="00273A68">
              <w:rPr>
                <w:rFonts w:cs="Arial"/>
                <w:b/>
                <w:szCs w:val="20"/>
                <w:lang w:val="es-CO"/>
              </w:rPr>
              <w:t>Experiencia</w:t>
            </w:r>
            <w:r w:rsidR="00AF31A0" w:rsidRPr="00273A68">
              <w:rPr>
                <w:rFonts w:cs="Arial"/>
                <w:b/>
                <w:szCs w:val="20"/>
                <w:lang w:val="es-CO"/>
              </w:rPr>
              <w:t>:</w:t>
            </w:r>
          </w:p>
        </w:tc>
        <w:tc>
          <w:tcPr>
            <w:tcW w:w="6523" w:type="dxa"/>
            <w:gridSpan w:val="2"/>
          </w:tcPr>
          <w:p w14:paraId="6D8F85E1" w14:textId="26C52D59" w:rsidR="00C6326D" w:rsidRPr="00273A68" w:rsidRDefault="00674164" w:rsidP="00674164">
            <w:pPr>
              <w:tabs>
                <w:tab w:val="left" w:pos="709"/>
              </w:tabs>
              <w:overflowPunct w:val="0"/>
              <w:adjustRightInd w:val="0"/>
              <w:jc w:val="both"/>
              <w:rPr>
                <w:rFonts w:cs="Arial"/>
                <w:color w:val="FF0000"/>
                <w:szCs w:val="20"/>
                <w:lang w:val="es-CO"/>
              </w:rPr>
            </w:pPr>
            <w:r>
              <w:rPr>
                <w:rFonts w:cs="Calibri"/>
                <w:lang w:val="es-CO"/>
              </w:rPr>
              <w:t xml:space="preserve">5 años </w:t>
            </w:r>
            <w:r w:rsidR="00571F66" w:rsidRPr="00273A68">
              <w:rPr>
                <w:rFonts w:cs="Calibri"/>
                <w:lang w:val="es-CO"/>
              </w:rPr>
              <w:t>de experiencia profesional en temas de género o derechos de las mujeres</w:t>
            </w:r>
            <w:r>
              <w:rPr>
                <w:rFonts w:cs="Calibri"/>
                <w:lang w:val="es-CO" w:eastAsia="es-CO"/>
              </w:rPr>
              <w:t xml:space="preserve">, de los cuales debe contar con 1 año </w:t>
            </w:r>
            <w:r w:rsidR="00571F66" w:rsidRPr="00273A68">
              <w:rPr>
                <w:rFonts w:cs="Calibri"/>
                <w:lang w:val="es-CO" w:eastAsia="es-CO"/>
              </w:rPr>
              <w:t>de experiencia en el acompañamiento a procesos/proyectos de desarrollo con el gobierno o el sector privado.</w:t>
            </w:r>
          </w:p>
        </w:tc>
      </w:tr>
      <w:tr w:rsidR="00AF31A0" w:rsidRPr="00273A68" w14:paraId="16C205E5"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927" w:type="dxa"/>
          </w:tcPr>
          <w:p w14:paraId="1C2905DB" w14:textId="77777777" w:rsidR="00AF31A0" w:rsidRPr="00273A68" w:rsidRDefault="00AF31A0" w:rsidP="00B010AA">
            <w:pPr>
              <w:rPr>
                <w:rFonts w:cs="Arial"/>
                <w:b/>
                <w:szCs w:val="20"/>
                <w:lang w:val="es-CO"/>
              </w:rPr>
            </w:pPr>
          </w:p>
          <w:p w14:paraId="6CD27653" w14:textId="77777777" w:rsidR="00AF31A0" w:rsidRPr="00273A68" w:rsidRDefault="00DE0C1D" w:rsidP="00B010AA">
            <w:pPr>
              <w:rPr>
                <w:rFonts w:cs="Arial"/>
                <w:b/>
                <w:szCs w:val="20"/>
                <w:lang w:val="es-CO"/>
              </w:rPr>
            </w:pPr>
            <w:r w:rsidRPr="00273A68">
              <w:rPr>
                <w:rFonts w:cs="Arial"/>
                <w:b/>
                <w:szCs w:val="20"/>
                <w:lang w:val="es-CO"/>
              </w:rPr>
              <w:t>Lenguaje Requerido</w:t>
            </w:r>
            <w:r w:rsidR="00AF31A0" w:rsidRPr="00273A68">
              <w:rPr>
                <w:rFonts w:cs="Arial"/>
                <w:b/>
                <w:szCs w:val="20"/>
                <w:lang w:val="es-CO"/>
              </w:rPr>
              <w:t>:</w:t>
            </w:r>
          </w:p>
        </w:tc>
        <w:tc>
          <w:tcPr>
            <w:tcW w:w="6523" w:type="dxa"/>
            <w:gridSpan w:val="2"/>
          </w:tcPr>
          <w:p w14:paraId="61125133" w14:textId="6284090D" w:rsidR="00337450" w:rsidRPr="00273A68" w:rsidRDefault="007C1408" w:rsidP="0002574C">
            <w:pPr>
              <w:spacing w:before="120" w:after="120"/>
              <w:rPr>
                <w:rFonts w:cs="Arial"/>
                <w:color w:val="FF0000"/>
                <w:szCs w:val="20"/>
                <w:lang w:val="es-ES_tradnl"/>
              </w:rPr>
            </w:pPr>
            <w:r w:rsidRPr="00273A68">
              <w:rPr>
                <w:rFonts w:cs="Arial"/>
                <w:szCs w:val="20"/>
                <w:lang w:val="es-ES_tradnl"/>
              </w:rPr>
              <w:t>Español</w:t>
            </w:r>
            <w:r w:rsidR="00674164">
              <w:rPr>
                <w:rFonts w:cs="Arial"/>
                <w:szCs w:val="20"/>
                <w:lang w:val="es-ES_tradnl"/>
              </w:rPr>
              <w:t>, Ingles deseable.</w:t>
            </w:r>
          </w:p>
        </w:tc>
      </w:tr>
      <w:tr w:rsidR="00B07A32" w:rsidRPr="00273A68" w14:paraId="4D5B2CF9"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450" w:type="dxa"/>
            <w:gridSpan w:val="3"/>
            <w:shd w:val="clear" w:color="auto" w:fill="E0E0E0"/>
          </w:tcPr>
          <w:p w14:paraId="2C68D90A" w14:textId="77777777" w:rsidR="00B07A32" w:rsidRPr="00273A68" w:rsidRDefault="00B07A32" w:rsidP="00B07A32">
            <w:pPr>
              <w:ind w:right="926"/>
              <w:rPr>
                <w:rFonts w:cs="Arial"/>
                <w:b/>
                <w:bCs/>
                <w:iCs/>
                <w:sz w:val="22"/>
                <w:szCs w:val="22"/>
              </w:rPr>
            </w:pPr>
            <w:r w:rsidRPr="00273A68">
              <w:rPr>
                <w:rFonts w:cs="Arial"/>
                <w:b/>
                <w:bCs/>
                <w:sz w:val="22"/>
                <w:szCs w:val="22"/>
              </w:rPr>
              <w:t xml:space="preserve">X. </w:t>
            </w:r>
            <w:proofErr w:type="spellStart"/>
            <w:r w:rsidR="00871568" w:rsidRPr="00273A68">
              <w:rPr>
                <w:rFonts w:cs="Arial"/>
                <w:b/>
                <w:bCs/>
                <w:sz w:val="22"/>
                <w:szCs w:val="22"/>
              </w:rPr>
              <w:t>Metodología</w:t>
            </w:r>
            <w:proofErr w:type="spellEnd"/>
            <w:r w:rsidR="00871568" w:rsidRPr="00273A68">
              <w:rPr>
                <w:rFonts w:cs="Arial"/>
                <w:b/>
                <w:bCs/>
                <w:sz w:val="22"/>
                <w:szCs w:val="22"/>
              </w:rPr>
              <w:t xml:space="preserve"> de </w:t>
            </w:r>
            <w:proofErr w:type="spellStart"/>
            <w:r w:rsidR="00871568" w:rsidRPr="00273A68">
              <w:rPr>
                <w:rFonts w:cs="Arial"/>
                <w:b/>
                <w:bCs/>
                <w:sz w:val="22"/>
                <w:szCs w:val="22"/>
              </w:rPr>
              <w:t>evaluación</w:t>
            </w:r>
            <w:proofErr w:type="spellEnd"/>
          </w:p>
        </w:tc>
      </w:tr>
      <w:tr w:rsidR="00B07A32" w:rsidRPr="00674164" w14:paraId="0E510D30" w14:textId="77777777" w:rsidTr="00A0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450" w:type="dxa"/>
            <w:gridSpan w:val="3"/>
          </w:tcPr>
          <w:p w14:paraId="3DD92C37" w14:textId="65D21088" w:rsidR="00DD777F" w:rsidRPr="00273A68" w:rsidRDefault="00285234" w:rsidP="00A51071">
            <w:pPr>
              <w:rPr>
                <w:rFonts w:cs="Arial"/>
                <w:szCs w:val="20"/>
                <w:lang w:val="es-ES_tradnl"/>
              </w:rPr>
            </w:pPr>
            <w:r w:rsidRPr="00273A68">
              <w:rPr>
                <w:rFonts w:cs="Arial"/>
                <w:szCs w:val="20"/>
                <w:lang w:val="es-ES_tradnl"/>
              </w:rPr>
              <w:t>Los/as interesados/as</w:t>
            </w:r>
            <w:r w:rsidR="00A51071" w:rsidRPr="00273A68">
              <w:rPr>
                <w:rFonts w:cs="Arial"/>
                <w:szCs w:val="20"/>
                <w:lang w:val="es-ES_tradnl"/>
              </w:rPr>
              <w:t xml:space="preserve"> deben llenar su </w:t>
            </w:r>
            <w:proofErr w:type="gramStart"/>
            <w:r w:rsidR="00A51071" w:rsidRPr="00273A68">
              <w:rPr>
                <w:rFonts w:cs="Arial"/>
                <w:szCs w:val="20"/>
                <w:lang w:val="es-ES_tradnl"/>
              </w:rPr>
              <w:t xml:space="preserve">aplicación </w:t>
            </w:r>
            <w:r w:rsidRPr="00273A68">
              <w:rPr>
                <w:rFonts w:cs="Arial"/>
                <w:szCs w:val="20"/>
                <w:lang w:val="es-ES_tradnl"/>
              </w:rPr>
              <w:t xml:space="preserve"> y</w:t>
            </w:r>
            <w:proofErr w:type="gramEnd"/>
            <w:r w:rsidRPr="00273A68">
              <w:rPr>
                <w:rFonts w:cs="Arial"/>
                <w:szCs w:val="20"/>
                <w:lang w:val="es-ES_tradnl"/>
              </w:rPr>
              <w:t xml:space="preserve"> enviarl</w:t>
            </w:r>
            <w:r w:rsidR="00A51071" w:rsidRPr="00273A68">
              <w:rPr>
                <w:rFonts w:cs="Arial"/>
                <w:szCs w:val="20"/>
                <w:lang w:val="es-ES_tradnl"/>
              </w:rPr>
              <w:t xml:space="preserve">a </w:t>
            </w:r>
            <w:r w:rsidRPr="00273A68">
              <w:rPr>
                <w:rFonts w:cs="Arial"/>
                <w:szCs w:val="20"/>
                <w:lang w:val="es-ES_tradnl"/>
              </w:rPr>
              <w:t xml:space="preserve"> al correo: </w:t>
            </w:r>
            <w:hyperlink r:id="rId12" w:history="1">
              <w:r w:rsidR="00A05DF9">
                <w:rPr>
                  <w:rStyle w:val="Hyperlink"/>
                  <w:lang w:val="es-CO"/>
                </w:rPr>
                <w:t>RRHH.colombia@unwomen.org</w:t>
              </w:r>
            </w:hyperlink>
          </w:p>
          <w:p w14:paraId="4F821910" w14:textId="77777777" w:rsidR="00DD777F" w:rsidRPr="00273A68" w:rsidRDefault="00DD777F" w:rsidP="00A51071">
            <w:pPr>
              <w:rPr>
                <w:rFonts w:cs="Arial"/>
                <w:szCs w:val="20"/>
                <w:lang w:val="es-ES_tradnl"/>
              </w:rPr>
            </w:pPr>
          </w:p>
          <w:p w14:paraId="4D0867E8" w14:textId="77777777" w:rsidR="00A51071" w:rsidRPr="00273A68" w:rsidRDefault="00A51071" w:rsidP="00A51071">
            <w:pPr>
              <w:rPr>
                <w:rFonts w:cs="Arial"/>
                <w:szCs w:val="20"/>
                <w:lang w:val="es-ES_tradnl"/>
              </w:rPr>
            </w:pPr>
            <w:r w:rsidRPr="00273A68">
              <w:rPr>
                <w:rFonts w:cs="Arial"/>
                <w:szCs w:val="20"/>
                <w:lang w:val="es-ES_tradnl"/>
              </w:rPr>
              <w:t xml:space="preserve"> La </w:t>
            </w:r>
            <w:r w:rsidR="00285234" w:rsidRPr="00273A68">
              <w:rPr>
                <w:rFonts w:cs="Arial"/>
                <w:szCs w:val="20"/>
                <w:lang w:val="es-ES_tradnl"/>
              </w:rPr>
              <w:t>cual</w:t>
            </w:r>
            <w:r w:rsidRPr="00273A68">
              <w:rPr>
                <w:rFonts w:cs="Arial"/>
                <w:szCs w:val="20"/>
                <w:lang w:val="es-ES_tradnl"/>
              </w:rPr>
              <w:t xml:space="preserve"> consiste en:</w:t>
            </w:r>
          </w:p>
          <w:p w14:paraId="56871B1A" w14:textId="77777777" w:rsidR="008A54F4" w:rsidRPr="00273A68" w:rsidRDefault="008A54F4" w:rsidP="00A51071">
            <w:pPr>
              <w:rPr>
                <w:rFonts w:cs="Arial"/>
                <w:szCs w:val="20"/>
                <w:lang w:val="es-ES_tradnl"/>
              </w:rPr>
            </w:pPr>
          </w:p>
          <w:p w14:paraId="18279CE6" w14:textId="77777777" w:rsidR="008A54F4" w:rsidRPr="00273A68" w:rsidRDefault="008A54F4" w:rsidP="00260D81">
            <w:pPr>
              <w:pStyle w:val="ListParagraph"/>
              <w:numPr>
                <w:ilvl w:val="0"/>
                <w:numId w:val="6"/>
              </w:numPr>
              <w:rPr>
                <w:rFonts w:cs="Arial"/>
                <w:szCs w:val="20"/>
                <w:lang w:val="es-ES_tradnl"/>
              </w:rPr>
            </w:pPr>
            <w:r w:rsidRPr="00273A68">
              <w:rPr>
                <w:rFonts w:cs="Arial"/>
                <w:szCs w:val="20"/>
                <w:lang w:val="es-ES_tradnl"/>
              </w:rPr>
              <w:t>Carta de Presentación debidamente firmada</w:t>
            </w:r>
            <w:r w:rsidR="00E02F4A" w:rsidRPr="00273A68">
              <w:rPr>
                <w:rFonts w:cs="Arial"/>
                <w:szCs w:val="20"/>
                <w:lang w:val="es-ES_tradnl"/>
              </w:rPr>
              <w:t>;</w:t>
            </w:r>
          </w:p>
          <w:p w14:paraId="42BADEF9" w14:textId="6C31C262" w:rsidR="009722A3" w:rsidRPr="00273A68" w:rsidRDefault="00285234" w:rsidP="00260D81">
            <w:pPr>
              <w:pStyle w:val="ListParagraph"/>
              <w:numPr>
                <w:ilvl w:val="0"/>
                <w:numId w:val="5"/>
              </w:numPr>
              <w:rPr>
                <w:rFonts w:cs="Arial"/>
                <w:szCs w:val="20"/>
                <w:lang w:val="es-ES_tradnl"/>
              </w:rPr>
            </w:pPr>
            <w:r w:rsidRPr="00273A68">
              <w:rPr>
                <w:rFonts w:cs="Arial"/>
                <w:szCs w:val="20"/>
                <w:lang w:val="es-ES_tradnl"/>
              </w:rPr>
              <w:t>F</w:t>
            </w:r>
            <w:r w:rsidR="00A51071" w:rsidRPr="00273A68">
              <w:rPr>
                <w:rFonts w:cs="Arial"/>
                <w:szCs w:val="20"/>
                <w:lang w:val="es-ES_tradnl"/>
              </w:rPr>
              <w:t xml:space="preserve">ormulario P-11 </w:t>
            </w:r>
            <w:r w:rsidRPr="00273A68">
              <w:rPr>
                <w:rFonts w:cs="Arial"/>
                <w:szCs w:val="20"/>
                <w:lang w:val="es-ES_tradnl"/>
              </w:rPr>
              <w:t xml:space="preserve">debidamente diligenciado </w:t>
            </w:r>
            <w:proofErr w:type="gramStart"/>
            <w:r w:rsidRPr="00273A68">
              <w:rPr>
                <w:rFonts w:cs="Arial"/>
                <w:szCs w:val="20"/>
                <w:lang w:val="es-ES_tradnl"/>
              </w:rPr>
              <w:t xml:space="preserve">y </w:t>
            </w:r>
            <w:r w:rsidR="00A51071" w:rsidRPr="00273A68">
              <w:rPr>
                <w:rFonts w:cs="Arial"/>
                <w:szCs w:val="20"/>
                <w:lang w:val="es-ES_tradnl"/>
              </w:rPr>
              <w:t xml:space="preserve"> firmado</w:t>
            </w:r>
            <w:proofErr w:type="gramEnd"/>
            <w:r w:rsidR="009722A3" w:rsidRPr="00273A68">
              <w:rPr>
                <w:rFonts w:cs="Arial"/>
                <w:szCs w:val="20"/>
                <w:lang w:val="es-ES_tradnl"/>
              </w:rPr>
              <w:t xml:space="preserve"> (El formulario P-11 puede ser encontrado en el siguiente link: </w:t>
            </w:r>
            <w:hyperlink r:id="rId13" w:history="1">
              <w:r w:rsidR="009722A3" w:rsidRPr="00273A68">
                <w:rPr>
                  <w:rFonts w:cs="Arial"/>
                  <w:szCs w:val="20"/>
                  <w:lang w:val="es-ES_tradnl"/>
                </w:rPr>
                <w:t>http://www.unwomen.org/en/about-us/employment</w:t>
              </w:r>
            </w:hyperlink>
            <w:r w:rsidR="009722A3" w:rsidRPr="00273A68">
              <w:rPr>
                <w:rFonts w:cs="Arial"/>
                <w:szCs w:val="20"/>
                <w:lang w:val="es-ES_tradnl"/>
              </w:rPr>
              <w:t>).</w:t>
            </w:r>
          </w:p>
          <w:p w14:paraId="2AFB417E" w14:textId="77777777" w:rsidR="00A51071" w:rsidRPr="00273A68" w:rsidRDefault="00A51071" w:rsidP="009722A3">
            <w:pPr>
              <w:rPr>
                <w:rFonts w:cs="Arial"/>
                <w:szCs w:val="20"/>
                <w:lang w:val="es-ES_tradnl"/>
              </w:rPr>
            </w:pPr>
          </w:p>
          <w:p w14:paraId="040C5B3D" w14:textId="6D779944" w:rsidR="00A51071" w:rsidRPr="00273A68" w:rsidRDefault="00A51071" w:rsidP="00BA572B">
            <w:pPr>
              <w:jc w:val="both"/>
              <w:rPr>
                <w:rFonts w:cs="Arial"/>
                <w:szCs w:val="20"/>
                <w:lang w:val="es-ES_tradnl"/>
              </w:rPr>
            </w:pPr>
            <w:r w:rsidRPr="00273A68">
              <w:rPr>
                <w:rFonts w:cs="Arial"/>
                <w:szCs w:val="20"/>
                <w:lang w:val="es-ES_tradnl"/>
              </w:rPr>
              <w:t>Se elegirá el/la consultor/a que cumpla con cada uno de los requisitos solicitados en el punto IX</w:t>
            </w:r>
            <w:r w:rsidR="00924BB7" w:rsidRPr="00273A68">
              <w:rPr>
                <w:rFonts w:cs="Arial"/>
                <w:szCs w:val="20"/>
                <w:lang w:val="es-ES_tradnl"/>
              </w:rPr>
              <w:t>, r</w:t>
            </w:r>
            <w:r w:rsidRPr="00273A68">
              <w:rPr>
                <w:rFonts w:cs="Arial"/>
                <w:szCs w:val="20"/>
                <w:lang w:val="es-ES_tradnl"/>
              </w:rPr>
              <w:t>equerimientos y que haya superado cada una de las etapas de evaluación y obtenga el mayor puntaje total acumulado de acuerdo con los siguientes criterios de evaluación:</w:t>
            </w:r>
          </w:p>
          <w:p w14:paraId="6914EC2E" w14:textId="77777777" w:rsidR="002F3865" w:rsidRPr="00273A68"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F3865" w:rsidRPr="00674164" w14:paraId="682D43C9" w14:textId="77777777" w:rsidTr="003F6A44">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273A68" w:rsidRDefault="002F3865" w:rsidP="002F3865">
                  <w:pPr>
                    <w:pBdr>
                      <w:top w:val="nil"/>
                      <w:left w:val="nil"/>
                      <w:bottom w:val="nil"/>
                      <w:right w:val="nil"/>
                      <w:between w:val="nil"/>
                      <w:bar w:val="nil"/>
                    </w:pBdr>
                    <w:spacing w:line="276" w:lineRule="auto"/>
                    <w:jc w:val="center"/>
                    <w:rPr>
                      <w:rFonts w:eastAsia="Arial Unicode MS" w:cs="Arial"/>
                      <w:b/>
                      <w:color w:val="000000"/>
                      <w:szCs w:val="20"/>
                      <w:u w:color="000000"/>
                      <w:bdr w:val="nil"/>
                      <w:lang w:val="es-CO" w:eastAsia="es-MX"/>
                    </w:rPr>
                  </w:pPr>
                  <w:r w:rsidRPr="00273A68">
                    <w:rPr>
                      <w:rFonts w:eastAsia="Arial Unicode MS" w:cs="Arial"/>
                      <w:b/>
                      <w:color w:val="000000"/>
                      <w:szCs w:val="20"/>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273A68" w:rsidRDefault="002F3865" w:rsidP="002F3865">
                  <w:pPr>
                    <w:pBdr>
                      <w:top w:val="nil"/>
                      <w:left w:val="nil"/>
                      <w:bottom w:val="nil"/>
                      <w:right w:val="nil"/>
                      <w:between w:val="nil"/>
                      <w:bar w:val="nil"/>
                    </w:pBdr>
                    <w:spacing w:line="276" w:lineRule="auto"/>
                    <w:jc w:val="center"/>
                    <w:rPr>
                      <w:rFonts w:eastAsia="Arial Unicode MS" w:cs="Arial"/>
                      <w:color w:val="000000"/>
                      <w:szCs w:val="20"/>
                      <w:u w:color="000000"/>
                      <w:bdr w:val="nil"/>
                      <w:lang w:val="es-CO" w:eastAsia="es-MX"/>
                    </w:rPr>
                  </w:pPr>
                  <w:r w:rsidRPr="00273A68">
                    <w:rPr>
                      <w:rFonts w:eastAsia="Arial Unicode MS" w:cs="Arial"/>
                      <w:b/>
                      <w:bCs/>
                      <w:color w:val="000000"/>
                      <w:szCs w:val="20"/>
                      <w:u w:color="000000"/>
                      <w:bdr w:val="nil"/>
                      <w:lang w:val="es-CO" w:eastAsia="es-MX"/>
                    </w:rPr>
                    <w:t>%</w:t>
                  </w:r>
                </w:p>
              </w:tc>
            </w:tr>
            <w:tr w:rsidR="002F3865" w:rsidRPr="00674164" w14:paraId="34F08998" w14:textId="77777777" w:rsidTr="003F6A44">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273A68" w:rsidRDefault="002F3865" w:rsidP="002F3865">
                  <w:pPr>
                    <w:pBdr>
                      <w:top w:val="nil"/>
                      <w:left w:val="nil"/>
                      <w:bottom w:val="nil"/>
                      <w:right w:val="nil"/>
                      <w:between w:val="nil"/>
                      <w:bar w:val="nil"/>
                    </w:pBdr>
                    <w:spacing w:line="276" w:lineRule="auto"/>
                    <w:rPr>
                      <w:rFonts w:cs="Arial"/>
                      <w:szCs w:val="20"/>
                      <w:lang w:val="es-ES_tradnl"/>
                    </w:rPr>
                  </w:pPr>
                  <w:r w:rsidRPr="00273A68">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088CD50D" w:rsidR="002F3865" w:rsidRPr="00273A68" w:rsidRDefault="00A05DF9"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BA572B" w:rsidRPr="00273A68">
                    <w:rPr>
                      <w:rFonts w:cs="Arial"/>
                      <w:szCs w:val="20"/>
                      <w:lang w:val="es-ES_tradnl"/>
                    </w:rPr>
                    <w:t>0</w:t>
                  </w:r>
                  <w:r w:rsidR="002F3865" w:rsidRPr="00273A68">
                    <w:rPr>
                      <w:rFonts w:cs="Arial"/>
                      <w:szCs w:val="20"/>
                      <w:lang w:val="es-ES_tradnl"/>
                    </w:rPr>
                    <w:t xml:space="preserve">% </w:t>
                  </w:r>
                </w:p>
              </w:tc>
            </w:tr>
            <w:tr w:rsidR="00E01D86" w:rsidRPr="00674164" w14:paraId="720DD571" w14:textId="77777777" w:rsidTr="003F6A44">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1936510C" w:rsidR="00E01D86" w:rsidRPr="00273A68" w:rsidRDefault="008F6684" w:rsidP="002F3865">
                  <w:pPr>
                    <w:pBdr>
                      <w:top w:val="nil"/>
                      <w:left w:val="nil"/>
                      <w:bottom w:val="nil"/>
                      <w:right w:val="nil"/>
                      <w:between w:val="nil"/>
                      <w:bar w:val="nil"/>
                    </w:pBdr>
                    <w:spacing w:line="276" w:lineRule="auto"/>
                    <w:jc w:val="both"/>
                    <w:rPr>
                      <w:rFonts w:cs="Arial"/>
                      <w:szCs w:val="20"/>
                      <w:lang w:val="es-ES_tradnl"/>
                    </w:rPr>
                  </w:pPr>
                  <w:r w:rsidRPr="00273A68">
                    <w:rPr>
                      <w:rFonts w:cs="Arial"/>
                      <w:szCs w:val="20"/>
                      <w:lang w:val="es-ES_tradnl"/>
                    </w:rPr>
                    <w:t>Entrevista</w:t>
                  </w:r>
                  <w:r w:rsidR="008A54F4" w:rsidRPr="00273A68">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3754DBE6" w:rsidR="00E01D86" w:rsidRPr="00273A68" w:rsidRDefault="00A05DF9"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BA572B" w:rsidRPr="00273A68">
                    <w:rPr>
                      <w:rFonts w:cs="Arial"/>
                      <w:szCs w:val="20"/>
                      <w:lang w:val="es-ES_tradnl"/>
                    </w:rPr>
                    <w:t>0</w:t>
                  </w:r>
                  <w:r w:rsidR="00E01D86" w:rsidRPr="00273A68">
                    <w:rPr>
                      <w:rFonts w:cs="Arial"/>
                      <w:szCs w:val="20"/>
                      <w:lang w:val="es-ES_tradnl"/>
                    </w:rPr>
                    <w:t>%</w:t>
                  </w:r>
                </w:p>
              </w:tc>
            </w:tr>
            <w:tr w:rsidR="002F3865" w:rsidRPr="00674164" w14:paraId="39757AB9" w14:textId="77777777" w:rsidTr="003F6A44">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273A68" w:rsidRDefault="002F3865" w:rsidP="002F3865">
                  <w:pPr>
                    <w:pBdr>
                      <w:top w:val="nil"/>
                      <w:left w:val="nil"/>
                      <w:bottom w:val="nil"/>
                      <w:right w:val="nil"/>
                      <w:between w:val="nil"/>
                      <w:bar w:val="nil"/>
                    </w:pBdr>
                    <w:spacing w:line="276" w:lineRule="auto"/>
                    <w:jc w:val="both"/>
                    <w:rPr>
                      <w:rFonts w:cs="Arial"/>
                      <w:szCs w:val="20"/>
                      <w:lang w:val="es-ES_tradnl"/>
                    </w:rPr>
                  </w:pPr>
                  <w:r w:rsidRPr="00273A68">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273A68" w:rsidRDefault="002F3865" w:rsidP="002F3865">
                  <w:pPr>
                    <w:pBdr>
                      <w:top w:val="nil"/>
                      <w:left w:val="nil"/>
                      <w:bottom w:val="nil"/>
                      <w:right w:val="nil"/>
                      <w:between w:val="nil"/>
                      <w:bar w:val="nil"/>
                    </w:pBdr>
                    <w:spacing w:line="276" w:lineRule="auto"/>
                    <w:jc w:val="center"/>
                    <w:rPr>
                      <w:rFonts w:cs="Arial"/>
                      <w:szCs w:val="20"/>
                      <w:lang w:val="es-ES_tradnl"/>
                    </w:rPr>
                  </w:pPr>
                  <w:r w:rsidRPr="00273A68">
                    <w:rPr>
                      <w:rFonts w:cs="Arial"/>
                      <w:szCs w:val="20"/>
                      <w:lang w:val="es-ES_tradnl"/>
                    </w:rPr>
                    <w:t>100%</w:t>
                  </w:r>
                </w:p>
              </w:tc>
            </w:tr>
          </w:tbl>
          <w:p w14:paraId="6AF1D16A" w14:textId="77777777" w:rsidR="007A0070" w:rsidRPr="00273A68" w:rsidRDefault="007A0070" w:rsidP="00B07A32">
            <w:pPr>
              <w:rPr>
                <w:rFonts w:cs="Arial"/>
                <w:bCs/>
                <w:szCs w:val="20"/>
                <w:lang w:val="es-CO" w:eastAsia="it-IT"/>
              </w:rPr>
            </w:pPr>
          </w:p>
          <w:p w14:paraId="59FBB0EA" w14:textId="77777777" w:rsidR="0088139C" w:rsidRPr="00273A68" w:rsidRDefault="00871568" w:rsidP="00B07A32">
            <w:pPr>
              <w:rPr>
                <w:rFonts w:cs="Arial"/>
                <w:bCs/>
                <w:szCs w:val="20"/>
                <w:lang w:val="es-CO" w:eastAsia="it-IT"/>
              </w:rPr>
            </w:pPr>
            <w:r w:rsidRPr="00273A68">
              <w:rPr>
                <w:rFonts w:cs="Arial"/>
                <w:bCs/>
                <w:szCs w:val="20"/>
                <w:lang w:val="es-CO" w:eastAsia="it-IT"/>
              </w:rPr>
              <w:t>Los criterios de cal</w:t>
            </w:r>
            <w:r w:rsidR="0088139C" w:rsidRPr="00273A68">
              <w:rPr>
                <w:rFonts w:cs="Arial"/>
                <w:bCs/>
                <w:szCs w:val="20"/>
                <w:lang w:val="es-CO" w:eastAsia="it-IT"/>
              </w:rPr>
              <w:t>ificación deben ser detallados.</w:t>
            </w:r>
          </w:p>
          <w:p w14:paraId="27BEDFF2" w14:textId="77777777" w:rsidR="00D14CA4" w:rsidRPr="00273A68" w:rsidRDefault="00D14CA4" w:rsidP="00B07A32">
            <w:pPr>
              <w:rPr>
                <w:rFonts w:cs="Arial"/>
                <w:bCs/>
                <w:szCs w:val="20"/>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529"/>
              <w:gridCol w:w="3229"/>
              <w:gridCol w:w="2976"/>
            </w:tblGrid>
            <w:tr w:rsidR="0088139C" w:rsidRPr="00674164" w14:paraId="3F8B7DF3" w14:textId="77777777" w:rsidTr="00A05DF9">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273A68" w:rsidRDefault="0088139C" w:rsidP="0088139C">
                  <w:pPr>
                    <w:jc w:val="both"/>
                    <w:rPr>
                      <w:rFonts w:cs="Arial"/>
                      <w:b/>
                      <w:bCs/>
                      <w:color w:val="000000"/>
                      <w:szCs w:val="20"/>
                      <w:lang w:val="es-CO" w:eastAsia="es-MX"/>
                    </w:rPr>
                  </w:pPr>
                  <w:r w:rsidRPr="00273A68">
                    <w:rPr>
                      <w:rFonts w:eastAsia="Batang" w:cs="Arial"/>
                      <w:b/>
                      <w:bCs/>
                      <w:color w:val="000000"/>
                      <w:szCs w:val="20"/>
                      <w:lang w:val="es-CO" w:eastAsia="ko-KR"/>
                    </w:rPr>
                    <w:t xml:space="preserve">ETAPA </w:t>
                  </w:r>
                  <w:r w:rsidR="00DD777F" w:rsidRPr="00273A68">
                    <w:rPr>
                      <w:rFonts w:eastAsia="Batang" w:cs="Arial"/>
                      <w:b/>
                      <w:bCs/>
                      <w:color w:val="000000"/>
                      <w:szCs w:val="20"/>
                      <w:lang w:val="es-CO" w:eastAsia="ko-KR"/>
                    </w:rPr>
                    <w:t>1</w:t>
                  </w:r>
                </w:p>
              </w:tc>
              <w:tc>
                <w:tcPr>
                  <w:tcW w:w="828" w:type="pct"/>
                  <w:tcBorders>
                    <w:top w:val="single" w:sz="8" w:space="0" w:color="auto"/>
                    <w:left w:val="nil"/>
                    <w:bottom w:val="single" w:sz="4" w:space="0" w:color="auto"/>
                    <w:right w:val="single" w:sz="4" w:space="0" w:color="auto"/>
                  </w:tcBorders>
                  <w:shd w:val="clear" w:color="000000" w:fill="E7E6E6"/>
                  <w:vAlign w:val="center"/>
                  <w:hideMark/>
                </w:tcPr>
                <w:p w14:paraId="41DBB6D1" w14:textId="755FA3A1" w:rsidR="0088139C" w:rsidRPr="00273A68" w:rsidRDefault="0088139C" w:rsidP="0088139C">
                  <w:pPr>
                    <w:rPr>
                      <w:rFonts w:cs="Arial"/>
                      <w:b/>
                      <w:bCs/>
                      <w:color w:val="000000"/>
                      <w:szCs w:val="20"/>
                      <w:lang w:val="es-CO" w:eastAsia="es-MX"/>
                    </w:rPr>
                  </w:pPr>
                  <w:r w:rsidRPr="00273A68">
                    <w:rPr>
                      <w:rFonts w:eastAsia="Batang" w:cs="Arial"/>
                      <w:b/>
                      <w:bCs/>
                      <w:color w:val="000000"/>
                      <w:szCs w:val="20"/>
                      <w:lang w:val="es-CO" w:eastAsia="ko-KR"/>
                    </w:rPr>
                    <w:t>Evaluación de Formato P11 “Experienci</w:t>
                  </w:r>
                  <w:r w:rsidR="00A05DF9">
                    <w:rPr>
                      <w:rFonts w:eastAsia="Batang" w:cs="Arial"/>
                      <w:b/>
                      <w:bCs/>
                      <w:color w:val="000000"/>
                      <w:szCs w:val="20"/>
                      <w:lang w:val="es-CO" w:eastAsia="ko-KR"/>
                    </w:rPr>
                    <w:t>a</w:t>
                  </w:r>
                  <w:r w:rsidRPr="00273A68">
                    <w:rPr>
                      <w:rFonts w:eastAsia="Batang" w:cs="Arial"/>
                      <w:b/>
                      <w:bCs/>
                      <w:color w:val="000000"/>
                      <w:szCs w:val="20"/>
                      <w:lang w:val="es-CO" w:eastAsia="ko-KR"/>
                    </w:rPr>
                    <w:t>”</w:t>
                  </w:r>
                </w:p>
              </w:tc>
              <w:tc>
                <w:tcPr>
                  <w:tcW w:w="3360"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273A68" w:rsidRDefault="0088139C" w:rsidP="0088139C">
                  <w:pPr>
                    <w:jc w:val="center"/>
                    <w:rPr>
                      <w:rFonts w:cs="Arial"/>
                      <w:color w:val="000000"/>
                      <w:szCs w:val="20"/>
                      <w:lang w:val="es-CO" w:eastAsia="es-MX"/>
                    </w:rPr>
                  </w:pPr>
                  <w:r w:rsidRPr="00273A68">
                    <w:rPr>
                      <w:rFonts w:cs="Arial"/>
                      <w:color w:val="000000"/>
                      <w:szCs w:val="20"/>
                      <w:lang w:val="es-CO" w:eastAsia="es-MX"/>
                    </w:rPr>
                    <w:t xml:space="preserve">En esta etapa se evaluará y ponderará la información presentada en el P11 conforme a </w:t>
                  </w:r>
                  <w:r w:rsidRPr="00273A68">
                    <w:rPr>
                      <w:rFonts w:cs="Arial"/>
                      <w:b/>
                      <w:bCs/>
                      <w:color w:val="000000"/>
                      <w:szCs w:val="20"/>
                      <w:u w:val="single"/>
                      <w:lang w:val="es-CO" w:eastAsia="es-MX"/>
                    </w:rPr>
                    <w:t>CALIFICACIONES Y REQUISITOS</w:t>
                  </w:r>
                  <w:r w:rsidRPr="00273A68">
                    <w:rPr>
                      <w:rFonts w:cs="Arial"/>
                      <w:b/>
                      <w:bCs/>
                      <w:color w:val="000000"/>
                      <w:szCs w:val="20"/>
                      <w:lang w:val="es-CO" w:eastAsia="es-MX"/>
                    </w:rPr>
                    <w:t xml:space="preserve"> </w:t>
                  </w:r>
                  <w:r w:rsidRPr="00273A68">
                    <w:rPr>
                      <w:rFonts w:cs="Arial"/>
                      <w:color w:val="000000"/>
                      <w:szCs w:val="20"/>
                      <w:lang w:val="es-CO" w:eastAsia="es-MX"/>
                    </w:rPr>
                    <w:t>y</w:t>
                  </w:r>
                  <w:r w:rsidRPr="00273A68">
                    <w:rPr>
                      <w:rFonts w:cs="Arial"/>
                      <w:b/>
                      <w:bCs/>
                      <w:color w:val="000000"/>
                      <w:szCs w:val="20"/>
                      <w:lang w:val="es-CO" w:eastAsia="es-MX"/>
                    </w:rPr>
                    <w:t xml:space="preserve"> </w:t>
                  </w:r>
                  <w:r w:rsidR="00DD777F" w:rsidRPr="00273A68">
                    <w:rPr>
                      <w:rFonts w:cs="Arial"/>
                      <w:b/>
                      <w:bCs/>
                      <w:color w:val="000000"/>
                      <w:szCs w:val="20"/>
                      <w:u w:val="single"/>
                      <w:lang w:val="es-CO" w:eastAsia="es-MX"/>
                    </w:rPr>
                    <w:t>PRESENTACIÓN DE PROPUESTA</w:t>
                  </w:r>
                </w:p>
              </w:tc>
            </w:tr>
            <w:tr w:rsidR="0088139C" w:rsidRPr="00674164"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273A68" w:rsidRDefault="0088139C" w:rsidP="00BA572B">
                  <w:pPr>
                    <w:jc w:val="both"/>
                    <w:rPr>
                      <w:rFonts w:cs="Arial"/>
                      <w:szCs w:val="20"/>
                      <w:lang w:val="es-ES_tradnl"/>
                    </w:rPr>
                  </w:pPr>
                  <w:r w:rsidRPr="00273A68">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1FCB06FB" w14:textId="501295D4" w:rsidR="002F3865" w:rsidRPr="00273A68" w:rsidRDefault="002F3865" w:rsidP="00354DB2">
                  <w:pPr>
                    <w:rPr>
                      <w:rFonts w:cs="Arial"/>
                      <w:i/>
                      <w:iCs/>
                      <w:color w:val="000000"/>
                      <w:szCs w:val="20"/>
                      <w:lang w:val="es-CO" w:eastAsia="es-MX"/>
                    </w:rPr>
                  </w:pPr>
                </w:p>
              </w:tc>
            </w:tr>
            <w:tr w:rsidR="0088139C" w:rsidRPr="00273A68" w14:paraId="465D994A"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273A68" w:rsidRDefault="0088139C" w:rsidP="0088139C">
                  <w:pPr>
                    <w:jc w:val="center"/>
                    <w:rPr>
                      <w:rFonts w:cs="Arial"/>
                      <w:b/>
                      <w:bCs/>
                      <w:color w:val="000000"/>
                      <w:szCs w:val="20"/>
                      <w:lang w:eastAsia="es-MX"/>
                    </w:rPr>
                  </w:pPr>
                  <w:r w:rsidRPr="00273A68">
                    <w:rPr>
                      <w:rFonts w:eastAsia="BatangChe" w:cs="Arial"/>
                      <w:b/>
                      <w:bCs/>
                      <w:color w:val="000000"/>
                      <w:szCs w:val="20"/>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273A68" w:rsidRDefault="0088139C" w:rsidP="0088139C">
                  <w:pPr>
                    <w:jc w:val="center"/>
                    <w:rPr>
                      <w:rFonts w:cs="Arial"/>
                      <w:b/>
                      <w:bCs/>
                      <w:color w:val="000000"/>
                      <w:szCs w:val="20"/>
                      <w:lang w:eastAsia="es-MX"/>
                    </w:rPr>
                  </w:pPr>
                  <w:r w:rsidRPr="00273A68">
                    <w:rPr>
                      <w:rFonts w:eastAsia="BatangChe" w:cs="Arial"/>
                      <w:b/>
                      <w:bCs/>
                      <w:color w:val="000000"/>
                      <w:szCs w:val="20"/>
                      <w:lang w:eastAsia="ko-KR"/>
                    </w:rPr>
                    <w:t>PUNTAJE</w:t>
                  </w:r>
                </w:p>
              </w:tc>
            </w:tr>
            <w:tr w:rsidR="00E00CE2" w:rsidRPr="00273A68" w14:paraId="5EA88A76" w14:textId="77777777" w:rsidTr="00031CCB">
              <w:trPr>
                <w:trHeight w:val="929"/>
              </w:trPr>
              <w:tc>
                <w:tcPr>
                  <w:tcW w:w="813" w:type="pct"/>
                  <w:tcBorders>
                    <w:top w:val="single" w:sz="4" w:space="0" w:color="auto"/>
                    <w:left w:val="single" w:sz="8" w:space="0" w:color="auto"/>
                    <w:bottom w:val="single" w:sz="4" w:space="0" w:color="auto"/>
                    <w:right w:val="single" w:sz="4" w:space="0" w:color="auto"/>
                  </w:tcBorders>
                  <w:shd w:val="clear" w:color="auto" w:fill="auto"/>
                  <w:vAlign w:val="center"/>
                </w:tcPr>
                <w:p w14:paraId="7976E467" w14:textId="380C80BB" w:rsidR="00E00CE2" w:rsidRPr="00273A68" w:rsidRDefault="00E00CE2" w:rsidP="0088139C">
                  <w:pPr>
                    <w:rPr>
                      <w:rFonts w:cs="Arial"/>
                      <w:b/>
                      <w:bCs/>
                      <w:color w:val="000000"/>
                      <w:szCs w:val="20"/>
                      <w:lang w:eastAsia="es-MX"/>
                    </w:rPr>
                  </w:pPr>
                  <w:r w:rsidRPr="00273A68">
                    <w:rPr>
                      <w:rFonts w:cs="Arial"/>
                      <w:b/>
                      <w:szCs w:val="20"/>
                      <w:lang w:val="es-CO"/>
                    </w:rPr>
                    <w:t>Educación:</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54C9C" w14:textId="56A23B19" w:rsidR="00E00CE2" w:rsidRPr="00273A68" w:rsidRDefault="00674164" w:rsidP="00D03C76">
                  <w:pPr>
                    <w:tabs>
                      <w:tab w:val="left" w:pos="709"/>
                    </w:tabs>
                    <w:overflowPunct w:val="0"/>
                    <w:adjustRightInd w:val="0"/>
                    <w:jc w:val="both"/>
                    <w:rPr>
                      <w:rFonts w:cs="Calibri"/>
                      <w:lang w:val="es-CO"/>
                    </w:rPr>
                  </w:pPr>
                  <w:r w:rsidRPr="00674164">
                    <w:rPr>
                      <w:rFonts w:cs="Calibri"/>
                      <w:lang w:val="es-CO"/>
                    </w:rPr>
                    <w:t>Título profesional en Ciencias Sociales, Económicas o carreras afines.</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tcPr>
                <w:p w14:paraId="6EF8ECFD" w14:textId="2CD1879E" w:rsidR="00E00CE2" w:rsidRPr="00273A68" w:rsidRDefault="00E00CE2" w:rsidP="0088139C">
                  <w:pPr>
                    <w:jc w:val="center"/>
                    <w:rPr>
                      <w:rFonts w:eastAsia="BatangChe" w:cs="Arial"/>
                      <w:bCs/>
                      <w:szCs w:val="20"/>
                      <w:lang w:val="es-CO" w:eastAsia="ko-KR"/>
                    </w:rPr>
                  </w:pPr>
                  <w:r w:rsidRPr="00273A68">
                    <w:rPr>
                      <w:rFonts w:eastAsia="BatangChe" w:cs="Arial"/>
                      <w:bCs/>
                      <w:szCs w:val="20"/>
                      <w:lang w:val="es-CO" w:eastAsia="ko-KR"/>
                    </w:rPr>
                    <w:t xml:space="preserve">30 </w:t>
                  </w:r>
                  <w:proofErr w:type="spellStart"/>
                  <w:r w:rsidRPr="00273A68">
                    <w:rPr>
                      <w:rFonts w:eastAsia="BatangChe" w:cs="Arial"/>
                      <w:bCs/>
                      <w:szCs w:val="20"/>
                      <w:lang w:val="es-CO" w:eastAsia="ko-KR"/>
                    </w:rPr>
                    <w:t>pts</w:t>
                  </w:r>
                  <w:proofErr w:type="spellEnd"/>
                </w:p>
              </w:tc>
            </w:tr>
            <w:tr w:rsidR="00EB3EA4" w:rsidRPr="00273A68" w14:paraId="5BF4A45A" w14:textId="77777777" w:rsidTr="00031CCB">
              <w:trPr>
                <w:trHeight w:val="929"/>
              </w:trPr>
              <w:tc>
                <w:tcPr>
                  <w:tcW w:w="81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5019047" w14:textId="77777777" w:rsidR="00EB3EA4" w:rsidRPr="00273A68" w:rsidRDefault="00EB3EA4" w:rsidP="0088139C">
                  <w:pPr>
                    <w:rPr>
                      <w:rFonts w:cs="Arial"/>
                      <w:b/>
                      <w:bCs/>
                      <w:color w:val="000000"/>
                      <w:szCs w:val="20"/>
                      <w:lang w:eastAsia="es-MX"/>
                    </w:rPr>
                  </w:pPr>
                  <w:proofErr w:type="spellStart"/>
                  <w:r w:rsidRPr="00273A68">
                    <w:rPr>
                      <w:rFonts w:cs="Arial"/>
                      <w:b/>
                      <w:bCs/>
                      <w:color w:val="000000"/>
                      <w:szCs w:val="20"/>
                      <w:lang w:eastAsia="es-MX"/>
                    </w:rPr>
                    <w:t>Experiencia</w:t>
                  </w:r>
                  <w:proofErr w:type="spellEnd"/>
                  <w:r w:rsidRPr="00273A68">
                    <w:rPr>
                      <w:rFonts w:cs="Arial"/>
                      <w:b/>
                      <w:bCs/>
                      <w:color w:val="000000"/>
                      <w:szCs w:val="20"/>
                      <w:lang w:eastAsia="es-MX"/>
                    </w:rPr>
                    <w:t>:</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4ED3BC8B" w:rsidR="00EB3EA4" w:rsidRPr="00A05DF9" w:rsidRDefault="00674164" w:rsidP="00D03C76">
                  <w:pPr>
                    <w:tabs>
                      <w:tab w:val="left" w:pos="709"/>
                    </w:tabs>
                    <w:overflowPunct w:val="0"/>
                    <w:adjustRightInd w:val="0"/>
                    <w:jc w:val="both"/>
                    <w:rPr>
                      <w:rFonts w:cs="Calibri"/>
                      <w:highlight w:val="yellow"/>
                      <w:lang w:val="es-CO" w:eastAsia="es-CO"/>
                    </w:rPr>
                  </w:pPr>
                  <w:r w:rsidRPr="00674164">
                    <w:rPr>
                      <w:rFonts w:cs="Calibri"/>
                      <w:lang w:val="es-CO"/>
                    </w:rPr>
                    <w:t>5 años de experiencia profesional en temas de género o derechos de las mujeres, de los cuales debe contar con 1 año de experiencia en el acompañamiento a procesos/proyectos de desarrollo con el gobierno o el sector privado.</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475A9725" w14:textId="77777777" w:rsidR="0062777C" w:rsidRPr="00273A68" w:rsidRDefault="0062777C" w:rsidP="0088139C">
                  <w:pPr>
                    <w:jc w:val="center"/>
                    <w:rPr>
                      <w:rFonts w:eastAsia="BatangChe" w:cs="Arial"/>
                      <w:bCs/>
                      <w:szCs w:val="20"/>
                      <w:lang w:val="es-CO" w:eastAsia="ko-KR"/>
                    </w:rPr>
                  </w:pPr>
                </w:p>
                <w:p w14:paraId="12F9A638" w14:textId="11FAC8E8" w:rsidR="00EB3EA4" w:rsidRPr="00273A68" w:rsidRDefault="00674164" w:rsidP="0088139C">
                  <w:pPr>
                    <w:jc w:val="center"/>
                    <w:rPr>
                      <w:rFonts w:eastAsia="BatangChe" w:cs="Arial"/>
                      <w:bCs/>
                      <w:szCs w:val="20"/>
                      <w:lang w:val="es-CO" w:eastAsia="ko-KR"/>
                    </w:rPr>
                  </w:pPr>
                  <w:r>
                    <w:rPr>
                      <w:rFonts w:eastAsia="BatangChe" w:cs="Arial"/>
                      <w:bCs/>
                      <w:szCs w:val="20"/>
                      <w:lang w:val="es-CO" w:eastAsia="ko-KR"/>
                    </w:rPr>
                    <w:t>30</w:t>
                  </w:r>
                  <w:r w:rsidR="00694E92" w:rsidRPr="00273A68">
                    <w:rPr>
                      <w:rFonts w:eastAsia="BatangChe" w:cs="Arial"/>
                      <w:bCs/>
                      <w:szCs w:val="20"/>
                      <w:lang w:val="es-CO" w:eastAsia="ko-KR"/>
                    </w:rPr>
                    <w:t xml:space="preserve"> </w:t>
                  </w:r>
                  <w:proofErr w:type="spellStart"/>
                  <w:r w:rsidR="0062777C" w:rsidRPr="00273A68">
                    <w:rPr>
                      <w:rFonts w:eastAsia="BatangChe" w:cs="Arial"/>
                      <w:bCs/>
                      <w:szCs w:val="20"/>
                      <w:lang w:val="es-CO" w:eastAsia="ko-KR"/>
                    </w:rPr>
                    <w:t>p</w:t>
                  </w:r>
                  <w:r w:rsidR="00EB3EA4" w:rsidRPr="00273A68">
                    <w:rPr>
                      <w:rFonts w:eastAsia="BatangChe" w:cs="Arial"/>
                      <w:bCs/>
                      <w:szCs w:val="20"/>
                      <w:lang w:val="es-CO" w:eastAsia="ko-KR"/>
                    </w:rPr>
                    <w:t>ts</w:t>
                  </w:r>
                  <w:proofErr w:type="spellEnd"/>
                </w:p>
                <w:p w14:paraId="0E6A6C91" w14:textId="77777777" w:rsidR="00EB3EA4" w:rsidRPr="00273A68" w:rsidRDefault="00EB3EA4" w:rsidP="0088139C">
                  <w:pPr>
                    <w:jc w:val="center"/>
                    <w:rPr>
                      <w:rFonts w:cs="Arial"/>
                      <w:bCs/>
                      <w:szCs w:val="20"/>
                      <w:lang w:val="es-CO" w:eastAsia="es-MX"/>
                    </w:rPr>
                  </w:pPr>
                </w:p>
                <w:p w14:paraId="2AB77AF4" w14:textId="24B71F3B" w:rsidR="00EB3EA4" w:rsidRPr="00273A68" w:rsidRDefault="00EB3EA4" w:rsidP="0088139C">
                  <w:pPr>
                    <w:jc w:val="center"/>
                    <w:rPr>
                      <w:rFonts w:cs="Arial"/>
                      <w:bCs/>
                      <w:szCs w:val="20"/>
                      <w:lang w:val="es-CO" w:eastAsia="es-MX"/>
                    </w:rPr>
                  </w:pPr>
                </w:p>
              </w:tc>
            </w:tr>
            <w:tr w:rsidR="006D12DB" w:rsidRPr="00273A68" w14:paraId="4F7CC829" w14:textId="77777777" w:rsidTr="00A05DF9">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6D12DB" w:rsidRPr="00273A68" w:rsidRDefault="006D12DB" w:rsidP="006D12DB">
                  <w:pPr>
                    <w:jc w:val="right"/>
                    <w:rPr>
                      <w:rFonts w:cs="Arial"/>
                      <w:b/>
                      <w:bCs/>
                      <w:color w:val="000000"/>
                      <w:szCs w:val="20"/>
                      <w:lang w:val="es-CO" w:eastAsia="es-MX"/>
                    </w:rPr>
                  </w:pPr>
                  <w:r w:rsidRPr="00273A68">
                    <w:rPr>
                      <w:rFonts w:eastAsia="Batang" w:cs="Arial"/>
                      <w:b/>
                      <w:bCs/>
                      <w:color w:val="000000"/>
                      <w:szCs w:val="20"/>
                      <w:lang w:val="es-CO" w:eastAsia="ko-KR"/>
                    </w:rPr>
                    <w:t>TOTAL, DE PUNTOS MÁXIMOS POSIBLES</w:t>
                  </w:r>
                </w:p>
              </w:tc>
              <w:tc>
                <w:tcPr>
                  <w:tcW w:w="1611" w:type="pct"/>
                  <w:tcBorders>
                    <w:top w:val="single" w:sz="4" w:space="0" w:color="auto"/>
                    <w:left w:val="nil"/>
                    <w:bottom w:val="single" w:sz="4" w:space="0" w:color="auto"/>
                    <w:right w:val="single" w:sz="8" w:space="0" w:color="auto"/>
                  </w:tcBorders>
                  <w:shd w:val="clear" w:color="000000" w:fill="F2F2F2"/>
                  <w:vAlign w:val="center"/>
                  <w:hideMark/>
                </w:tcPr>
                <w:p w14:paraId="1C32448E" w14:textId="41D9E137" w:rsidR="006D12DB" w:rsidRPr="00273A68" w:rsidRDefault="00A05DF9" w:rsidP="006D12DB">
                  <w:pPr>
                    <w:jc w:val="center"/>
                    <w:rPr>
                      <w:rFonts w:cs="Arial"/>
                      <w:b/>
                      <w:bCs/>
                      <w:szCs w:val="20"/>
                      <w:lang w:eastAsia="es-MX"/>
                    </w:rPr>
                  </w:pPr>
                  <w:r>
                    <w:rPr>
                      <w:rFonts w:eastAsia="Batang" w:cs="Arial"/>
                      <w:b/>
                      <w:bCs/>
                      <w:szCs w:val="20"/>
                      <w:lang w:eastAsia="ko-KR"/>
                    </w:rPr>
                    <w:t>6</w:t>
                  </w:r>
                  <w:r w:rsidR="006D12DB" w:rsidRPr="00273A68">
                    <w:rPr>
                      <w:rFonts w:eastAsia="Batang" w:cs="Arial"/>
                      <w:b/>
                      <w:bCs/>
                      <w:szCs w:val="20"/>
                      <w:lang w:eastAsia="ko-KR"/>
                    </w:rPr>
                    <w:t>0 PTS</w:t>
                  </w:r>
                </w:p>
              </w:tc>
            </w:tr>
            <w:tr w:rsidR="006D12DB" w:rsidRPr="00273A68" w14:paraId="276E1AD8" w14:textId="77777777" w:rsidTr="00A05DF9">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77777777" w:rsidR="006D12DB" w:rsidRPr="00273A68" w:rsidRDefault="006D12DB" w:rsidP="006D12DB">
                  <w:pPr>
                    <w:jc w:val="right"/>
                    <w:rPr>
                      <w:rFonts w:cs="Arial"/>
                      <w:i/>
                      <w:iCs/>
                      <w:color w:val="000000"/>
                      <w:szCs w:val="20"/>
                      <w:lang w:val="es-CO" w:eastAsia="es-MX"/>
                    </w:rPr>
                  </w:pPr>
                  <w:r w:rsidRPr="00273A68">
                    <w:rPr>
                      <w:rFonts w:eastAsia="Batang" w:cs="Arial"/>
                      <w:i/>
                      <w:iCs/>
                      <w:color w:val="000000"/>
                      <w:szCs w:val="20"/>
                      <w:lang w:val="es-CO" w:eastAsia="ko-KR"/>
                    </w:rPr>
                    <w:t>MÍNIMO PARA PASAR A LA EVALUACIÓN TÉCNICA</w:t>
                  </w:r>
                </w:p>
              </w:tc>
              <w:tc>
                <w:tcPr>
                  <w:tcW w:w="1611" w:type="pct"/>
                  <w:tcBorders>
                    <w:top w:val="single" w:sz="4" w:space="0" w:color="auto"/>
                    <w:left w:val="nil"/>
                    <w:bottom w:val="single" w:sz="4" w:space="0" w:color="auto"/>
                    <w:right w:val="single" w:sz="8" w:space="0" w:color="auto"/>
                  </w:tcBorders>
                  <w:shd w:val="clear" w:color="000000" w:fill="F2F2F2"/>
                  <w:vAlign w:val="center"/>
                  <w:hideMark/>
                </w:tcPr>
                <w:p w14:paraId="070D61D0" w14:textId="05154C0B" w:rsidR="006D12DB" w:rsidRPr="00273A68" w:rsidRDefault="00627E49" w:rsidP="006D12DB">
                  <w:pPr>
                    <w:jc w:val="center"/>
                    <w:rPr>
                      <w:rFonts w:cs="Arial"/>
                      <w:b/>
                      <w:iCs/>
                      <w:szCs w:val="20"/>
                      <w:lang w:eastAsia="es-MX"/>
                    </w:rPr>
                  </w:pPr>
                  <w:proofErr w:type="gramStart"/>
                  <w:r>
                    <w:rPr>
                      <w:rFonts w:cs="Arial"/>
                      <w:b/>
                      <w:iCs/>
                      <w:szCs w:val="20"/>
                      <w:lang w:val="es-CO" w:eastAsia="es-MX"/>
                    </w:rPr>
                    <w:t>42</w:t>
                  </w:r>
                  <w:r w:rsidR="006D12DB" w:rsidRPr="00273A68">
                    <w:rPr>
                      <w:rFonts w:cs="Arial"/>
                      <w:b/>
                      <w:iCs/>
                      <w:szCs w:val="20"/>
                      <w:lang w:val="es-CO" w:eastAsia="es-MX"/>
                    </w:rPr>
                    <w:t xml:space="preserve">  </w:t>
                  </w:r>
                  <w:r w:rsidR="006D12DB" w:rsidRPr="00273A68">
                    <w:rPr>
                      <w:rFonts w:cs="Arial"/>
                      <w:b/>
                      <w:iCs/>
                      <w:szCs w:val="20"/>
                      <w:lang w:eastAsia="es-MX"/>
                    </w:rPr>
                    <w:t>PTS</w:t>
                  </w:r>
                  <w:proofErr w:type="gramEnd"/>
                </w:p>
              </w:tc>
            </w:tr>
            <w:tr w:rsidR="006D12DB" w:rsidRPr="00674164"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6D12DB" w:rsidRPr="00273A68" w:rsidRDefault="006D12DB" w:rsidP="006D12DB">
                  <w:pPr>
                    <w:jc w:val="center"/>
                    <w:rPr>
                      <w:rFonts w:cs="Arial"/>
                      <w:i/>
                      <w:iCs/>
                      <w:color w:val="000000"/>
                      <w:szCs w:val="20"/>
                      <w:lang w:val="es-CO" w:eastAsia="es-MX"/>
                    </w:rPr>
                  </w:pPr>
                  <w:r w:rsidRPr="00273A68">
                    <w:rPr>
                      <w:rFonts w:cs="Arial"/>
                      <w:i/>
                      <w:iCs/>
                      <w:color w:val="000000"/>
                      <w:szCs w:val="20"/>
                      <w:lang w:val="es-CO" w:eastAsia="es-MX"/>
                    </w:rPr>
                    <w:t xml:space="preserve">Para pasar a la siguiente etapa al menos deberá obtener </w:t>
                  </w:r>
                  <w:r w:rsidRPr="00273A68">
                    <w:rPr>
                      <w:rFonts w:cs="Arial"/>
                      <w:b/>
                      <w:bCs/>
                      <w:i/>
                      <w:iCs/>
                      <w:color w:val="000000"/>
                      <w:szCs w:val="20"/>
                      <w:lang w:val="es-CO" w:eastAsia="es-MX"/>
                    </w:rPr>
                    <w:t>mínimo el 70%</w:t>
                  </w:r>
                  <w:r w:rsidRPr="00273A68">
                    <w:rPr>
                      <w:rFonts w:cs="Arial"/>
                      <w:i/>
                      <w:iCs/>
                      <w:color w:val="000000"/>
                      <w:szCs w:val="20"/>
                      <w:lang w:val="es-CO" w:eastAsia="es-MX"/>
                    </w:rPr>
                    <w:t xml:space="preserve"> del total de puntos máximos posibles de la ETAPA 1</w:t>
                  </w:r>
                </w:p>
              </w:tc>
            </w:tr>
            <w:tr w:rsidR="006D12DB" w:rsidRPr="00674164" w14:paraId="7F3928FD" w14:textId="77777777" w:rsidTr="00627E49">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1FED12CF" w14:textId="77777777" w:rsidR="006D12DB" w:rsidRPr="00273A68" w:rsidRDefault="006D12DB" w:rsidP="006D12DB">
                  <w:pPr>
                    <w:jc w:val="both"/>
                    <w:rPr>
                      <w:rFonts w:cs="Arial"/>
                      <w:b/>
                      <w:bCs/>
                      <w:color w:val="000000"/>
                      <w:szCs w:val="20"/>
                      <w:lang w:eastAsia="es-MX"/>
                    </w:rPr>
                  </w:pPr>
                  <w:r w:rsidRPr="00273A68">
                    <w:rPr>
                      <w:rFonts w:eastAsia="Batang" w:cs="Arial"/>
                      <w:b/>
                      <w:bCs/>
                      <w:color w:val="000000"/>
                      <w:szCs w:val="20"/>
                      <w:lang w:eastAsia="ko-KR"/>
                    </w:rPr>
                    <w:t>ETAPA 2</w:t>
                  </w:r>
                </w:p>
              </w:tc>
              <w:tc>
                <w:tcPr>
                  <w:tcW w:w="828" w:type="pct"/>
                  <w:tcBorders>
                    <w:top w:val="single" w:sz="4" w:space="0" w:color="auto"/>
                    <w:left w:val="nil"/>
                    <w:bottom w:val="single" w:sz="4" w:space="0" w:color="auto"/>
                    <w:right w:val="single" w:sz="4" w:space="0" w:color="auto"/>
                  </w:tcBorders>
                  <w:shd w:val="clear" w:color="000000" w:fill="E7E6E6"/>
                  <w:vAlign w:val="center"/>
                  <w:hideMark/>
                </w:tcPr>
                <w:p w14:paraId="64F74A04" w14:textId="3F0BEACA" w:rsidR="006D12DB" w:rsidRPr="00273A68" w:rsidRDefault="002C3637" w:rsidP="006D12DB">
                  <w:pPr>
                    <w:jc w:val="both"/>
                    <w:rPr>
                      <w:rFonts w:cs="Arial"/>
                      <w:b/>
                      <w:bCs/>
                      <w:color w:val="000000"/>
                      <w:szCs w:val="20"/>
                      <w:lang w:val="es-CO" w:eastAsia="es-MX"/>
                    </w:rPr>
                  </w:pPr>
                  <w:r w:rsidRPr="00273A68">
                    <w:rPr>
                      <w:rFonts w:eastAsia="Batang" w:cs="Arial"/>
                      <w:b/>
                      <w:bCs/>
                      <w:color w:val="000000"/>
                      <w:szCs w:val="20"/>
                      <w:lang w:val="es-CO" w:eastAsia="ko-KR"/>
                    </w:rPr>
                    <w:t>Evaluación de Entrevista</w:t>
                  </w:r>
                </w:p>
              </w:tc>
              <w:tc>
                <w:tcPr>
                  <w:tcW w:w="3360"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56116DB7" w:rsidR="006D12DB" w:rsidRPr="00273A68" w:rsidRDefault="006D12DB" w:rsidP="006D12DB">
                  <w:pPr>
                    <w:jc w:val="center"/>
                    <w:rPr>
                      <w:rFonts w:cs="Arial"/>
                      <w:color w:val="000000"/>
                      <w:szCs w:val="20"/>
                      <w:lang w:val="es-CO" w:eastAsia="es-MX"/>
                    </w:rPr>
                  </w:pPr>
                  <w:r w:rsidRPr="00273A68">
                    <w:rPr>
                      <w:rFonts w:cs="Arial"/>
                      <w:color w:val="000000"/>
                      <w:szCs w:val="20"/>
                      <w:lang w:val="es-CO" w:eastAsia="es-MX"/>
                    </w:rPr>
                    <w:t>En esta etapa se evaluará</w:t>
                  </w:r>
                  <w:r w:rsidR="00BE2373" w:rsidRPr="00273A68">
                    <w:rPr>
                      <w:rFonts w:cs="Arial"/>
                      <w:color w:val="000000"/>
                      <w:szCs w:val="20"/>
                      <w:lang w:val="es-CO" w:eastAsia="es-MX"/>
                    </w:rPr>
                    <w:t xml:space="preserve"> con </w:t>
                  </w:r>
                  <w:r w:rsidR="002C3637" w:rsidRPr="00273A68">
                    <w:rPr>
                      <w:rFonts w:cs="Arial"/>
                      <w:color w:val="000000"/>
                      <w:szCs w:val="20"/>
                      <w:lang w:val="es-CO" w:eastAsia="es-MX"/>
                    </w:rPr>
                    <w:t>la entrevista</w:t>
                  </w:r>
                </w:p>
              </w:tc>
            </w:tr>
            <w:tr w:rsidR="006D12DB" w:rsidRPr="00273A68" w14:paraId="4F40A1C2"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6D12DB" w:rsidRPr="00273A68" w:rsidRDefault="006D12DB" w:rsidP="006D12DB">
                  <w:pPr>
                    <w:jc w:val="center"/>
                    <w:rPr>
                      <w:rFonts w:cs="Arial"/>
                      <w:b/>
                      <w:bCs/>
                      <w:color w:val="000000"/>
                      <w:szCs w:val="20"/>
                      <w:lang w:eastAsia="es-MX"/>
                    </w:rPr>
                  </w:pPr>
                  <w:r w:rsidRPr="00273A68">
                    <w:rPr>
                      <w:rFonts w:eastAsia="BatangChe" w:cs="Arial"/>
                      <w:b/>
                      <w:bCs/>
                      <w:color w:val="000000"/>
                      <w:szCs w:val="20"/>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7BAAB0A" w14:textId="77777777" w:rsidR="006D12DB" w:rsidRPr="00273A68" w:rsidRDefault="006D12DB" w:rsidP="006D12DB">
                  <w:pPr>
                    <w:jc w:val="center"/>
                    <w:rPr>
                      <w:rFonts w:cs="Arial"/>
                      <w:b/>
                      <w:bCs/>
                      <w:color w:val="000000"/>
                      <w:szCs w:val="20"/>
                      <w:lang w:eastAsia="es-MX"/>
                    </w:rPr>
                  </w:pPr>
                  <w:r w:rsidRPr="00273A68">
                    <w:rPr>
                      <w:rFonts w:eastAsia="BatangChe" w:cs="Arial"/>
                      <w:b/>
                      <w:bCs/>
                      <w:color w:val="000000"/>
                      <w:szCs w:val="20"/>
                      <w:lang w:eastAsia="ko-KR"/>
                    </w:rPr>
                    <w:t>PUNTAJE</w:t>
                  </w:r>
                </w:p>
              </w:tc>
            </w:tr>
            <w:tr w:rsidR="00BE2373" w:rsidRPr="00273A68" w14:paraId="4B2C1AC9" w14:textId="77777777" w:rsidTr="00EB391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hideMark/>
                </w:tcPr>
                <w:p w14:paraId="4EECD763" w14:textId="1297D212" w:rsidR="00BE2373" w:rsidRPr="00273A68" w:rsidRDefault="00BE2373" w:rsidP="00BE2373">
                  <w:pPr>
                    <w:pStyle w:val="ListParagraph"/>
                    <w:numPr>
                      <w:ilvl w:val="0"/>
                      <w:numId w:val="8"/>
                    </w:numPr>
                    <w:jc w:val="both"/>
                    <w:rPr>
                      <w:rFonts w:cs="Arial"/>
                      <w:color w:val="000000"/>
                      <w:szCs w:val="20"/>
                      <w:lang w:val="es-CO" w:eastAsia="es-MX"/>
                    </w:rPr>
                  </w:pPr>
                  <w:r w:rsidRPr="00273A68">
                    <w:rPr>
                      <w:rFonts w:cs="Arial"/>
                      <w:snapToGrid w:val="0"/>
                      <w:szCs w:val="20"/>
                      <w:lang w:val="es-ES_tradnl"/>
                    </w:rPr>
                    <w:t xml:space="preserve">Conocimiento </w:t>
                  </w:r>
                  <w:r w:rsidRPr="00273A68">
                    <w:rPr>
                      <w:rFonts w:cs="Arial"/>
                      <w:szCs w:val="20"/>
                      <w:lang w:val="es-CO" w:eastAsia="es-CO"/>
                    </w:rPr>
                    <w:t>específico sobre el comportamiento del mercado laboral desde una perspectiva de género.</w:t>
                  </w:r>
                </w:p>
              </w:tc>
              <w:tc>
                <w:tcPr>
                  <w:tcW w:w="1611" w:type="pct"/>
                  <w:vMerge w:val="restart"/>
                  <w:tcBorders>
                    <w:top w:val="nil"/>
                    <w:left w:val="nil"/>
                    <w:right w:val="single" w:sz="8" w:space="0" w:color="auto"/>
                  </w:tcBorders>
                  <w:shd w:val="clear" w:color="auto" w:fill="auto"/>
                  <w:vAlign w:val="center"/>
                  <w:hideMark/>
                </w:tcPr>
                <w:p w14:paraId="6F0FC602" w14:textId="7CA4C603" w:rsidR="00BE2373" w:rsidRPr="00674164" w:rsidRDefault="00627E49" w:rsidP="00BE2373">
                  <w:pPr>
                    <w:jc w:val="center"/>
                    <w:rPr>
                      <w:rFonts w:cs="Arial"/>
                      <w:b/>
                      <w:bCs/>
                      <w:color w:val="FF0000"/>
                      <w:szCs w:val="20"/>
                      <w:lang w:eastAsia="es-MX"/>
                    </w:rPr>
                  </w:pPr>
                  <w:r w:rsidRPr="00674164">
                    <w:rPr>
                      <w:rFonts w:cs="Arial"/>
                      <w:b/>
                      <w:bCs/>
                      <w:szCs w:val="20"/>
                      <w:lang w:eastAsia="es-MX"/>
                    </w:rPr>
                    <w:t>4</w:t>
                  </w:r>
                  <w:r w:rsidR="00BE2373" w:rsidRPr="00674164">
                    <w:rPr>
                      <w:rFonts w:cs="Arial"/>
                      <w:b/>
                      <w:bCs/>
                      <w:szCs w:val="20"/>
                      <w:lang w:eastAsia="es-MX"/>
                    </w:rPr>
                    <w:t>0 pts</w:t>
                  </w:r>
                </w:p>
              </w:tc>
            </w:tr>
            <w:tr w:rsidR="00BE2373" w:rsidRPr="00674164" w14:paraId="6BE8BF31" w14:textId="77777777" w:rsidTr="00EB391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hideMark/>
                </w:tcPr>
                <w:p w14:paraId="760C65C3" w14:textId="212BDCD1" w:rsidR="00BE2373" w:rsidRPr="00273A68" w:rsidRDefault="00BE2373" w:rsidP="00BE2373">
                  <w:pPr>
                    <w:pStyle w:val="ListParagraph"/>
                    <w:numPr>
                      <w:ilvl w:val="0"/>
                      <w:numId w:val="8"/>
                    </w:numPr>
                    <w:jc w:val="both"/>
                    <w:rPr>
                      <w:rFonts w:cs="Arial"/>
                      <w:snapToGrid w:val="0"/>
                      <w:szCs w:val="20"/>
                      <w:lang w:val="es-ES_tradnl"/>
                    </w:rPr>
                  </w:pPr>
                  <w:r w:rsidRPr="00273A68">
                    <w:rPr>
                      <w:rFonts w:cs="Arial"/>
                      <w:snapToGrid w:val="0"/>
                      <w:szCs w:val="20"/>
                      <w:lang w:val="es-ES_tradnl"/>
                    </w:rPr>
                    <w:t>Conocimiento específico en el desarrollo del sector privado y su rol en la defensa de los derechos de las mujeres y la igualdad de género.</w:t>
                  </w:r>
                </w:p>
              </w:tc>
              <w:tc>
                <w:tcPr>
                  <w:tcW w:w="1611" w:type="pct"/>
                  <w:vMerge/>
                  <w:tcBorders>
                    <w:left w:val="nil"/>
                    <w:right w:val="single" w:sz="8" w:space="0" w:color="auto"/>
                  </w:tcBorders>
                  <w:shd w:val="clear" w:color="000000" w:fill="F2F2F2"/>
                  <w:vAlign w:val="center"/>
                  <w:hideMark/>
                </w:tcPr>
                <w:p w14:paraId="54A8D463" w14:textId="2F7CE5A6" w:rsidR="00BE2373" w:rsidRPr="00273A68" w:rsidRDefault="00BE2373" w:rsidP="00BE2373">
                  <w:pPr>
                    <w:jc w:val="center"/>
                    <w:rPr>
                      <w:rFonts w:cs="Arial"/>
                      <w:b/>
                      <w:bCs/>
                      <w:color w:val="FF0000"/>
                      <w:szCs w:val="20"/>
                      <w:lang w:val="es-CO" w:eastAsia="es-MX"/>
                    </w:rPr>
                  </w:pPr>
                </w:p>
              </w:tc>
            </w:tr>
            <w:tr w:rsidR="00BE2373" w:rsidRPr="00674164" w14:paraId="5F4750E2" w14:textId="77777777" w:rsidTr="00EB391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tcPr>
                <w:p w14:paraId="0DDBB2E6" w14:textId="3B2C428C" w:rsidR="00BE2373" w:rsidRPr="00273A68" w:rsidRDefault="00BE2373" w:rsidP="00BE2373">
                  <w:pPr>
                    <w:pStyle w:val="ListParagraph"/>
                    <w:numPr>
                      <w:ilvl w:val="0"/>
                      <w:numId w:val="8"/>
                    </w:numPr>
                    <w:jc w:val="both"/>
                    <w:rPr>
                      <w:rFonts w:cs="Arial"/>
                      <w:snapToGrid w:val="0"/>
                      <w:szCs w:val="20"/>
                      <w:lang w:val="es-ES_tradnl"/>
                    </w:rPr>
                  </w:pPr>
                  <w:r w:rsidRPr="00273A68">
                    <w:rPr>
                      <w:rFonts w:cs="Arial"/>
                      <w:snapToGrid w:val="0"/>
                      <w:szCs w:val="20"/>
                      <w:lang w:val="es-ES_tradnl"/>
                    </w:rPr>
                    <w:t>Conocimientos sobre el diseño y gestión de proyectos con el sector privado o el gobierno.</w:t>
                  </w:r>
                </w:p>
              </w:tc>
              <w:tc>
                <w:tcPr>
                  <w:tcW w:w="1611" w:type="pct"/>
                  <w:vMerge/>
                  <w:tcBorders>
                    <w:left w:val="nil"/>
                    <w:right w:val="single" w:sz="8" w:space="0" w:color="auto"/>
                  </w:tcBorders>
                  <w:shd w:val="clear" w:color="000000" w:fill="F2F2F2"/>
                  <w:vAlign w:val="center"/>
                </w:tcPr>
                <w:p w14:paraId="406AE105" w14:textId="77777777" w:rsidR="00BE2373" w:rsidRPr="00273A68" w:rsidRDefault="00BE2373" w:rsidP="00BE2373">
                  <w:pPr>
                    <w:jc w:val="center"/>
                    <w:rPr>
                      <w:rFonts w:eastAsia="Batang" w:cs="Arial"/>
                      <w:b/>
                      <w:bCs/>
                      <w:szCs w:val="20"/>
                      <w:lang w:val="es-CO" w:eastAsia="ko-KR"/>
                    </w:rPr>
                  </w:pPr>
                </w:p>
              </w:tc>
            </w:tr>
            <w:tr w:rsidR="00BE2373" w:rsidRPr="00674164" w14:paraId="503D32C2" w14:textId="77777777" w:rsidTr="00EB391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tcPr>
                <w:p w14:paraId="080EDE72" w14:textId="46ECBF2B" w:rsidR="00BE2373" w:rsidRPr="00273A68" w:rsidRDefault="00BE2373" w:rsidP="00BE2373">
                  <w:pPr>
                    <w:pStyle w:val="ListParagraph"/>
                    <w:numPr>
                      <w:ilvl w:val="0"/>
                      <w:numId w:val="8"/>
                    </w:numPr>
                    <w:jc w:val="both"/>
                    <w:rPr>
                      <w:rFonts w:cs="Arial"/>
                      <w:snapToGrid w:val="0"/>
                      <w:szCs w:val="20"/>
                      <w:lang w:val="es-ES_tradnl"/>
                    </w:rPr>
                  </w:pPr>
                  <w:r w:rsidRPr="00273A68">
                    <w:rPr>
                      <w:rFonts w:cs="Arial"/>
                      <w:snapToGrid w:val="0"/>
                      <w:szCs w:val="20"/>
                      <w:lang w:val="es-ES_tradnl"/>
                    </w:rPr>
                    <w:t>Conocimientos sobre derecho de las mujeres y la igualdad de género.</w:t>
                  </w:r>
                </w:p>
              </w:tc>
              <w:tc>
                <w:tcPr>
                  <w:tcW w:w="1611" w:type="pct"/>
                  <w:vMerge/>
                  <w:tcBorders>
                    <w:left w:val="nil"/>
                    <w:bottom w:val="single" w:sz="4" w:space="0" w:color="auto"/>
                    <w:right w:val="single" w:sz="8" w:space="0" w:color="auto"/>
                  </w:tcBorders>
                  <w:shd w:val="clear" w:color="000000" w:fill="F2F2F2"/>
                  <w:vAlign w:val="center"/>
                </w:tcPr>
                <w:p w14:paraId="3D786EBE" w14:textId="77777777" w:rsidR="00BE2373" w:rsidRPr="00273A68" w:rsidRDefault="00BE2373" w:rsidP="00BE2373">
                  <w:pPr>
                    <w:jc w:val="center"/>
                    <w:rPr>
                      <w:rFonts w:eastAsia="Batang" w:cs="Arial"/>
                      <w:b/>
                      <w:bCs/>
                      <w:szCs w:val="20"/>
                      <w:lang w:val="es-CO" w:eastAsia="ko-KR"/>
                    </w:rPr>
                  </w:pPr>
                </w:p>
              </w:tc>
            </w:tr>
          </w:tbl>
          <w:p w14:paraId="02C9AF27" w14:textId="77777777" w:rsidR="00B07A32" w:rsidRPr="00273A68" w:rsidRDefault="00B07A32" w:rsidP="00BE2373">
            <w:pPr>
              <w:rPr>
                <w:rFonts w:cs="Arial"/>
                <w:szCs w:val="20"/>
                <w:lang w:val="es-CO"/>
              </w:rPr>
            </w:pPr>
          </w:p>
        </w:tc>
      </w:tr>
      <w:tr w:rsidR="00627E49" w:rsidRPr="00D87E6F" w14:paraId="2E3735EC" w14:textId="0441CACB" w:rsidTr="0062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400" w:type="dxa"/>
            <w:gridSpan w:val="2"/>
          </w:tcPr>
          <w:p w14:paraId="2ABCF607" w14:textId="64D7F345" w:rsidR="00627E49" w:rsidRPr="00273A68" w:rsidRDefault="00627E49" w:rsidP="00627E49">
            <w:pPr>
              <w:jc w:val="center"/>
              <w:rPr>
                <w:rFonts w:cs="Arial"/>
                <w:szCs w:val="20"/>
                <w:lang w:val="es-ES_tradnl"/>
              </w:rPr>
            </w:pPr>
            <w:proofErr w:type="gramStart"/>
            <w:r w:rsidRPr="00273A68">
              <w:rPr>
                <w:rFonts w:eastAsia="Batang" w:cs="Arial"/>
                <w:b/>
                <w:bCs/>
                <w:color w:val="000000"/>
                <w:szCs w:val="20"/>
                <w:lang w:val="es-CO" w:eastAsia="ko-KR"/>
              </w:rPr>
              <w:lastRenderedPageBreak/>
              <w:t>TOTAL</w:t>
            </w:r>
            <w:proofErr w:type="gramEnd"/>
            <w:r w:rsidRPr="00273A68">
              <w:rPr>
                <w:rFonts w:eastAsia="Batang" w:cs="Arial"/>
                <w:b/>
                <w:bCs/>
                <w:color w:val="000000"/>
                <w:szCs w:val="20"/>
                <w:lang w:val="es-CO" w:eastAsia="ko-KR"/>
              </w:rPr>
              <w:t xml:space="preserve"> DE PUNTOS MÁXIMOS</w:t>
            </w:r>
          </w:p>
        </w:tc>
        <w:tc>
          <w:tcPr>
            <w:tcW w:w="3050" w:type="dxa"/>
          </w:tcPr>
          <w:p w14:paraId="6B0D7801" w14:textId="370A67EE" w:rsidR="00627E49" w:rsidRPr="00627E49" w:rsidRDefault="00627E49" w:rsidP="00627E49">
            <w:pPr>
              <w:jc w:val="center"/>
              <w:rPr>
                <w:rFonts w:cs="Arial"/>
                <w:b/>
                <w:bCs/>
                <w:szCs w:val="20"/>
                <w:lang w:val="es-ES_tradnl"/>
              </w:rPr>
            </w:pPr>
            <w:r w:rsidRPr="00627E49">
              <w:rPr>
                <w:rFonts w:cs="Arial"/>
                <w:b/>
                <w:bCs/>
                <w:szCs w:val="20"/>
                <w:lang w:val="es-ES_tradnl"/>
              </w:rPr>
              <w:t xml:space="preserve">100 </w:t>
            </w:r>
            <w:proofErr w:type="spellStart"/>
            <w:r w:rsidRPr="00627E49">
              <w:rPr>
                <w:rFonts w:cs="Arial"/>
                <w:b/>
                <w:bCs/>
                <w:szCs w:val="20"/>
                <w:lang w:val="es-ES_tradnl"/>
              </w:rPr>
              <w:t>pts</w:t>
            </w:r>
            <w:proofErr w:type="spellEnd"/>
          </w:p>
        </w:tc>
      </w:tr>
    </w:tbl>
    <w:p w14:paraId="5673AFBF" w14:textId="2541E81C" w:rsidR="00F071C3" w:rsidRDefault="00F071C3" w:rsidP="00DF755A">
      <w:pPr>
        <w:pStyle w:val="BodyText"/>
        <w:jc w:val="both"/>
        <w:rPr>
          <w:rFonts w:cs="Arial"/>
          <w:lang w:val="es-ES"/>
        </w:rPr>
      </w:pPr>
    </w:p>
    <w:p w14:paraId="6C723B0F" w14:textId="755093D3" w:rsidR="00627E49" w:rsidRDefault="00627E49" w:rsidP="00DF755A">
      <w:pPr>
        <w:pStyle w:val="BodyText"/>
        <w:jc w:val="both"/>
        <w:rPr>
          <w:rFonts w:cs="Arial"/>
          <w:lang w:val="es-ES"/>
        </w:rPr>
      </w:pPr>
    </w:p>
    <w:p w14:paraId="2F43FCB7" w14:textId="5E42C415" w:rsidR="00627E49" w:rsidRDefault="00627E49" w:rsidP="00DF755A">
      <w:pPr>
        <w:pStyle w:val="BodyText"/>
        <w:jc w:val="both"/>
        <w:rPr>
          <w:rFonts w:cs="Arial"/>
          <w:lang w:val="es-ES"/>
        </w:rPr>
      </w:pPr>
    </w:p>
    <w:p w14:paraId="42693E08" w14:textId="5A7DA208" w:rsidR="00627E49" w:rsidRDefault="00627E49" w:rsidP="00DF755A">
      <w:pPr>
        <w:pStyle w:val="BodyText"/>
        <w:jc w:val="both"/>
        <w:rPr>
          <w:rFonts w:cs="Arial"/>
          <w:lang w:val="es-ES"/>
        </w:rPr>
      </w:pPr>
    </w:p>
    <w:p w14:paraId="7F7B0811" w14:textId="77777777" w:rsidR="00627E49" w:rsidRPr="00273A68" w:rsidRDefault="00627E49" w:rsidP="00DF755A">
      <w:pPr>
        <w:pStyle w:val="BodyText"/>
        <w:jc w:val="both"/>
        <w:rPr>
          <w:rFonts w:cs="Arial"/>
          <w:lang w:val="es-ES"/>
        </w:rPr>
      </w:pPr>
    </w:p>
    <w:p w14:paraId="2F2A23E8" w14:textId="5BD81459" w:rsidR="00AE75EB" w:rsidRPr="00273A68" w:rsidRDefault="006632BD" w:rsidP="00260D81">
      <w:pPr>
        <w:numPr>
          <w:ilvl w:val="0"/>
          <w:numId w:val="3"/>
        </w:numPr>
        <w:spacing w:before="360"/>
        <w:contextualSpacing/>
        <w:jc w:val="both"/>
        <w:rPr>
          <w:rFonts w:eastAsia="Batang" w:cs="Arial"/>
          <w:b/>
          <w:smallCaps/>
          <w:szCs w:val="20"/>
          <w:lang w:val="es-MX" w:eastAsia="ko-KR"/>
        </w:rPr>
      </w:pPr>
      <w:r w:rsidRPr="00273A68">
        <w:rPr>
          <w:rFonts w:eastAsia="Batang" w:cs="Arial"/>
          <w:b/>
          <w:smallCaps/>
          <w:szCs w:val="20"/>
          <w:lang w:val="es-MX" w:eastAsia="ko-KR"/>
        </w:rPr>
        <w:t>D</w:t>
      </w:r>
      <w:r w:rsidR="00AE75EB" w:rsidRPr="00273A68">
        <w:rPr>
          <w:rFonts w:eastAsia="Batang" w:cs="Arial"/>
          <w:b/>
          <w:smallCaps/>
          <w:szCs w:val="20"/>
          <w:lang w:val="es-MX" w:eastAsia="ko-KR"/>
        </w:rPr>
        <w:t xml:space="preserve">ERECHOS INTELECTUALES, PATENTES Y OTROS DERECHOS DE PROPIEDAD </w:t>
      </w:r>
    </w:p>
    <w:p w14:paraId="7EB035DF" w14:textId="77777777" w:rsidR="00AE75EB" w:rsidRPr="00273A68" w:rsidRDefault="00AE75EB" w:rsidP="00AE75EB">
      <w:pPr>
        <w:spacing w:before="360"/>
        <w:ind w:left="1080"/>
        <w:contextualSpacing/>
        <w:jc w:val="both"/>
        <w:rPr>
          <w:rFonts w:eastAsia="Batang" w:cs="Arial"/>
          <w:b/>
          <w:smallCaps/>
          <w:szCs w:val="20"/>
          <w:lang w:val="es-MX" w:eastAsia="ko-KR"/>
        </w:rPr>
      </w:pPr>
    </w:p>
    <w:p w14:paraId="490FADDD" w14:textId="77777777" w:rsidR="00AE75EB" w:rsidRPr="00273A68" w:rsidRDefault="00AE75EB" w:rsidP="00AE75EB">
      <w:pPr>
        <w:spacing w:before="360"/>
        <w:contextualSpacing/>
        <w:jc w:val="both"/>
        <w:rPr>
          <w:rFonts w:cs="Arial"/>
          <w:szCs w:val="20"/>
          <w:lang w:val="es-ES_tradnl"/>
        </w:rPr>
      </w:pPr>
      <w:r w:rsidRPr="00273A68">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273A68" w:rsidRDefault="00AE75EB" w:rsidP="00AE75EB">
      <w:pPr>
        <w:spacing w:before="360"/>
        <w:ind w:left="360"/>
        <w:contextualSpacing/>
        <w:jc w:val="both"/>
        <w:rPr>
          <w:rFonts w:cs="Arial"/>
          <w:szCs w:val="20"/>
          <w:lang w:val="es-ES_tradnl"/>
        </w:rPr>
      </w:pPr>
    </w:p>
    <w:p w14:paraId="4F605886" w14:textId="77777777" w:rsidR="00AE75EB" w:rsidRPr="00273A68" w:rsidRDefault="00AE75EB" w:rsidP="00AE75EB">
      <w:pPr>
        <w:spacing w:before="360"/>
        <w:contextualSpacing/>
        <w:jc w:val="both"/>
        <w:rPr>
          <w:rFonts w:cs="Arial"/>
          <w:szCs w:val="20"/>
          <w:lang w:val="es-ES_tradnl"/>
        </w:rPr>
      </w:pPr>
      <w:r w:rsidRPr="00273A68">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273A68">
        <w:rPr>
          <w:rFonts w:cs="Arial"/>
          <w:szCs w:val="20"/>
          <w:lang w:val="es-ES_tradnl"/>
        </w:rPr>
        <w:t>ii</w:t>
      </w:r>
      <w:proofErr w:type="spellEnd"/>
      <w:r w:rsidRPr="00273A68">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273A68" w:rsidRDefault="00AE75EB" w:rsidP="00AE75EB">
      <w:pPr>
        <w:spacing w:before="360"/>
        <w:ind w:left="360"/>
        <w:contextualSpacing/>
        <w:jc w:val="both"/>
        <w:rPr>
          <w:rFonts w:cs="Arial"/>
          <w:szCs w:val="20"/>
          <w:lang w:val="es-ES_tradnl"/>
        </w:rPr>
      </w:pPr>
    </w:p>
    <w:p w14:paraId="73E8DAEB" w14:textId="77777777" w:rsidR="00AE75EB" w:rsidRPr="00273A68" w:rsidRDefault="00AE75EB" w:rsidP="00AE75EB">
      <w:pPr>
        <w:spacing w:before="360"/>
        <w:contextualSpacing/>
        <w:jc w:val="both"/>
        <w:rPr>
          <w:rFonts w:cs="Arial"/>
          <w:szCs w:val="20"/>
          <w:lang w:val="es-ES_tradnl"/>
        </w:rPr>
      </w:pPr>
      <w:r w:rsidRPr="00273A68">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273A68" w:rsidRDefault="00AE75EB" w:rsidP="00AE75EB">
      <w:pPr>
        <w:spacing w:before="360"/>
        <w:ind w:left="360"/>
        <w:contextualSpacing/>
        <w:jc w:val="both"/>
        <w:rPr>
          <w:rFonts w:cs="Arial"/>
          <w:szCs w:val="20"/>
          <w:lang w:val="es-ES_tradnl"/>
        </w:rPr>
      </w:pPr>
    </w:p>
    <w:p w14:paraId="33094FFF" w14:textId="77777777" w:rsidR="00AE75EB" w:rsidRPr="00273A68" w:rsidRDefault="00AE75EB" w:rsidP="00AE75EB">
      <w:pPr>
        <w:spacing w:before="360"/>
        <w:contextualSpacing/>
        <w:jc w:val="both"/>
        <w:rPr>
          <w:rFonts w:cs="Arial"/>
          <w:szCs w:val="20"/>
          <w:lang w:val="es-ES_tradnl"/>
        </w:rPr>
      </w:pPr>
      <w:r w:rsidRPr="00273A68">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77777777" w:rsidR="006F1203" w:rsidRPr="00273A68" w:rsidRDefault="006F1203" w:rsidP="00DF755A">
      <w:pPr>
        <w:pStyle w:val="BodyText"/>
        <w:jc w:val="both"/>
        <w:rPr>
          <w:rFonts w:cs="Arial"/>
          <w:szCs w:val="20"/>
          <w:lang w:val="es-ES_tradnl"/>
        </w:rPr>
      </w:pPr>
    </w:p>
    <w:p w14:paraId="73A55161" w14:textId="77777777" w:rsidR="006F1203" w:rsidRPr="00273A68" w:rsidRDefault="006F1203" w:rsidP="00DF755A">
      <w:pPr>
        <w:pStyle w:val="BodyText"/>
        <w:jc w:val="both"/>
        <w:rPr>
          <w:rFonts w:cs="Arial"/>
          <w:szCs w:val="20"/>
          <w:lang w:val="es-ES_tradnl"/>
        </w:rPr>
      </w:pPr>
    </w:p>
    <w:p w14:paraId="282FDBFE" w14:textId="77777777" w:rsidR="006F1203" w:rsidRPr="00273A68" w:rsidRDefault="006F1203" w:rsidP="00DF755A">
      <w:pPr>
        <w:pStyle w:val="BodyText"/>
        <w:jc w:val="both"/>
        <w:rPr>
          <w:rFonts w:cs="Arial"/>
          <w:szCs w:val="20"/>
          <w:lang w:val="es-ES_tradnl"/>
        </w:rPr>
      </w:pPr>
    </w:p>
    <w:p w14:paraId="4F176C86" w14:textId="052DC476" w:rsidR="006F1203" w:rsidRPr="00273A68" w:rsidRDefault="006F1203" w:rsidP="00DF755A">
      <w:pPr>
        <w:pStyle w:val="BodyText"/>
        <w:jc w:val="both"/>
        <w:rPr>
          <w:rFonts w:cs="Arial"/>
          <w:szCs w:val="20"/>
          <w:lang w:val="es-ES_tradnl"/>
        </w:rPr>
      </w:pPr>
    </w:p>
    <w:p w14:paraId="47D69046" w14:textId="0D69AA1F" w:rsidR="008F6684" w:rsidRPr="00273A68" w:rsidRDefault="008F6684" w:rsidP="00DF755A">
      <w:pPr>
        <w:pStyle w:val="BodyText"/>
        <w:jc w:val="both"/>
        <w:rPr>
          <w:rFonts w:cs="Arial"/>
          <w:szCs w:val="20"/>
          <w:lang w:val="es-ES_tradnl"/>
        </w:rPr>
      </w:pPr>
    </w:p>
    <w:p w14:paraId="29B00ED3" w14:textId="62358AE5" w:rsidR="008F6684" w:rsidRPr="00273A68" w:rsidRDefault="008F6684" w:rsidP="00DF755A">
      <w:pPr>
        <w:pStyle w:val="BodyText"/>
        <w:jc w:val="both"/>
        <w:rPr>
          <w:rFonts w:cs="Arial"/>
          <w:szCs w:val="20"/>
          <w:lang w:val="es-ES_tradnl"/>
        </w:rPr>
      </w:pPr>
    </w:p>
    <w:p w14:paraId="3B1E4FA7" w14:textId="14E2990E" w:rsidR="008F6684" w:rsidRPr="00273A68" w:rsidRDefault="008F6684" w:rsidP="00DF755A">
      <w:pPr>
        <w:pStyle w:val="BodyText"/>
        <w:jc w:val="both"/>
        <w:rPr>
          <w:rFonts w:cs="Arial"/>
          <w:szCs w:val="20"/>
          <w:lang w:val="es-ES_tradnl"/>
        </w:rPr>
      </w:pPr>
    </w:p>
    <w:p w14:paraId="34CB8462" w14:textId="615A2579" w:rsidR="00F071C3" w:rsidRPr="00273A68" w:rsidRDefault="00E01D86" w:rsidP="00DF755A">
      <w:pPr>
        <w:pStyle w:val="BodyText"/>
        <w:jc w:val="both"/>
        <w:rPr>
          <w:rFonts w:cs="Arial"/>
          <w:b/>
          <w:szCs w:val="20"/>
          <w:lang w:val="es-ES_tradnl"/>
        </w:rPr>
      </w:pPr>
      <w:r w:rsidRPr="00273A68">
        <w:rPr>
          <w:rFonts w:cs="Arial"/>
          <w:b/>
          <w:szCs w:val="20"/>
          <w:lang w:val="es-ES_tradnl"/>
        </w:rPr>
        <w:t>Carta de Presentación</w:t>
      </w:r>
    </w:p>
    <w:p w14:paraId="39F85221" w14:textId="1704FBFF" w:rsidR="00665A54" w:rsidRPr="00273A68" w:rsidRDefault="0062777C" w:rsidP="00C2633D">
      <w:pPr>
        <w:ind w:left="720" w:hanging="720"/>
        <w:jc w:val="both"/>
        <w:rPr>
          <w:rFonts w:cs="Arial"/>
          <w:lang w:val="es-CO"/>
        </w:rPr>
      </w:pPr>
      <w:r w:rsidRPr="00273A68">
        <w:rPr>
          <w:rFonts w:cs="Arial"/>
          <w:lang w:val="es-CO"/>
        </w:rPr>
        <w:t>[Lugar, Fecha]</w:t>
      </w:r>
    </w:p>
    <w:p w14:paraId="15530AF4" w14:textId="77777777" w:rsidR="0062777C" w:rsidRPr="00273A68" w:rsidRDefault="0062777C" w:rsidP="00C2633D">
      <w:pPr>
        <w:ind w:left="720" w:hanging="720"/>
        <w:jc w:val="both"/>
        <w:rPr>
          <w:rFonts w:cs="Arial"/>
          <w:szCs w:val="20"/>
          <w:lang w:val="es-ES_tradnl"/>
        </w:rPr>
      </w:pPr>
    </w:p>
    <w:p w14:paraId="14417425" w14:textId="77777777" w:rsidR="0062777C" w:rsidRPr="00273A68" w:rsidRDefault="0062777C" w:rsidP="00C2633D">
      <w:pPr>
        <w:ind w:left="720" w:hanging="720"/>
        <w:jc w:val="both"/>
        <w:rPr>
          <w:rFonts w:cs="Arial"/>
          <w:b/>
          <w:szCs w:val="20"/>
          <w:lang w:val="es-ES_tradnl"/>
        </w:rPr>
      </w:pPr>
    </w:p>
    <w:p w14:paraId="067394C8" w14:textId="35443211" w:rsidR="00C2633D" w:rsidRPr="00273A68" w:rsidRDefault="00282440" w:rsidP="00C2633D">
      <w:pPr>
        <w:ind w:left="720" w:hanging="720"/>
        <w:jc w:val="both"/>
        <w:rPr>
          <w:rFonts w:cs="Arial"/>
          <w:b/>
          <w:szCs w:val="20"/>
          <w:lang w:val="es-ES_tradnl"/>
        </w:rPr>
      </w:pPr>
      <w:r w:rsidRPr="00273A68">
        <w:rPr>
          <w:rFonts w:cs="Arial"/>
          <w:b/>
          <w:szCs w:val="20"/>
          <w:lang w:val="es-ES_tradnl"/>
        </w:rPr>
        <w:t>ONU MUJERES</w:t>
      </w:r>
    </w:p>
    <w:p w14:paraId="1B1F7980" w14:textId="77777777" w:rsidR="00C2633D" w:rsidRPr="00273A68" w:rsidRDefault="00C2633D" w:rsidP="00C2633D">
      <w:pPr>
        <w:jc w:val="both"/>
        <w:rPr>
          <w:rFonts w:cs="Arial"/>
          <w:szCs w:val="20"/>
          <w:lang w:val="es-ES_tradnl"/>
        </w:rPr>
      </w:pPr>
      <w:proofErr w:type="spellStart"/>
      <w:r w:rsidRPr="00273A68">
        <w:rPr>
          <w:rFonts w:cs="Arial"/>
          <w:szCs w:val="20"/>
          <w:lang w:val="es-ES_tradnl"/>
        </w:rPr>
        <w:t>Atn</w:t>
      </w:r>
      <w:proofErr w:type="spellEnd"/>
      <w:r w:rsidRPr="00273A68">
        <w:rPr>
          <w:rFonts w:cs="Arial"/>
          <w:szCs w:val="20"/>
          <w:lang w:val="es-ES_tradnl"/>
        </w:rPr>
        <w:t>. Sr</w:t>
      </w:r>
      <w:r w:rsidR="00282440" w:rsidRPr="00273A68">
        <w:rPr>
          <w:rFonts w:cs="Arial"/>
          <w:szCs w:val="20"/>
          <w:lang w:val="es-ES_tradnl"/>
        </w:rPr>
        <w:t>a</w:t>
      </w:r>
      <w:r w:rsidRPr="00273A68">
        <w:rPr>
          <w:rFonts w:cs="Arial"/>
          <w:szCs w:val="20"/>
          <w:lang w:val="es-ES_tradnl"/>
        </w:rPr>
        <w:t xml:space="preserve">. Representante </w:t>
      </w:r>
    </w:p>
    <w:p w14:paraId="2184E9DC" w14:textId="77777777" w:rsidR="00C2633D" w:rsidRPr="00273A68" w:rsidRDefault="00282440" w:rsidP="00C2633D">
      <w:pPr>
        <w:jc w:val="both"/>
        <w:rPr>
          <w:rFonts w:cs="Arial"/>
          <w:szCs w:val="20"/>
          <w:lang w:val="es-ES_tradnl"/>
        </w:rPr>
      </w:pPr>
      <w:r w:rsidRPr="00273A68">
        <w:rPr>
          <w:rFonts w:cs="Arial"/>
          <w:szCs w:val="20"/>
          <w:lang w:val="es-ES_tradnl"/>
        </w:rPr>
        <w:t>Carrera 11 82-76 Oficina 802</w:t>
      </w:r>
    </w:p>
    <w:p w14:paraId="030C65E8" w14:textId="77777777" w:rsidR="00C2633D" w:rsidRPr="00273A68" w:rsidRDefault="00C2633D" w:rsidP="00C2633D">
      <w:pPr>
        <w:jc w:val="both"/>
        <w:rPr>
          <w:rFonts w:cs="Arial"/>
          <w:szCs w:val="20"/>
          <w:lang w:val="es-ES_tradnl"/>
        </w:rPr>
      </w:pPr>
      <w:r w:rsidRPr="00273A68">
        <w:rPr>
          <w:rFonts w:cs="Arial"/>
          <w:szCs w:val="20"/>
          <w:lang w:val="es-ES_tradnl"/>
        </w:rPr>
        <w:t xml:space="preserve">Bogotá </w:t>
      </w:r>
      <w:proofErr w:type="gramStart"/>
      <w:r w:rsidRPr="00273A68">
        <w:rPr>
          <w:rFonts w:cs="Arial"/>
          <w:szCs w:val="20"/>
          <w:lang w:val="es-ES_tradnl"/>
        </w:rPr>
        <w:t>-  Colombia</w:t>
      </w:r>
      <w:proofErr w:type="gramEnd"/>
    </w:p>
    <w:p w14:paraId="0DAE259D" w14:textId="77777777" w:rsidR="00C2633D" w:rsidRPr="00273A68" w:rsidRDefault="00C2633D" w:rsidP="00C2633D">
      <w:pPr>
        <w:ind w:left="1440" w:hanging="720"/>
        <w:jc w:val="both"/>
        <w:rPr>
          <w:rFonts w:cs="Arial"/>
          <w:szCs w:val="20"/>
          <w:lang w:val="es-ES_tradnl"/>
        </w:rPr>
      </w:pPr>
    </w:p>
    <w:p w14:paraId="07DED321" w14:textId="77777777" w:rsidR="0062777C" w:rsidRPr="00273A68" w:rsidRDefault="0062777C" w:rsidP="00C2633D">
      <w:pPr>
        <w:tabs>
          <w:tab w:val="left" w:pos="1208"/>
        </w:tabs>
        <w:ind w:left="993" w:hanging="993"/>
        <w:jc w:val="both"/>
        <w:rPr>
          <w:rFonts w:cs="Arial"/>
          <w:szCs w:val="20"/>
          <w:lang w:val="es-ES_tradnl"/>
        </w:rPr>
      </w:pPr>
    </w:p>
    <w:p w14:paraId="6CE5B194" w14:textId="2B19592F" w:rsidR="00C2633D" w:rsidRPr="00273A68" w:rsidRDefault="00C2633D" w:rsidP="00C2633D">
      <w:pPr>
        <w:tabs>
          <w:tab w:val="left" w:pos="1208"/>
        </w:tabs>
        <w:ind w:left="993" w:hanging="993"/>
        <w:jc w:val="both"/>
        <w:rPr>
          <w:rFonts w:cs="Arial"/>
          <w:szCs w:val="20"/>
          <w:lang w:val="es-ES_tradnl"/>
        </w:rPr>
      </w:pPr>
      <w:r w:rsidRPr="00273A68">
        <w:rPr>
          <w:rFonts w:cs="Arial"/>
          <w:szCs w:val="20"/>
          <w:lang w:val="es-ES_tradnl"/>
        </w:rPr>
        <w:t xml:space="preserve">Asunto:  </w:t>
      </w:r>
      <w:r w:rsidR="008F6684" w:rsidRPr="00273A68">
        <w:rPr>
          <w:rFonts w:cs="Arial"/>
          <w:szCs w:val="20"/>
          <w:lang w:val="es-ES_tradnl"/>
        </w:rPr>
        <w:tab/>
      </w:r>
      <w:bookmarkStart w:id="4" w:name="_Hlk5096322"/>
      <w:r w:rsidRPr="00273A68">
        <w:rPr>
          <w:rFonts w:cs="Arial"/>
          <w:b/>
          <w:szCs w:val="20"/>
          <w:u w:val="single"/>
          <w:lang w:val="es-ES_tradnl"/>
        </w:rPr>
        <w:t xml:space="preserve">Proyecto </w:t>
      </w:r>
      <w:r w:rsidR="009A19EE" w:rsidRPr="00273A68">
        <w:rPr>
          <w:rFonts w:cs="Arial"/>
          <w:b/>
          <w:szCs w:val="20"/>
          <w:u w:val="single"/>
          <w:lang w:val="es-ES_tradnl"/>
        </w:rPr>
        <w:t>93</w:t>
      </w:r>
      <w:r w:rsidR="00B74790" w:rsidRPr="00273A68">
        <w:rPr>
          <w:rFonts w:cs="Arial"/>
          <w:b/>
          <w:szCs w:val="20"/>
          <w:u w:val="single"/>
          <w:lang w:val="es-ES_tradnl"/>
        </w:rPr>
        <w:t xml:space="preserve">258 - </w:t>
      </w:r>
      <w:r w:rsidR="008F6684" w:rsidRPr="00273A68">
        <w:rPr>
          <w:rFonts w:cs="Arial"/>
          <w:b/>
          <w:u w:val="single"/>
          <w:lang w:val="es-CO"/>
        </w:rPr>
        <w:t>112934</w:t>
      </w:r>
      <w:r w:rsidR="00282440" w:rsidRPr="00273A68">
        <w:rPr>
          <w:rFonts w:cs="Arial"/>
          <w:b/>
          <w:szCs w:val="20"/>
          <w:u w:val="single"/>
          <w:lang w:val="es-ES_tradnl"/>
        </w:rPr>
        <w:t xml:space="preserve"> </w:t>
      </w:r>
      <w:bookmarkEnd w:id="4"/>
      <w:r w:rsidR="006632BD" w:rsidRPr="00273A68">
        <w:rPr>
          <w:rFonts w:cs="Arial"/>
          <w:b/>
          <w:szCs w:val="20"/>
          <w:u w:val="single"/>
          <w:lang w:val="es-ES_tradnl"/>
        </w:rPr>
        <w:t xml:space="preserve">/ </w:t>
      </w:r>
      <w:bookmarkStart w:id="5" w:name="_Hlk5096748"/>
      <w:proofErr w:type="spellStart"/>
      <w:r w:rsidR="002C3637" w:rsidRPr="00273A68">
        <w:rPr>
          <w:rFonts w:cs="Arial"/>
          <w:b/>
          <w:szCs w:val="20"/>
          <w:u w:val="single"/>
          <w:lang w:val="es-ES_tradnl"/>
        </w:rPr>
        <w:t>Consultoria</w:t>
      </w:r>
      <w:proofErr w:type="spellEnd"/>
      <w:r w:rsidR="002C3637" w:rsidRPr="00273A68">
        <w:rPr>
          <w:rFonts w:cs="Arial"/>
          <w:b/>
          <w:szCs w:val="20"/>
          <w:u w:val="single"/>
          <w:lang w:val="es-ES_tradnl"/>
        </w:rPr>
        <w:t xml:space="preserve"> de Apoyo técnico para la implementación de la estrategia de trabajo con el </w:t>
      </w:r>
      <w:proofErr w:type="spellStart"/>
      <w:r w:rsidR="002C3637" w:rsidRPr="00273A68">
        <w:rPr>
          <w:rFonts w:cs="Arial"/>
          <w:b/>
          <w:szCs w:val="20"/>
          <w:u w:val="single"/>
          <w:lang w:val="es-ES_tradnl"/>
        </w:rPr>
        <w:t>secto</w:t>
      </w:r>
      <w:proofErr w:type="spellEnd"/>
      <w:r w:rsidR="002C3637" w:rsidRPr="00273A68">
        <w:rPr>
          <w:rFonts w:cs="Arial"/>
          <w:b/>
          <w:szCs w:val="20"/>
          <w:u w:val="single"/>
          <w:lang w:val="es-ES_tradnl"/>
        </w:rPr>
        <w:t xml:space="preserve"> privado</w:t>
      </w:r>
      <w:bookmarkEnd w:id="5"/>
    </w:p>
    <w:p w14:paraId="42DA7ECA" w14:textId="77777777" w:rsidR="00C2633D" w:rsidRPr="00273A68" w:rsidRDefault="00C2633D" w:rsidP="00C2633D">
      <w:pPr>
        <w:pStyle w:val="ListParagraph"/>
        <w:ind w:left="0"/>
        <w:jc w:val="both"/>
        <w:rPr>
          <w:rFonts w:cs="Arial"/>
          <w:szCs w:val="20"/>
          <w:lang w:val="es-ES_tradnl"/>
        </w:rPr>
      </w:pPr>
    </w:p>
    <w:p w14:paraId="2CCE76BF" w14:textId="77777777" w:rsidR="0062777C" w:rsidRPr="00273A68" w:rsidRDefault="0062777C" w:rsidP="00C2633D">
      <w:pPr>
        <w:pStyle w:val="ListParagraph"/>
        <w:ind w:left="0"/>
        <w:jc w:val="both"/>
        <w:rPr>
          <w:rFonts w:cs="Arial"/>
          <w:szCs w:val="20"/>
          <w:lang w:val="es-ES_tradnl"/>
        </w:rPr>
      </w:pPr>
    </w:p>
    <w:p w14:paraId="533EE752" w14:textId="0A565383" w:rsidR="00C2633D" w:rsidRPr="00273A68" w:rsidRDefault="00C2633D" w:rsidP="00C2633D">
      <w:pPr>
        <w:pStyle w:val="ListParagraph"/>
        <w:ind w:left="0"/>
        <w:jc w:val="both"/>
        <w:rPr>
          <w:rFonts w:cs="Arial"/>
          <w:szCs w:val="20"/>
          <w:lang w:val="es-ES_tradnl"/>
        </w:rPr>
      </w:pPr>
      <w:r w:rsidRPr="00273A68">
        <w:rPr>
          <w:rFonts w:cs="Arial"/>
          <w:szCs w:val="20"/>
          <w:lang w:val="es-ES_tradnl"/>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F6D91B1" w:rsidR="00C2633D" w:rsidRPr="00273A68" w:rsidRDefault="00C2633D" w:rsidP="00C2633D">
      <w:pPr>
        <w:pStyle w:val="ListParagraph"/>
        <w:ind w:left="0"/>
        <w:jc w:val="both"/>
        <w:rPr>
          <w:rFonts w:cs="Arial"/>
          <w:szCs w:val="20"/>
          <w:lang w:val="es-ES_tradnl"/>
        </w:rPr>
      </w:pPr>
    </w:p>
    <w:p w14:paraId="297B3B5F" w14:textId="77777777" w:rsidR="006632BD" w:rsidRPr="00273A68" w:rsidRDefault="006632BD" w:rsidP="00C2633D">
      <w:pPr>
        <w:pStyle w:val="ListParagraph"/>
        <w:ind w:left="0"/>
        <w:jc w:val="both"/>
        <w:rPr>
          <w:rFonts w:cs="Arial"/>
          <w:szCs w:val="20"/>
          <w:lang w:val="es-ES_tradnl"/>
        </w:rPr>
      </w:pPr>
    </w:p>
    <w:p w14:paraId="53AC3091" w14:textId="77777777" w:rsidR="00C2633D" w:rsidRPr="00273A68" w:rsidRDefault="00C2633D" w:rsidP="00C2633D">
      <w:pPr>
        <w:pStyle w:val="ListParagraph"/>
        <w:ind w:left="0"/>
        <w:jc w:val="both"/>
        <w:rPr>
          <w:rFonts w:cs="Arial"/>
          <w:szCs w:val="20"/>
          <w:lang w:val="es-ES_tradnl"/>
        </w:rPr>
      </w:pPr>
      <w:r w:rsidRPr="00273A68">
        <w:rPr>
          <w:rFonts w:cs="Arial"/>
          <w:szCs w:val="20"/>
          <w:lang w:val="es-ES_tradnl"/>
        </w:rPr>
        <w:lastRenderedPageBreak/>
        <w:t xml:space="preserve">También he leído, entendido y acepto las Condiciones Generales </w:t>
      </w:r>
      <w:r w:rsidR="00282440" w:rsidRPr="00273A68">
        <w:rPr>
          <w:rFonts w:cs="Arial"/>
          <w:szCs w:val="20"/>
          <w:lang w:val="es-ES_tradnl"/>
        </w:rPr>
        <w:t>de ONU Mujeres</w:t>
      </w:r>
      <w:r w:rsidRPr="00273A68">
        <w:rPr>
          <w:rFonts w:cs="Arial"/>
          <w:szCs w:val="20"/>
          <w:lang w:val="es-ES_tradnl"/>
        </w:rPr>
        <w:t xml:space="preserve"> para la contratación de servicios de contratistas individuales;</w:t>
      </w:r>
    </w:p>
    <w:p w14:paraId="0FD00365" w14:textId="77A17FF4" w:rsidR="00CC4223" w:rsidRPr="00273A68" w:rsidRDefault="00CC4223" w:rsidP="00C2633D">
      <w:pPr>
        <w:pStyle w:val="ListParagraph"/>
        <w:ind w:left="0"/>
        <w:jc w:val="both"/>
        <w:rPr>
          <w:rFonts w:cs="Arial"/>
          <w:szCs w:val="20"/>
          <w:lang w:val="es-ES_tradnl"/>
        </w:rPr>
      </w:pPr>
    </w:p>
    <w:p w14:paraId="09B6A8AF" w14:textId="77777777" w:rsidR="006632BD" w:rsidRPr="00273A68" w:rsidRDefault="006632BD" w:rsidP="00C2633D">
      <w:pPr>
        <w:pStyle w:val="ListParagraph"/>
        <w:ind w:left="0"/>
        <w:jc w:val="both"/>
        <w:rPr>
          <w:rFonts w:cs="Arial"/>
          <w:szCs w:val="20"/>
          <w:lang w:val="es-ES_tradnl"/>
        </w:rPr>
      </w:pPr>
    </w:p>
    <w:p w14:paraId="3A1EEF91" w14:textId="77777777" w:rsidR="00C2633D" w:rsidRPr="00273A68" w:rsidRDefault="00C2633D" w:rsidP="00C2633D">
      <w:pPr>
        <w:jc w:val="both"/>
        <w:rPr>
          <w:rFonts w:cs="Arial"/>
          <w:szCs w:val="20"/>
          <w:lang w:val="es-ES_tradnl"/>
        </w:rPr>
      </w:pPr>
      <w:r w:rsidRPr="00273A68">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273A68" w:rsidRDefault="00CC4223" w:rsidP="00C2633D">
      <w:pPr>
        <w:jc w:val="both"/>
        <w:rPr>
          <w:rFonts w:cs="Arial"/>
          <w:szCs w:val="20"/>
          <w:lang w:val="es-ES_tradnl"/>
        </w:rPr>
      </w:pPr>
    </w:p>
    <w:p w14:paraId="0CD26B5D" w14:textId="77777777" w:rsidR="006632BD" w:rsidRPr="00273A68" w:rsidRDefault="006632BD" w:rsidP="00C2633D">
      <w:pPr>
        <w:jc w:val="both"/>
        <w:rPr>
          <w:rFonts w:cs="Arial"/>
          <w:szCs w:val="20"/>
          <w:lang w:val="es-ES_tradnl"/>
        </w:rPr>
      </w:pPr>
    </w:p>
    <w:p w14:paraId="6017BF23" w14:textId="17E4FB56" w:rsidR="00C2633D" w:rsidRPr="00273A68" w:rsidRDefault="00C2633D" w:rsidP="00C2633D">
      <w:pPr>
        <w:jc w:val="both"/>
        <w:rPr>
          <w:rFonts w:cs="Arial"/>
          <w:szCs w:val="20"/>
          <w:lang w:val="es-ES_tradnl"/>
        </w:rPr>
      </w:pPr>
      <w:r w:rsidRPr="00273A68">
        <w:rPr>
          <w:rFonts w:cs="Arial"/>
          <w:szCs w:val="20"/>
          <w:lang w:val="es-ES_tradnl"/>
        </w:rPr>
        <w:t xml:space="preserve">Entiendo que la sede de trabajo es </w:t>
      </w:r>
      <w:r w:rsidR="00674164" w:rsidRPr="00674164">
        <w:rPr>
          <w:rFonts w:cs="Arial"/>
          <w:b/>
          <w:bCs/>
          <w:szCs w:val="20"/>
          <w:u w:val="single"/>
          <w:lang w:val="es-ES_tradnl"/>
        </w:rPr>
        <w:t>Bogotá</w:t>
      </w:r>
      <w:r w:rsidR="006632BD" w:rsidRPr="00674164">
        <w:rPr>
          <w:rFonts w:cs="Arial"/>
          <w:b/>
          <w:bCs/>
          <w:szCs w:val="20"/>
          <w:u w:val="single"/>
          <w:lang w:val="es-ES_tradnl"/>
        </w:rPr>
        <w:t>.</w:t>
      </w:r>
    </w:p>
    <w:p w14:paraId="0A0C7BEF" w14:textId="639862CB" w:rsidR="00C2633D" w:rsidRPr="00273A68" w:rsidRDefault="00C2633D" w:rsidP="00C2633D">
      <w:pPr>
        <w:jc w:val="both"/>
        <w:rPr>
          <w:rFonts w:cs="Arial"/>
          <w:szCs w:val="20"/>
          <w:lang w:val="es-ES_tradnl"/>
        </w:rPr>
      </w:pPr>
    </w:p>
    <w:p w14:paraId="6812F457" w14:textId="77777777" w:rsidR="006632BD" w:rsidRPr="00273A68" w:rsidRDefault="006632BD" w:rsidP="00C2633D">
      <w:pPr>
        <w:jc w:val="both"/>
        <w:rPr>
          <w:rFonts w:cs="Arial"/>
          <w:szCs w:val="20"/>
          <w:lang w:val="es-ES_tradnl"/>
        </w:rPr>
      </w:pPr>
    </w:p>
    <w:p w14:paraId="1BFB279D" w14:textId="77777777" w:rsidR="00C2633D" w:rsidRPr="00273A68" w:rsidRDefault="00C2633D" w:rsidP="00C2633D">
      <w:pPr>
        <w:jc w:val="both"/>
        <w:rPr>
          <w:rFonts w:cs="Arial"/>
          <w:szCs w:val="20"/>
          <w:lang w:val="es-ES_tradnl"/>
        </w:rPr>
      </w:pPr>
      <w:r w:rsidRPr="00273A68">
        <w:rPr>
          <w:rFonts w:cs="Arial"/>
          <w:szCs w:val="20"/>
          <w:lang w:val="es-ES_tradnl"/>
        </w:rPr>
        <w:t xml:space="preserve">Esta propuesta será válida por un período total de noventa 90 días después de la fecha límite de presentación; </w:t>
      </w:r>
    </w:p>
    <w:p w14:paraId="0D2B76D3" w14:textId="19A1779A" w:rsidR="00C2633D" w:rsidRPr="00273A68" w:rsidRDefault="00C2633D" w:rsidP="00C2633D">
      <w:pPr>
        <w:jc w:val="both"/>
        <w:rPr>
          <w:rFonts w:cs="Arial"/>
          <w:szCs w:val="20"/>
          <w:lang w:val="es-ES_tradnl"/>
        </w:rPr>
      </w:pPr>
    </w:p>
    <w:p w14:paraId="6275FDD9" w14:textId="77777777" w:rsidR="006632BD" w:rsidRPr="00273A68" w:rsidRDefault="006632BD" w:rsidP="00C2633D">
      <w:pPr>
        <w:jc w:val="both"/>
        <w:rPr>
          <w:rFonts w:cs="Arial"/>
          <w:szCs w:val="20"/>
          <w:lang w:val="es-ES_tradnl"/>
        </w:rPr>
      </w:pPr>
    </w:p>
    <w:p w14:paraId="577A2663" w14:textId="77777777" w:rsidR="00C2633D" w:rsidRPr="00273A6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273A68">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273A68">
        <w:rPr>
          <w:rFonts w:cs="Arial"/>
          <w:szCs w:val="20"/>
          <w:lang w:val="es-ES_tradnl"/>
        </w:rPr>
        <w:t>ONU Mujeres</w:t>
      </w:r>
      <w:r w:rsidRPr="00273A68">
        <w:rPr>
          <w:rFonts w:cs="Arial"/>
          <w:szCs w:val="20"/>
          <w:lang w:val="es-ES_tradnl"/>
        </w:rPr>
        <w:t xml:space="preserve"> en ningún caso será responsable por dichos costos, independientemente del efecto del proceso de selección</w:t>
      </w:r>
    </w:p>
    <w:p w14:paraId="041F847A" w14:textId="77777777" w:rsidR="00C2633D" w:rsidRPr="00273A6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273A68">
        <w:rPr>
          <w:rFonts w:cs="Arial"/>
          <w:szCs w:val="20"/>
          <w:lang w:val="es-ES_tradnl"/>
        </w:rPr>
        <w:t xml:space="preserve"> </w:t>
      </w:r>
    </w:p>
    <w:p w14:paraId="15CAA17A" w14:textId="77777777" w:rsidR="006632BD" w:rsidRPr="00273A68" w:rsidRDefault="006632B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829EDFF" w14:textId="0E956EDC" w:rsidR="00C2633D" w:rsidRPr="00273A6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273A68">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5B424FC" w14:textId="3042D6CD" w:rsidR="0062777C" w:rsidRPr="00273A68" w:rsidRDefault="0062777C"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5AE49783" w14:textId="77777777" w:rsidR="006632BD" w:rsidRPr="00273A68" w:rsidRDefault="006632B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036582AC" w14:textId="505FC144" w:rsidR="002C7183" w:rsidRPr="00273A6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r w:rsidRPr="00273A68">
        <w:rPr>
          <w:rFonts w:cs="Arial"/>
          <w:szCs w:val="20"/>
          <w:lang w:val="es-ES_tradnl"/>
        </w:rPr>
        <w:t>Que el servicio se ejecutará en un plazo fijado de</w:t>
      </w:r>
      <w:r w:rsidR="00282440" w:rsidRPr="00273A68">
        <w:rPr>
          <w:rFonts w:cs="Arial"/>
          <w:szCs w:val="20"/>
          <w:lang w:val="es-ES_tradnl"/>
        </w:rPr>
        <w:t>:</w:t>
      </w:r>
      <w:r w:rsidR="00D22187" w:rsidRPr="00273A68">
        <w:rPr>
          <w:rFonts w:cs="Arial"/>
          <w:szCs w:val="20"/>
          <w:lang w:val="es-ES_tradnl"/>
        </w:rPr>
        <w:t xml:space="preserve"> </w:t>
      </w:r>
      <w:r w:rsidR="00674164" w:rsidRPr="00674164">
        <w:rPr>
          <w:rFonts w:cs="Arial"/>
          <w:b/>
          <w:bCs/>
          <w:szCs w:val="20"/>
          <w:u w:val="single"/>
          <w:lang w:val="es-ES_tradnl"/>
        </w:rPr>
        <w:t>12</w:t>
      </w:r>
      <w:r w:rsidR="00FA177A" w:rsidRPr="00273A68">
        <w:rPr>
          <w:rFonts w:cs="Arial"/>
          <w:b/>
          <w:szCs w:val="20"/>
          <w:u w:val="single"/>
          <w:lang w:val="es-ES_tradnl"/>
        </w:rPr>
        <w:t xml:space="preserve"> mes</w:t>
      </w:r>
      <w:r w:rsidR="002C3637" w:rsidRPr="00273A68">
        <w:rPr>
          <w:rFonts w:cs="Arial"/>
          <w:b/>
          <w:szCs w:val="20"/>
          <w:u w:val="single"/>
          <w:lang w:val="es-ES_tradnl"/>
        </w:rPr>
        <w:t>es</w:t>
      </w:r>
    </w:p>
    <w:p w14:paraId="6852C5B7" w14:textId="77777777" w:rsidR="00C2633D" w:rsidRPr="00273A68" w:rsidRDefault="00C2633D" w:rsidP="00C2633D">
      <w:pPr>
        <w:ind w:left="720" w:hanging="720"/>
        <w:rPr>
          <w:rFonts w:cs="Arial"/>
          <w:szCs w:val="20"/>
          <w:lang w:val="es-ES_tradnl"/>
        </w:rPr>
      </w:pPr>
    </w:p>
    <w:p w14:paraId="4A77F763" w14:textId="0720740B" w:rsidR="00C2633D" w:rsidRPr="00273A68" w:rsidRDefault="00C2633D" w:rsidP="00C2633D">
      <w:pPr>
        <w:ind w:left="720" w:hanging="720"/>
        <w:rPr>
          <w:rFonts w:cs="Arial"/>
          <w:lang w:val="es-CO"/>
        </w:rPr>
      </w:pPr>
    </w:p>
    <w:p w14:paraId="031076BB" w14:textId="77777777" w:rsidR="00E00CE2" w:rsidRPr="00273A68" w:rsidRDefault="00E00CE2" w:rsidP="00C2633D">
      <w:pPr>
        <w:ind w:left="720" w:hanging="720"/>
        <w:rPr>
          <w:rFonts w:cs="Arial"/>
          <w:lang w:val="es-CO"/>
        </w:rPr>
      </w:pPr>
    </w:p>
    <w:p w14:paraId="0B075B07" w14:textId="29A7A845" w:rsidR="004E2552" w:rsidRPr="00273A68" w:rsidRDefault="004E2552" w:rsidP="004E255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lang w:val="es-CO"/>
        </w:rPr>
      </w:pPr>
      <w:r w:rsidRPr="00273A68">
        <w:rPr>
          <w:rFonts w:cs="Arial"/>
          <w:lang w:val="es-CO"/>
        </w:rPr>
        <w:t xml:space="preserve">Por favor incluir la </w:t>
      </w:r>
      <w:proofErr w:type="spellStart"/>
      <w:r w:rsidRPr="00273A68">
        <w:rPr>
          <w:rFonts w:cs="Arial"/>
          <w:lang w:val="es-CO"/>
        </w:rPr>
        <w:t>Metedología</w:t>
      </w:r>
      <w:proofErr w:type="spellEnd"/>
      <w:r w:rsidRPr="00273A68">
        <w:rPr>
          <w:rFonts w:cs="Arial"/>
          <w:lang w:val="es-CO"/>
        </w:rPr>
        <w:t xml:space="preserve"> de trabajo </w:t>
      </w:r>
    </w:p>
    <w:p w14:paraId="1FEF2BB9" w14:textId="77777777" w:rsidR="00E00CE2" w:rsidRPr="00273A68" w:rsidRDefault="00E00CE2" w:rsidP="004E255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lang w:val="es-CO"/>
        </w:rPr>
      </w:pPr>
    </w:p>
    <w:p w14:paraId="5BEC51B7" w14:textId="77777777" w:rsidR="00C2633D" w:rsidRPr="00273A68" w:rsidRDefault="00C2633D" w:rsidP="00C2633D">
      <w:pPr>
        <w:ind w:left="720" w:hanging="720"/>
        <w:rPr>
          <w:rFonts w:cs="Arial"/>
          <w:lang w:val="es-CO"/>
        </w:rPr>
      </w:pPr>
      <w:r w:rsidRPr="00273A68">
        <w:rPr>
          <w:rFonts w:cs="Arial"/>
          <w:b/>
          <w:caps/>
          <w:lang w:val="es-CO"/>
        </w:rPr>
        <w:t>Parte I:</w:t>
      </w:r>
      <w:r w:rsidRPr="00273A68">
        <w:rPr>
          <w:rFonts w:cs="Arial"/>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73A68" w14:paraId="247DC729" w14:textId="77777777" w:rsidTr="003571FB">
        <w:trPr>
          <w:trHeight w:val="300"/>
        </w:trPr>
        <w:tc>
          <w:tcPr>
            <w:tcW w:w="9541" w:type="dxa"/>
            <w:noWrap/>
            <w:vAlign w:val="bottom"/>
          </w:tcPr>
          <w:p w14:paraId="1407B5A5" w14:textId="77777777" w:rsidR="00C2633D" w:rsidRPr="00273A68" w:rsidRDefault="00C2633D" w:rsidP="003F6A44">
            <w:pPr>
              <w:rPr>
                <w:rFonts w:cs="Arial"/>
                <w:b/>
                <w:lang w:val="es-CO"/>
              </w:rPr>
            </w:pPr>
            <w:r w:rsidRPr="00273A68">
              <w:rPr>
                <w:rFonts w:cs="Arial"/>
                <w:b/>
                <w:lang w:val="es-CO"/>
              </w:rPr>
              <w:t>BREVEMENTE INDI</w:t>
            </w:r>
            <w:r w:rsidR="00282440" w:rsidRPr="00273A68">
              <w:rPr>
                <w:rFonts w:cs="Arial"/>
                <w:b/>
                <w:lang w:val="es-CO"/>
              </w:rPr>
              <w:t xml:space="preserve">QUE POR QUE SE CONSIDERA IDONEO/A </w:t>
            </w:r>
            <w:r w:rsidRPr="00273A68">
              <w:rPr>
                <w:rFonts w:cs="Arial"/>
                <w:b/>
                <w:lang w:val="es-CO"/>
              </w:rPr>
              <w:t xml:space="preserve">PARA </w:t>
            </w:r>
            <w:proofErr w:type="gramStart"/>
            <w:r w:rsidRPr="00273A68">
              <w:rPr>
                <w:rFonts w:cs="Arial"/>
                <w:b/>
                <w:lang w:val="es-CO"/>
              </w:rPr>
              <w:t>DESARROLLAR  LOS</w:t>
            </w:r>
            <w:proofErr w:type="gramEnd"/>
            <w:r w:rsidRPr="00273A68">
              <w:rPr>
                <w:rFonts w:cs="Arial"/>
                <w:b/>
                <w:lang w:val="es-CO"/>
              </w:rPr>
              <w:t xml:space="preserve"> PRODUCTOS OBJETO DE LA CONSULTORIA:</w:t>
            </w:r>
          </w:p>
          <w:p w14:paraId="06D03E75" w14:textId="77777777" w:rsidR="00C2633D" w:rsidRPr="00273A68" w:rsidRDefault="00C2633D" w:rsidP="003F6A44">
            <w:pPr>
              <w:rPr>
                <w:rFonts w:cs="Arial"/>
                <w:b/>
                <w:i/>
                <w:lang w:val="es-CO"/>
              </w:rPr>
            </w:pPr>
            <w:r w:rsidRPr="00273A68">
              <w:rPr>
                <w:rFonts w:cs="Arial"/>
                <w:i/>
                <w:lang w:val="es-CO"/>
              </w:rPr>
              <w:t>Detallar</w:t>
            </w:r>
            <w:r w:rsidRPr="00273A68">
              <w:rPr>
                <w:rFonts w:cs="Arial"/>
                <w:b/>
                <w:i/>
                <w:lang w:val="es-CO"/>
              </w:rPr>
              <w:t xml:space="preserve"> </w:t>
            </w:r>
          </w:p>
          <w:p w14:paraId="7DF8B4DD" w14:textId="77777777" w:rsidR="00C2633D" w:rsidRPr="00273A68" w:rsidRDefault="00C2633D" w:rsidP="003F6A44">
            <w:pPr>
              <w:rPr>
                <w:rFonts w:cs="Arial"/>
                <w:b/>
                <w:lang w:val="es-CO"/>
              </w:rPr>
            </w:pPr>
          </w:p>
          <w:p w14:paraId="493F827D" w14:textId="77777777" w:rsidR="00C2633D" w:rsidRPr="00273A68" w:rsidRDefault="00C2633D" w:rsidP="003F6A44">
            <w:pPr>
              <w:rPr>
                <w:rFonts w:cs="Arial"/>
                <w:b/>
                <w:lang w:val="es-CO"/>
              </w:rPr>
            </w:pPr>
            <w:r w:rsidRPr="00273A68">
              <w:rPr>
                <w:rFonts w:cs="Arial"/>
                <w:b/>
                <w:lang w:val="es-CO"/>
              </w:rPr>
              <w:t xml:space="preserve"> </w:t>
            </w:r>
          </w:p>
        </w:tc>
      </w:tr>
      <w:tr w:rsidR="00C2633D" w:rsidRPr="00674164" w14:paraId="1C0E821A" w14:textId="77777777" w:rsidTr="003571FB">
        <w:trPr>
          <w:trHeight w:val="20"/>
        </w:trPr>
        <w:tc>
          <w:tcPr>
            <w:tcW w:w="9541" w:type="dxa"/>
            <w:noWrap/>
            <w:vAlign w:val="bottom"/>
          </w:tcPr>
          <w:p w14:paraId="084E29E5" w14:textId="77777777" w:rsidR="00C2633D" w:rsidRPr="00273A68" w:rsidRDefault="00C2633D" w:rsidP="003F6A44">
            <w:pPr>
              <w:jc w:val="center"/>
              <w:rPr>
                <w:rFonts w:cs="Arial"/>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73A68" w14:paraId="45926619" w14:textId="77777777" w:rsidTr="003F6A44">
              <w:trPr>
                <w:trHeight w:val="227"/>
              </w:trPr>
              <w:tc>
                <w:tcPr>
                  <w:tcW w:w="5548" w:type="dxa"/>
                  <w:gridSpan w:val="2"/>
                  <w:shd w:val="clear" w:color="auto" w:fill="auto"/>
                </w:tcPr>
                <w:p w14:paraId="39A9D9EF" w14:textId="77777777" w:rsidR="00C2633D" w:rsidRPr="00273A68" w:rsidRDefault="00C2633D" w:rsidP="003F6A44">
                  <w:pPr>
                    <w:jc w:val="center"/>
                    <w:rPr>
                      <w:rFonts w:cs="Arial"/>
                      <w:b/>
                      <w:lang w:val="es-CO"/>
                    </w:rPr>
                  </w:pPr>
                  <w:r w:rsidRPr="00273A68">
                    <w:rPr>
                      <w:rFonts w:cs="Arial"/>
                      <w:b/>
                      <w:lang w:val="es-CO"/>
                    </w:rPr>
                    <w:t>Requisitos</w:t>
                  </w:r>
                </w:p>
              </w:tc>
              <w:tc>
                <w:tcPr>
                  <w:tcW w:w="3753" w:type="dxa"/>
                  <w:shd w:val="clear" w:color="auto" w:fill="auto"/>
                </w:tcPr>
                <w:p w14:paraId="441A71F4" w14:textId="77777777" w:rsidR="00C2633D" w:rsidRPr="00273A68" w:rsidRDefault="00C2633D" w:rsidP="003F6A44">
                  <w:pPr>
                    <w:jc w:val="center"/>
                    <w:rPr>
                      <w:rFonts w:cs="Arial"/>
                      <w:b/>
                      <w:lang w:val="es-CO"/>
                    </w:rPr>
                  </w:pPr>
                  <w:r w:rsidRPr="00273A68">
                    <w:rPr>
                      <w:rFonts w:cs="Arial"/>
                      <w:b/>
                      <w:lang w:val="es-CO"/>
                    </w:rPr>
                    <w:t>Indicar Cumplimiento</w:t>
                  </w:r>
                </w:p>
              </w:tc>
            </w:tr>
            <w:tr w:rsidR="006632BD" w:rsidRPr="00674164" w14:paraId="0E172983" w14:textId="77777777" w:rsidTr="00235D02">
              <w:trPr>
                <w:trHeight w:val="922"/>
              </w:trPr>
              <w:tc>
                <w:tcPr>
                  <w:tcW w:w="2585" w:type="dxa"/>
                  <w:shd w:val="clear" w:color="auto" w:fill="auto"/>
                </w:tcPr>
                <w:p w14:paraId="1C63995D" w14:textId="41558631" w:rsidR="006632BD" w:rsidRPr="00273A68" w:rsidRDefault="006632BD" w:rsidP="006632BD">
                  <w:pPr>
                    <w:jc w:val="both"/>
                    <w:rPr>
                      <w:rFonts w:cs="Arial"/>
                      <w:lang w:val="es-CO"/>
                    </w:rPr>
                  </w:pPr>
                  <w:r w:rsidRPr="00273A68">
                    <w:rPr>
                      <w:rFonts w:cs="Arial"/>
                      <w:lang w:val="es-CO"/>
                    </w:rPr>
                    <w:t xml:space="preserve">Título </w:t>
                  </w:r>
                  <w:proofErr w:type="spellStart"/>
                  <w:r w:rsidRPr="00273A68">
                    <w:rPr>
                      <w:rFonts w:cs="Arial"/>
                      <w:lang w:val="es-CO"/>
                    </w:rPr>
                    <w:t>profesinal</w:t>
                  </w:r>
                  <w:proofErr w:type="spellEnd"/>
                  <w:r w:rsidRPr="00273A68">
                    <w:rPr>
                      <w:rFonts w:cs="Arial"/>
                      <w:lang w:val="es-CO"/>
                    </w:rPr>
                    <w:t xml:space="preserve"> </w:t>
                  </w:r>
                </w:p>
              </w:tc>
              <w:tc>
                <w:tcPr>
                  <w:tcW w:w="2963" w:type="dxa"/>
                  <w:shd w:val="clear" w:color="auto" w:fill="auto"/>
                  <w:vAlign w:val="center"/>
                </w:tcPr>
                <w:p w14:paraId="33FF34D1" w14:textId="2FFD37F0" w:rsidR="006632BD" w:rsidRPr="00273A68" w:rsidRDefault="00674164" w:rsidP="006632BD">
                  <w:pPr>
                    <w:jc w:val="both"/>
                    <w:rPr>
                      <w:rFonts w:cs="Arial"/>
                      <w:b/>
                      <w:lang w:val="es-CO"/>
                    </w:rPr>
                  </w:pPr>
                  <w:r w:rsidRPr="00674164">
                    <w:rPr>
                      <w:rFonts w:cs="Arial"/>
                      <w:lang w:val="es-CO"/>
                    </w:rPr>
                    <w:t>Título profesional en Ciencias Sociales, Económicas o carreras afines.</w:t>
                  </w:r>
                </w:p>
              </w:tc>
              <w:tc>
                <w:tcPr>
                  <w:tcW w:w="3753" w:type="dxa"/>
                  <w:shd w:val="clear" w:color="auto" w:fill="auto"/>
                </w:tcPr>
                <w:p w14:paraId="6099F9F6" w14:textId="31C84045" w:rsidR="006632BD" w:rsidRPr="00273A68" w:rsidRDefault="006632BD" w:rsidP="006632BD">
                  <w:pPr>
                    <w:jc w:val="both"/>
                    <w:rPr>
                      <w:rFonts w:cs="Arial"/>
                      <w:i/>
                      <w:lang w:val="es-CO"/>
                    </w:rPr>
                  </w:pPr>
                  <w:r w:rsidRPr="00273A68">
                    <w:rPr>
                      <w:rFonts w:cs="Arial"/>
                      <w:lang w:val="es-CO"/>
                    </w:rPr>
                    <w:t>[Detallar los estudios realizados, Universidad- fecha de Grado – Título obtenido]</w:t>
                  </w:r>
                </w:p>
              </w:tc>
            </w:tr>
            <w:tr w:rsidR="00694E92" w:rsidRPr="00674164" w14:paraId="449F63DC" w14:textId="77777777" w:rsidTr="00235D02">
              <w:trPr>
                <w:trHeight w:val="922"/>
              </w:trPr>
              <w:tc>
                <w:tcPr>
                  <w:tcW w:w="2585" w:type="dxa"/>
                  <w:shd w:val="clear" w:color="auto" w:fill="auto"/>
                </w:tcPr>
                <w:p w14:paraId="29A04395" w14:textId="77777777" w:rsidR="00694E92" w:rsidRPr="00273A68" w:rsidRDefault="00694E92" w:rsidP="00694E92">
                  <w:pPr>
                    <w:jc w:val="both"/>
                    <w:rPr>
                      <w:rFonts w:cs="Arial"/>
                      <w:lang w:val="es-CO"/>
                    </w:rPr>
                  </w:pPr>
                  <w:r w:rsidRPr="00273A68">
                    <w:rPr>
                      <w:rFonts w:cs="Arial"/>
                      <w:lang w:val="es-CO"/>
                    </w:rPr>
                    <w:t xml:space="preserve">Experiencia Especifica </w:t>
                  </w:r>
                </w:p>
                <w:p w14:paraId="044D7F6D" w14:textId="77777777" w:rsidR="00694E92" w:rsidRPr="00273A68" w:rsidRDefault="00694E92" w:rsidP="00694E92">
                  <w:pPr>
                    <w:jc w:val="both"/>
                    <w:rPr>
                      <w:rFonts w:cs="Arial"/>
                      <w:lang w:val="es-CO"/>
                    </w:rPr>
                  </w:pPr>
                </w:p>
                <w:p w14:paraId="2C1E3956" w14:textId="77777777" w:rsidR="00694E92" w:rsidRPr="00273A68" w:rsidRDefault="00694E92" w:rsidP="00694E92">
                  <w:pPr>
                    <w:jc w:val="both"/>
                    <w:rPr>
                      <w:rFonts w:cs="Arial"/>
                      <w:lang w:val="es-CO"/>
                    </w:rPr>
                  </w:pPr>
                  <w:r w:rsidRPr="00273A68">
                    <w:rPr>
                      <w:rFonts w:cs="Arial"/>
                      <w:u w:val="single"/>
                      <w:lang w:val="es-CO"/>
                    </w:rPr>
                    <w:t xml:space="preserve">Sólo se tendrá en cuenta la experiencia a partir de la fecha de grado. No se </w:t>
                  </w:r>
                  <w:r w:rsidRPr="00273A68">
                    <w:rPr>
                      <w:rFonts w:cs="Arial"/>
                      <w:u w:val="single"/>
                      <w:lang w:val="es-CO"/>
                    </w:rPr>
                    <w:lastRenderedPageBreak/>
                    <w:t>aceptan traslapos para la misma experiencia.</w:t>
                  </w:r>
                </w:p>
              </w:tc>
              <w:tc>
                <w:tcPr>
                  <w:tcW w:w="2963" w:type="dxa"/>
                  <w:shd w:val="clear" w:color="auto" w:fill="auto"/>
                  <w:vAlign w:val="center"/>
                </w:tcPr>
                <w:p w14:paraId="1E8A6FB0" w14:textId="4E71846E" w:rsidR="00694E92" w:rsidRPr="00273A68" w:rsidRDefault="00674164" w:rsidP="00694E92">
                  <w:pPr>
                    <w:jc w:val="both"/>
                    <w:rPr>
                      <w:rFonts w:cs="Arial"/>
                      <w:lang w:val="es-CO"/>
                    </w:rPr>
                  </w:pPr>
                  <w:r w:rsidRPr="00674164">
                    <w:rPr>
                      <w:rFonts w:cs="Calibri"/>
                      <w:lang w:val="es-CO"/>
                    </w:rPr>
                    <w:lastRenderedPageBreak/>
                    <w:t xml:space="preserve">5 años de experiencia profesional en temas de género o derechos de las mujeres, de los cuales debe contar con 1 año de experiencia en el </w:t>
                  </w:r>
                  <w:r w:rsidRPr="00674164">
                    <w:rPr>
                      <w:rFonts w:cs="Calibri"/>
                      <w:lang w:val="es-CO"/>
                    </w:rPr>
                    <w:lastRenderedPageBreak/>
                    <w:t>acompañamiento a procesos/proyectos de desarrollo con el gobierno o el sector privado.</w:t>
                  </w:r>
                </w:p>
              </w:tc>
              <w:tc>
                <w:tcPr>
                  <w:tcW w:w="3753" w:type="dxa"/>
                  <w:shd w:val="clear" w:color="auto" w:fill="auto"/>
                </w:tcPr>
                <w:p w14:paraId="3FEB6571" w14:textId="77777777" w:rsidR="00694E92" w:rsidRPr="00273A68" w:rsidRDefault="00694E92" w:rsidP="00694E92">
                  <w:pPr>
                    <w:jc w:val="both"/>
                    <w:rPr>
                      <w:rFonts w:cs="Arial"/>
                      <w:lang w:val="es-CO"/>
                    </w:rPr>
                  </w:pPr>
                  <w:r w:rsidRPr="00273A68">
                    <w:rPr>
                      <w:rFonts w:cs="Arial"/>
                      <w:lang w:val="es-CO"/>
                    </w:rPr>
                    <w:lastRenderedPageBreak/>
                    <w:t xml:space="preserve">[Relacionar detalladamente la experiencia que posea de acuerdo a lo mínimo solicitado (Detallar: Objeto Breve descripción de las actividades que se desarrollaron– fecha de inicio – </w:t>
                  </w:r>
                  <w:r w:rsidRPr="00273A68">
                    <w:rPr>
                      <w:rFonts w:cs="Arial"/>
                      <w:lang w:val="es-CO"/>
                    </w:rPr>
                    <w:lastRenderedPageBreak/>
                    <w:t>fecha de terminación – Entidad contratante)]</w:t>
                  </w:r>
                </w:p>
              </w:tc>
            </w:tr>
            <w:tr w:rsidR="00694E92" w:rsidRPr="00674164" w14:paraId="5ABD9BFE" w14:textId="77777777" w:rsidTr="00CF0CC0">
              <w:trPr>
                <w:trHeight w:val="403"/>
              </w:trPr>
              <w:tc>
                <w:tcPr>
                  <w:tcW w:w="2585" w:type="dxa"/>
                  <w:shd w:val="clear" w:color="auto" w:fill="auto"/>
                </w:tcPr>
                <w:p w14:paraId="4548F200" w14:textId="24B974FD" w:rsidR="00694E92" w:rsidRPr="00273A68" w:rsidRDefault="00694E92" w:rsidP="00694E92">
                  <w:pPr>
                    <w:jc w:val="both"/>
                    <w:rPr>
                      <w:rFonts w:cs="Arial"/>
                      <w:lang w:val="es-CO"/>
                    </w:rPr>
                  </w:pPr>
                  <w:r w:rsidRPr="00273A68">
                    <w:rPr>
                      <w:rFonts w:cs="Arial"/>
                      <w:lang w:val="es-CO"/>
                    </w:rPr>
                    <w:lastRenderedPageBreak/>
                    <w:t>Idioma</w:t>
                  </w:r>
                </w:p>
              </w:tc>
              <w:tc>
                <w:tcPr>
                  <w:tcW w:w="2963" w:type="dxa"/>
                  <w:shd w:val="clear" w:color="auto" w:fill="auto"/>
                  <w:vAlign w:val="center"/>
                </w:tcPr>
                <w:p w14:paraId="1A78BE26" w14:textId="2EE8E9EC" w:rsidR="00694E92" w:rsidRPr="00273A68" w:rsidRDefault="00694E92" w:rsidP="00694E92">
                  <w:pPr>
                    <w:spacing w:before="120" w:after="120"/>
                    <w:jc w:val="both"/>
                    <w:rPr>
                      <w:rFonts w:cs="Arial"/>
                      <w:lang w:val="es-CO"/>
                    </w:rPr>
                  </w:pPr>
                  <w:r w:rsidRPr="00273A68">
                    <w:rPr>
                      <w:rFonts w:cs="Arial"/>
                      <w:lang w:val="es-CO"/>
                    </w:rPr>
                    <w:t xml:space="preserve">Español. Inglés deseable. </w:t>
                  </w:r>
                </w:p>
              </w:tc>
              <w:tc>
                <w:tcPr>
                  <w:tcW w:w="3753" w:type="dxa"/>
                  <w:shd w:val="clear" w:color="auto" w:fill="auto"/>
                </w:tcPr>
                <w:p w14:paraId="25236A9C" w14:textId="4D239817" w:rsidR="00694E92" w:rsidRPr="00273A68" w:rsidRDefault="00694E92" w:rsidP="00694E92">
                  <w:pPr>
                    <w:jc w:val="both"/>
                    <w:rPr>
                      <w:rFonts w:cs="Arial"/>
                      <w:lang w:val="es-CO"/>
                    </w:rPr>
                  </w:pPr>
                  <w:r w:rsidRPr="00273A68">
                    <w:rPr>
                      <w:rFonts w:cs="Arial"/>
                      <w:lang w:val="es-CO"/>
                    </w:rPr>
                    <w:t>[Relacionar o detallar el cumplimiento del requisito]</w:t>
                  </w:r>
                </w:p>
              </w:tc>
            </w:tr>
          </w:tbl>
          <w:p w14:paraId="1A0A6698" w14:textId="77777777" w:rsidR="00C2633D" w:rsidRPr="00273A68" w:rsidRDefault="00C2633D" w:rsidP="003F6A44">
            <w:pPr>
              <w:jc w:val="center"/>
              <w:rPr>
                <w:rFonts w:cs="Arial"/>
                <w:b/>
                <w:lang w:val="es-CO"/>
              </w:rPr>
            </w:pPr>
          </w:p>
        </w:tc>
      </w:tr>
      <w:tr w:rsidR="00C2633D" w:rsidRPr="00674164"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273A68" w:rsidRDefault="00C2633D" w:rsidP="003F6A44">
            <w:pPr>
              <w:jc w:val="both"/>
              <w:rPr>
                <w:rFonts w:cs="Arial"/>
                <w:lang w:val="es-CO"/>
              </w:rPr>
            </w:pPr>
          </w:p>
          <w:p w14:paraId="26C2E441" w14:textId="77777777" w:rsidR="00C2633D" w:rsidRPr="00273A68" w:rsidRDefault="00C2633D" w:rsidP="003F6A44">
            <w:pPr>
              <w:jc w:val="both"/>
              <w:rPr>
                <w:rFonts w:cs="Arial"/>
                <w:lang w:val="es-CO"/>
              </w:rPr>
            </w:pPr>
            <w:r w:rsidRPr="00273A68">
              <w:rPr>
                <w:rFonts w:cs="Arial"/>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273A68" w:rsidRDefault="00C2633D" w:rsidP="003F6A44">
            <w:pPr>
              <w:jc w:val="both"/>
              <w:rPr>
                <w:rFonts w:cs="Arial"/>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674164" w14:paraId="378DB825" w14:textId="77777777" w:rsidTr="003571FB">
              <w:tc>
                <w:tcPr>
                  <w:tcW w:w="2964" w:type="dxa"/>
                  <w:shd w:val="clear" w:color="auto" w:fill="auto"/>
                </w:tcPr>
                <w:p w14:paraId="392A5D6B" w14:textId="77777777" w:rsidR="00C2633D" w:rsidRPr="00273A68" w:rsidRDefault="00C2633D" w:rsidP="003F6A44">
                  <w:pPr>
                    <w:jc w:val="both"/>
                    <w:rPr>
                      <w:rFonts w:cs="Arial"/>
                      <w:lang w:val="es-CO"/>
                    </w:rPr>
                  </w:pPr>
                  <w:r w:rsidRPr="00273A68">
                    <w:rPr>
                      <w:rFonts w:cs="Arial"/>
                      <w:lang w:val="es-CO"/>
                    </w:rPr>
                    <w:t>Nombre</w:t>
                  </w:r>
                </w:p>
              </w:tc>
              <w:tc>
                <w:tcPr>
                  <w:tcW w:w="2963" w:type="dxa"/>
                  <w:shd w:val="clear" w:color="auto" w:fill="auto"/>
                </w:tcPr>
                <w:p w14:paraId="294EA3EB" w14:textId="77777777" w:rsidR="00C2633D" w:rsidRPr="00273A68" w:rsidRDefault="00C2633D" w:rsidP="003F6A44">
                  <w:pPr>
                    <w:jc w:val="both"/>
                    <w:rPr>
                      <w:rFonts w:cs="Arial"/>
                      <w:lang w:val="es-CO"/>
                    </w:rPr>
                  </w:pPr>
                  <w:r w:rsidRPr="00273A68">
                    <w:rPr>
                      <w:rFonts w:cs="Arial"/>
                      <w:lang w:val="es-CO"/>
                    </w:rPr>
                    <w:t>Correo Electrónico</w:t>
                  </w:r>
                </w:p>
              </w:tc>
              <w:tc>
                <w:tcPr>
                  <w:tcW w:w="3075" w:type="dxa"/>
                  <w:shd w:val="clear" w:color="auto" w:fill="auto"/>
                </w:tcPr>
                <w:p w14:paraId="48F3443D" w14:textId="77777777" w:rsidR="00C2633D" w:rsidRPr="00273A68" w:rsidRDefault="00C2633D" w:rsidP="003F6A44">
                  <w:pPr>
                    <w:jc w:val="both"/>
                    <w:rPr>
                      <w:rFonts w:cs="Arial"/>
                      <w:lang w:val="es-CO"/>
                    </w:rPr>
                  </w:pPr>
                  <w:r w:rsidRPr="00273A68">
                    <w:rPr>
                      <w:rFonts w:cs="Arial"/>
                      <w:lang w:val="es-CO"/>
                    </w:rPr>
                    <w:t xml:space="preserve">Teléfono </w:t>
                  </w:r>
                </w:p>
              </w:tc>
            </w:tr>
            <w:tr w:rsidR="00C2633D" w:rsidRPr="00674164" w14:paraId="5D259CF4" w14:textId="77777777" w:rsidTr="003571FB">
              <w:tc>
                <w:tcPr>
                  <w:tcW w:w="2964" w:type="dxa"/>
                  <w:shd w:val="clear" w:color="auto" w:fill="auto"/>
                </w:tcPr>
                <w:p w14:paraId="52DE3111" w14:textId="77777777" w:rsidR="00C2633D" w:rsidRPr="00273A68" w:rsidRDefault="00C2633D" w:rsidP="003F6A44">
                  <w:pPr>
                    <w:jc w:val="both"/>
                    <w:rPr>
                      <w:rFonts w:cs="Arial"/>
                      <w:lang w:val="es-CO"/>
                    </w:rPr>
                  </w:pPr>
                  <w:r w:rsidRPr="00273A68">
                    <w:rPr>
                      <w:rFonts w:cs="Arial"/>
                      <w:lang w:val="es-CO"/>
                    </w:rPr>
                    <w:t>[</w:t>
                  </w:r>
                  <w:proofErr w:type="gramStart"/>
                  <w:r w:rsidRPr="00273A68">
                    <w:rPr>
                      <w:rFonts w:cs="Arial"/>
                      <w:lang w:val="es-CO"/>
                    </w:rPr>
                    <w:t>Relacionar ]</w:t>
                  </w:r>
                  <w:proofErr w:type="gramEnd"/>
                </w:p>
              </w:tc>
              <w:tc>
                <w:tcPr>
                  <w:tcW w:w="2963" w:type="dxa"/>
                  <w:shd w:val="clear" w:color="auto" w:fill="auto"/>
                </w:tcPr>
                <w:p w14:paraId="310D39E9" w14:textId="77777777" w:rsidR="00C2633D" w:rsidRPr="00273A68" w:rsidRDefault="00C2633D" w:rsidP="003F6A44">
                  <w:pPr>
                    <w:jc w:val="both"/>
                    <w:rPr>
                      <w:rFonts w:cs="Arial"/>
                      <w:lang w:val="es-CO"/>
                    </w:rPr>
                  </w:pPr>
                  <w:r w:rsidRPr="00273A68">
                    <w:rPr>
                      <w:rFonts w:cs="Arial"/>
                      <w:lang w:val="es-CO"/>
                    </w:rPr>
                    <w:t>[</w:t>
                  </w:r>
                  <w:proofErr w:type="gramStart"/>
                  <w:r w:rsidRPr="00273A68">
                    <w:rPr>
                      <w:rFonts w:cs="Arial"/>
                      <w:lang w:val="es-CO"/>
                    </w:rPr>
                    <w:t>Relacionar ]</w:t>
                  </w:r>
                  <w:proofErr w:type="gramEnd"/>
                </w:p>
              </w:tc>
              <w:tc>
                <w:tcPr>
                  <w:tcW w:w="3075" w:type="dxa"/>
                  <w:shd w:val="clear" w:color="auto" w:fill="auto"/>
                </w:tcPr>
                <w:p w14:paraId="6373663A" w14:textId="77777777" w:rsidR="00C2633D" w:rsidRPr="00273A68" w:rsidRDefault="00C2633D" w:rsidP="003F6A44">
                  <w:pPr>
                    <w:jc w:val="both"/>
                    <w:rPr>
                      <w:rFonts w:cs="Arial"/>
                      <w:lang w:val="es-CO"/>
                    </w:rPr>
                  </w:pPr>
                  <w:r w:rsidRPr="00273A68">
                    <w:rPr>
                      <w:rFonts w:cs="Arial"/>
                      <w:lang w:val="es-CO"/>
                    </w:rPr>
                    <w:t>[</w:t>
                  </w:r>
                  <w:proofErr w:type="gramStart"/>
                  <w:r w:rsidRPr="00273A68">
                    <w:rPr>
                      <w:rFonts w:cs="Arial"/>
                      <w:lang w:val="es-CO"/>
                    </w:rPr>
                    <w:t>Relacionar ]</w:t>
                  </w:r>
                  <w:proofErr w:type="gramEnd"/>
                </w:p>
              </w:tc>
            </w:tr>
            <w:tr w:rsidR="00C2633D" w:rsidRPr="00674164" w14:paraId="1C1951D9" w14:textId="77777777" w:rsidTr="003571FB">
              <w:tc>
                <w:tcPr>
                  <w:tcW w:w="2964" w:type="dxa"/>
                  <w:shd w:val="clear" w:color="auto" w:fill="auto"/>
                </w:tcPr>
                <w:p w14:paraId="07032D56" w14:textId="77777777" w:rsidR="00C2633D" w:rsidRPr="00273A68" w:rsidRDefault="00C2633D" w:rsidP="003F6A44">
                  <w:pPr>
                    <w:jc w:val="both"/>
                    <w:rPr>
                      <w:rFonts w:cs="Arial"/>
                      <w:lang w:val="es-CO"/>
                    </w:rPr>
                  </w:pPr>
                  <w:r w:rsidRPr="00273A68">
                    <w:rPr>
                      <w:rFonts w:cs="Arial"/>
                      <w:lang w:val="es-CO"/>
                    </w:rPr>
                    <w:t>[</w:t>
                  </w:r>
                  <w:proofErr w:type="gramStart"/>
                  <w:r w:rsidRPr="00273A68">
                    <w:rPr>
                      <w:rFonts w:cs="Arial"/>
                      <w:lang w:val="es-CO"/>
                    </w:rPr>
                    <w:t>Relacionar ]</w:t>
                  </w:r>
                  <w:proofErr w:type="gramEnd"/>
                </w:p>
              </w:tc>
              <w:tc>
                <w:tcPr>
                  <w:tcW w:w="2963" w:type="dxa"/>
                  <w:shd w:val="clear" w:color="auto" w:fill="auto"/>
                </w:tcPr>
                <w:p w14:paraId="1FEEF6EA" w14:textId="77777777" w:rsidR="00C2633D" w:rsidRPr="00273A68" w:rsidRDefault="00C2633D" w:rsidP="003F6A44">
                  <w:pPr>
                    <w:jc w:val="both"/>
                    <w:rPr>
                      <w:rFonts w:cs="Arial"/>
                      <w:lang w:val="es-CO"/>
                    </w:rPr>
                  </w:pPr>
                  <w:r w:rsidRPr="00273A68">
                    <w:rPr>
                      <w:rFonts w:cs="Arial"/>
                      <w:lang w:val="es-CO"/>
                    </w:rPr>
                    <w:t>[</w:t>
                  </w:r>
                  <w:proofErr w:type="gramStart"/>
                  <w:r w:rsidRPr="00273A68">
                    <w:rPr>
                      <w:rFonts w:cs="Arial"/>
                      <w:lang w:val="es-CO"/>
                    </w:rPr>
                    <w:t>Relacionar ]</w:t>
                  </w:r>
                  <w:proofErr w:type="gramEnd"/>
                </w:p>
              </w:tc>
              <w:tc>
                <w:tcPr>
                  <w:tcW w:w="3075" w:type="dxa"/>
                  <w:shd w:val="clear" w:color="auto" w:fill="auto"/>
                </w:tcPr>
                <w:p w14:paraId="2D832B1A" w14:textId="77777777" w:rsidR="00C2633D" w:rsidRPr="00273A68" w:rsidRDefault="00C2633D" w:rsidP="003F6A44">
                  <w:pPr>
                    <w:jc w:val="both"/>
                    <w:rPr>
                      <w:rFonts w:cs="Arial"/>
                      <w:lang w:val="es-CO"/>
                    </w:rPr>
                  </w:pPr>
                  <w:r w:rsidRPr="00273A68">
                    <w:rPr>
                      <w:rFonts w:cs="Arial"/>
                      <w:lang w:val="es-CO"/>
                    </w:rPr>
                    <w:t>[</w:t>
                  </w:r>
                  <w:proofErr w:type="gramStart"/>
                  <w:r w:rsidRPr="00273A68">
                    <w:rPr>
                      <w:rFonts w:cs="Arial"/>
                      <w:lang w:val="es-CO"/>
                    </w:rPr>
                    <w:t>Relacionar ]</w:t>
                  </w:r>
                  <w:proofErr w:type="gramEnd"/>
                </w:p>
              </w:tc>
            </w:tr>
          </w:tbl>
          <w:p w14:paraId="1265BDAA" w14:textId="77777777" w:rsidR="00C2633D" w:rsidRPr="00273A68" w:rsidRDefault="00C2633D" w:rsidP="003F6A44">
            <w:pPr>
              <w:jc w:val="both"/>
              <w:rPr>
                <w:rFonts w:cs="Arial"/>
                <w:lang w:val="es-CO"/>
              </w:rPr>
            </w:pPr>
            <w:r w:rsidRPr="00273A68">
              <w:rPr>
                <w:rFonts w:cs="Arial"/>
                <w:lang w:val="es-CO"/>
              </w:rPr>
              <w:t>Mediante el suministro de esta información autorizo a</w:t>
            </w:r>
            <w:r w:rsidR="00534649" w:rsidRPr="00273A68">
              <w:rPr>
                <w:rFonts w:cs="Arial"/>
                <w:lang w:val="es-CO"/>
              </w:rPr>
              <w:t xml:space="preserve"> ONU Mujeres </w:t>
            </w:r>
            <w:r w:rsidRPr="00273A68">
              <w:rPr>
                <w:rFonts w:cs="Arial"/>
                <w:lang w:val="es-CO"/>
              </w:rPr>
              <w:t>a obtener referencias laborales.</w:t>
            </w:r>
          </w:p>
        </w:tc>
      </w:tr>
    </w:tbl>
    <w:p w14:paraId="3304195E" w14:textId="77777777" w:rsidR="00C2633D" w:rsidRPr="00273A68" w:rsidRDefault="00C2633D" w:rsidP="00C2633D">
      <w:pPr>
        <w:contextualSpacing/>
        <w:jc w:val="both"/>
        <w:rPr>
          <w:rFonts w:cs="Arial"/>
          <w:lang w:val="es-CO"/>
        </w:rPr>
      </w:pPr>
    </w:p>
    <w:p w14:paraId="3F4E000B" w14:textId="77777777" w:rsidR="00C2633D" w:rsidRPr="00273A68" w:rsidRDefault="00282440" w:rsidP="00C2633D">
      <w:pPr>
        <w:ind w:left="720" w:hanging="720"/>
        <w:rPr>
          <w:rFonts w:cs="Arial"/>
          <w:b/>
          <w:caps/>
          <w:lang w:val="es-CO"/>
        </w:rPr>
      </w:pPr>
      <w:r w:rsidRPr="00273A68">
        <w:rPr>
          <w:rFonts w:cs="Arial"/>
          <w:b/>
          <w:caps/>
          <w:lang w:val="es-CO"/>
        </w:rPr>
        <w:t>Parte II</w:t>
      </w:r>
      <w:r w:rsidR="00C2633D" w:rsidRPr="00273A68">
        <w:rPr>
          <w:rFonts w:cs="Arial"/>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73A68"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273A68" w:rsidRDefault="00C2633D" w:rsidP="003F6A44">
            <w:pPr>
              <w:contextualSpacing/>
              <w:rPr>
                <w:rFonts w:cs="Arial"/>
                <w:lang w:val="es-CO"/>
              </w:rPr>
            </w:pPr>
            <w:r w:rsidRPr="00273A68">
              <w:rPr>
                <w:rFonts w:cs="Arial"/>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273A68" w:rsidRDefault="00C2633D" w:rsidP="003F6A44">
            <w:pPr>
              <w:rPr>
                <w:rFonts w:cs="Arial"/>
                <w:i/>
                <w:lang w:val="es-CO"/>
              </w:rPr>
            </w:pPr>
            <w:r w:rsidRPr="00273A68">
              <w:rPr>
                <w:rFonts w:cs="Arial"/>
                <w:i/>
                <w:lang w:val="es-CO"/>
              </w:rPr>
              <w:t>Indicar</w:t>
            </w:r>
          </w:p>
        </w:tc>
      </w:tr>
      <w:tr w:rsidR="00C2633D" w:rsidRPr="00273A68"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273A68" w:rsidRDefault="00C2633D" w:rsidP="003F6A44">
            <w:pPr>
              <w:contextualSpacing/>
              <w:rPr>
                <w:rFonts w:cs="Arial"/>
                <w:lang w:val="es-CO"/>
              </w:rPr>
            </w:pPr>
            <w:r w:rsidRPr="00273A68">
              <w:rPr>
                <w:rFonts w:cs="Arial"/>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273A68" w:rsidRDefault="00C2633D" w:rsidP="003F6A44">
            <w:pPr>
              <w:rPr>
                <w:rFonts w:cs="Arial"/>
                <w:lang w:val="es-CO"/>
              </w:rPr>
            </w:pPr>
            <w:r w:rsidRPr="00273A68">
              <w:rPr>
                <w:rFonts w:cs="Arial"/>
                <w:i/>
                <w:lang w:val="es-CO"/>
              </w:rPr>
              <w:t>Indicar</w:t>
            </w:r>
          </w:p>
        </w:tc>
      </w:tr>
      <w:tr w:rsidR="00C2633D" w:rsidRPr="00273A68"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273A68" w:rsidRDefault="00C2633D" w:rsidP="003F6A44">
            <w:pPr>
              <w:contextualSpacing/>
              <w:rPr>
                <w:rFonts w:cs="Arial"/>
                <w:lang w:val="es-CO"/>
              </w:rPr>
            </w:pPr>
            <w:r w:rsidRPr="00273A68">
              <w:rPr>
                <w:rFonts w:cs="Arial"/>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273A68" w:rsidRDefault="00C2633D" w:rsidP="003F6A44">
            <w:pPr>
              <w:rPr>
                <w:rFonts w:cs="Arial"/>
                <w:lang w:val="es-CO"/>
              </w:rPr>
            </w:pPr>
            <w:r w:rsidRPr="00273A68">
              <w:rPr>
                <w:rFonts w:cs="Arial"/>
                <w:i/>
                <w:lang w:val="es-CO"/>
              </w:rPr>
              <w:t>Indicar</w:t>
            </w:r>
          </w:p>
        </w:tc>
      </w:tr>
      <w:tr w:rsidR="00C2633D" w:rsidRPr="00273A68"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273A68" w:rsidRDefault="00C2633D" w:rsidP="003F6A44">
            <w:pPr>
              <w:contextualSpacing/>
              <w:rPr>
                <w:rFonts w:cs="Arial"/>
                <w:lang w:val="es-CO"/>
              </w:rPr>
            </w:pPr>
            <w:r w:rsidRPr="00273A68">
              <w:rPr>
                <w:rFonts w:cs="Arial"/>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273A68" w:rsidRDefault="00C2633D" w:rsidP="003F6A44">
            <w:pPr>
              <w:rPr>
                <w:rFonts w:cs="Arial"/>
                <w:lang w:val="es-CO"/>
              </w:rPr>
            </w:pPr>
            <w:r w:rsidRPr="00273A68">
              <w:rPr>
                <w:rFonts w:cs="Arial"/>
                <w:i/>
                <w:lang w:val="es-CO"/>
              </w:rPr>
              <w:t>Indicar</w:t>
            </w:r>
          </w:p>
        </w:tc>
      </w:tr>
      <w:tr w:rsidR="00C2633D" w:rsidRPr="00273A68"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273A68" w:rsidRDefault="00C2633D" w:rsidP="003F6A44">
            <w:pPr>
              <w:contextualSpacing/>
              <w:rPr>
                <w:rFonts w:cs="Arial"/>
                <w:lang w:val="es-CO"/>
              </w:rPr>
            </w:pPr>
            <w:r w:rsidRPr="00273A68">
              <w:rPr>
                <w:rFonts w:cs="Arial"/>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273A68" w:rsidRDefault="00C2633D" w:rsidP="003F6A44">
            <w:pPr>
              <w:rPr>
                <w:rFonts w:cs="Arial"/>
                <w:lang w:val="es-CO"/>
              </w:rPr>
            </w:pPr>
            <w:r w:rsidRPr="00273A68">
              <w:rPr>
                <w:rFonts w:cs="Arial"/>
                <w:i/>
                <w:lang w:val="es-CO"/>
              </w:rPr>
              <w:t>Indicar</w:t>
            </w:r>
          </w:p>
        </w:tc>
      </w:tr>
      <w:tr w:rsidR="00C2633D" w:rsidRPr="00273A68"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273A68" w:rsidRDefault="00C2633D" w:rsidP="003F6A44">
            <w:pPr>
              <w:contextualSpacing/>
              <w:rPr>
                <w:rFonts w:cs="Arial"/>
                <w:lang w:val="es-CO"/>
              </w:rPr>
            </w:pPr>
            <w:r w:rsidRPr="00273A68">
              <w:rPr>
                <w:rFonts w:cs="Arial"/>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273A68" w:rsidRDefault="00C2633D" w:rsidP="003F6A44">
            <w:pPr>
              <w:rPr>
                <w:rFonts w:cs="Arial"/>
                <w:lang w:val="es-CO"/>
              </w:rPr>
            </w:pPr>
            <w:r w:rsidRPr="00273A68">
              <w:rPr>
                <w:rFonts w:cs="Arial"/>
                <w:i/>
                <w:lang w:val="es-CO"/>
              </w:rPr>
              <w:t>Indicar</w:t>
            </w:r>
          </w:p>
        </w:tc>
      </w:tr>
      <w:tr w:rsidR="00C2633D" w:rsidRPr="00273A68"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273A68" w:rsidRDefault="00C2633D" w:rsidP="003F6A44">
            <w:pPr>
              <w:contextualSpacing/>
              <w:rPr>
                <w:rFonts w:cs="Arial"/>
                <w:lang w:val="es-CO"/>
              </w:rPr>
            </w:pPr>
            <w:r w:rsidRPr="00273A68">
              <w:rPr>
                <w:rFonts w:cs="Arial"/>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273A68" w:rsidRDefault="00C2633D" w:rsidP="003F6A44">
            <w:pPr>
              <w:rPr>
                <w:rFonts w:cs="Arial"/>
                <w:i/>
                <w:lang w:val="es-CO"/>
              </w:rPr>
            </w:pPr>
            <w:r w:rsidRPr="00273A68">
              <w:rPr>
                <w:rFonts w:cs="Arial"/>
                <w:i/>
                <w:lang w:val="es-CO"/>
              </w:rPr>
              <w:t>Sí ___ No___</w:t>
            </w:r>
          </w:p>
          <w:p w14:paraId="63D59598" w14:textId="77777777" w:rsidR="00C2633D" w:rsidRPr="00273A68" w:rsidRDefault="00C2633D" w:rsidP="003F6A44">
            <w:pPr>
              <w:rPr>
                <w:rFonts w:cs="Arial"/>
                <w:i/>
                <w:lang w:val="es-CO"/>
              </w:rPr>
            </w:pPr>
          </w:p>
          <w:p w14:paraId="13D8CE20" w14:textId="77777777" w:rsidR="00C2633D" w:rsidRPr="00273A68" w:rsidRDefault="00C2633D" w:rsidP="003F6A44">
            <w:pPr>
              <w:rPr>
                <w:rFonts w:cs="Arial"/>
                <w:i/>
                <w:lang w:val="es-CO"/>
              </w:rPr>
            </w:pPr>
            <w:r w:rsidRPr="00273A68">
              <w:rPr>
                <w:rFonts w:cs="Arial"/>
                <w:i/>
                <w:lang w:val="es-CO"/>
              </w:rPr>
              <w:t>En caso de “si” indicar entidad y cargo</w:t>
            </w:r>
          </w:p>
          <w:p w14:paraId="7F68564C" w14:textId="77777777" w:rsidR="00C2633D" w:rsidRPr="00273A68" w:rsidRDefault="00C2633D" w:rsidP="003F6A44">
            <w:pPr>
              <w:rPr>
                <w:rFonts w:cs="Arial"/>
                <w:i/>
                <w:u w:val="single"/>
                <w:lang w:val="es-CO"/>
              </w:rPr>
            </w:pPr>
            <w:r w:rsidRPr="00273A68">
              <w:rPr>
                <w:rFonts w:cs="Arial"/>
                <w:i/>
                <w:u w:val="single"/>
                <w:lang w:val="es-CO"/>
              </w:rPr>
              <w:t>___________             __</w:t>
            </w:r>
          </w:p>
          <w:p w14:paraId="60C3960C" w14:textId="77777777" w:rsidR="00C2633D" w:rsidRPr="00273A68" w:rsidRDefault="00C2633D" w:rsidP="003F6A44">
            <w:pPr>
              <w:rPr>
                <w:rFonts w:cs="Arial"/>
                <w:i/>
                <w:u w:val="single"/>
                <w:lang w:val="es-CO"/>
              </w:rPr>
            </w:pPr>
          </w:p>
        </w:tc>
      </w:tr>
      <w:tr w:rsidR="00C2633D" w:rsidRPr="00273A68"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273A68" w:rsidRDefault="00C2633D" w:rsidP="003F6A44">
            <w:pPr>
              <w:contextualSpacing/>
              <w:jc w:val="both"/>
              <w:rPr>
                <w:rFonts w:cs="Arial"/>
                <w:lang w:val="es-CO"/>
              </w:rPr>
            </w:pPr>
            <w:r w:rsidRPr="00273A68">
              <w:rPr>
                <w:rFonts w:cs="Arial"/>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273A68" w:rsidRDefault="00C2633D" w:rsidP="003F6A44">
            <w:pPr>
              <w:rPr>
                <w:rFonts w:cs="Arial"/>
                <w:i/>
                <w:lang w:val="es-CO"/>
              </w:rPr>
            </w:pPr>
            <w:r w:rsidRPr="00273A68">
              <w:rPr>
                <w:rFonts w:cs="Arial"/>
                <w:i/>
                <w:lang w:val="es-CO"/>
              </w:rPr>
              <w:t>Sí ___ No___</w:t>
            </w:r>
          </w:p>
          <w:p w14:paraId="6E1AA4FB" w14:textId="77777777" w:rsidR="00C2633D" w:rsidRPr="00273A68" w:rsidRDefault="00C2633D" w:rsidP="003F6A44">
            <w:pPr>
              <w:rPr>
                <w:rFonts w:cs="Arial"/>
                <w:lang w:val="es-CO"/>
              </w:rPr>
            </w:pPr>
          </w:p>
          <w:p w14:paraId="0F3828FF" w14:textId="77777777" w:rsidR="00C2633D" w:rsidRPr="00273A68" w:rsidRDefault="00C2633D" w:rsidP="003F6A44">
            <w:pPr>
              <w:rPr>
                <w:rFonts w:cs="Arial"/>
                <w:lang w:val="es-CO"/>
              </w:rPr>
            </w:pPr>
            <w:r w:rsidRPr="00273A68">
              <w:rPr>
                <w:rFonts w:cs="Arial"/>
                <w:lang w:val="es-CO"/>
              </w:rPr>
              <w:t xml:space="preserve">En caso de “si” Indique tipo de contrato, cargo, </w:t>
            </w:r>
            <w:proofErr w:type="gramStart"/>
            <w:r w:rsidRPr="00273A68">
              <w:rPr>
                <w:rFonts w:cs="Arial"/>
                <w:lang w:val="es-CO"/>
              </w:rPr>
              <w:t>nivel,  lugar</w:t>
            </w:r>
            <w:proofErr w:type="gramEnd"/>
            <w:r w:rsidRPr="00273A68">
              <w:rPr>
                <w:rFonts w:cs="Arial"/>
                <w:lang w:val="es-CO"/>
              </w:rPr>
              <w:t xml:space="preserve">, fecha de desvinculación </w:t>
            </w:r>
          </w:p>
          <w:p w14:paraId="78898331" w14:textId="77777777" w:rsidR="00C2633D" w:rsidRPr="00273A68" w:rsidRDefault="00C2633D" w:rsidP="003F6A44">
            <w:pPr>
              <w:rPr>
                <w:rFonts w:cs="Arial"/>
                <w:i/>
                <w:u w:val="single"/>
                <w:lang w:val="es-CO"/>
              </w:rPr>
            </w:pPr>
            <w:r w:rsidRPr="00273A68">
              <w:rPr>
                <w:rFonts w:cs="Arial"/>
                <w:i/>
                <w:u w:val="single"/>
                <w:lang w:val="es-CO"/>
              </w:rPr>
              <w:t>___________             __</w:t>
            </w:r>
          </w:p>
          <w:p w14:paraId="4E7AF6B8" w14:textId="77777777" w:rsidR="00C2633D" w:rsidRPr="00273A68" w:rsidRDefault="00C2633D" w:rsidP="003F6A44">
            <w:pPr>
              <w:rPr>
                <w:rFonts w:cs="Arial"/>
                <w:lang w:val="es-CO"/>
              </w:rPr>
            </w:pPr>
          </w:p>
        </w:tc>
      </w:tr>
      <w:tr w:rsidR="00C2633D" w:rsidRPr="00674164"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273A68" w:rsidRDefault="00C2633D" w:rsidP="003F6A44">
            <w:pPr>
              <w:contextualSpacing/>
              <w:rPr>
                <w:rFonts w:cs="Arial"/>
                <w:lang w:val="es-CO"/>
              </w:rPr>
            </w:pPr>
            <w:r w:rsidRPr="00273A68">
              <w:rPr>
                <w:rFonts w:cs="Arial"/>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273A68" w:rsidRDefault="00C2633D" w:rsidP="003F6A44">
            <w:pPr>
              <w:rPr>
                <w:rFonts w:cs="Arial"/>
                <w:i/>
                <w:lang w:val="es-CO"/>
              </w:rPr>
            </w:pPr>
            <w:r w:rsidRPr="00273A68">
              <w:rPr>
                <w:rFonts w:cs="Arial"/>
                <w:i/>
                <w:lang w:val="es-CO"/>
              </w:rPr>
              <w:t>Sí ___ No___</w:t>
            </w:r>
          </w:p>
          <w:p w14:paraId="52CA1D00" w14:textId="77777777" w:rsidR="00C2633D" w:rsidRPr="00273A68" w:rsidRDefault="00C2633D" w:rsidP="003F6A44">
            <w:pPr>
              <w:rPr>
                <w:rFonts w:cs="Arial"/>
                <w:lang w:val="es-CO"/>
              </w:rPr>
            </w:pPr>
          </w:p>
          <w:p w14:paraId="2EC76EE7" w14:textId="77777777" w:rsidR="00C2633D" w:rsidRPr="00273A68" w:rsidRDefault="00C2633D" w:rsidP="003F6A44">
            <w:pPr>
              <w:rPr>
                <w:rFonts w:cs="Arial"/>
                <w:i/>
                <w:u w:val="single"/>
                <w:lang w:val="es-CO"/>
              </w:rPr>
            </w:pPr>
            <w:r w:rsidRPr="00273A68">
              <w:rPr>
                <w:rFonts w:cs="Arial"/>
                <w:lang w:val="es-CO"/>
              </w:rPr>
              <w:t>En caso de “si” indique</w:t>
            </w:r>
            <w:r w:rsidRPr="00273A68">
              <w:rPr>
                <w:rFonts w:cs="Arial"/>
                <w:i/>
                <w:color w:val="FF0000"/>
                <w:lang w:val="es-CO"/>
              </w:rPr>
              <w:t xml:space="preserve"> </w:t>
            </w:r>
            <w:r w:rsidRPr="00273A68">
              <w:rPr>
                <w:rFonts w:cs="Arial"/>
                <w:lang w:val="es-CO"/>
              </w:rPr>
              <w:t xml:space="preserve">el nombre del familiar, la Oficina de Naciones Unidas que contrata o emplea al pariente, así como el parentesco, si tal relación </w:t>
            </w:r>
            <w:proofErr w:type="gramStart"/>
            <w:r w:rsidRPr="00273A68">
              <w:rPr>
                <w:rFonts w:cs="Arial"/>
                <w:lang w:val="es-CO"/>
              </w:rPr>
              <w:t xml:space="preserve">existiese  </w:t>
            </w:r>
            <w:r w:rsidRPr="00273A68">
              <w:rPr>
                <w:rFonts w:cs="Arial"/>
                <w:i/>
                <w:u w:val="single"/>
                <w:lang w:val="es-CO"/>
              </w:rPr>
              <w:t>_</w:t>
            </w:r>
            <w:proofErr w:type="gramEnd"/>
            <w:r w:rsidRPr="00273A68">
              <w:rPr>
                <w:rFonts w:cs="Arial"/>
                <w:i/>
                <w:u w:val="single"/>
                <w:lang w:val="es-CO"/>
              </w:rPr>
              <w:t>__________             __</w:t>
            </w:r>
          </w:p>
          <w:p w14:paraId="33F66EF5" w14:textId="77777777" w:rsidR="00C2633D" w:rsidRPr="00273A68" w:rsidRDefault="00C2633D" w:rsidP="003F6A44">
            <w:pPr>
              <w:rPr>
                <w:rFonts w:cs="Arial"/>
                <w:i/>
                <w:lang w:val="es-CO"/>
              </w:rPr>
            </w:pPr>
          </w:p>
        </w:tc>
      </w:tr>
      <w:tr w:rsidR="00C2633D" w:rsidRPr="00273A68"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273A68" w:rsidRDefault="00C2633D" w:rsidP="003F6A44">
            <w:pPr>
              <w:contextualSpacing/>
              <w:rPr>
                <w:rFonts w:cs="Arial"/>
                <w:lang w:val="es-CO"/>
              </w:rPr>
            </w:pPr>
            <w:r w:rsidRPr="00273A68">
              <w:rPr>
                <w:rFonts w:cs="Arial"/>
                <w:lang w:val="es-CO"/>
              </w:rPr>
              <w:lastRenderedPageBreak/>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273A68" w:rsidRDefault="00C2633D" w:rsidP="003F6A44">
            <w:pPr>
              <w:rPr>
                <w:rFonts w:cs="Arial"/>
                <w:i/>
                <w:lang w:val="es-CO"/>
              </w:rPr>
            </w:pPr>
            <w:r w:rsidRPr="00273A68">
              <w:rPr>
                <w:rFonts w:cs="Arial"/>
                <w:i/>
                <w:lang w:val="es-CO"/>
              </w:rPr>
              <w:t>Sí ___ No___</w:t>
            </w:r>
          </w:p>
          <w:p w14:paraId="65FA6DFC" w14:textId="77777777" w:rsidR="00C2633D" w:rsidRPr="00273A68" w:rsidRDefault="00C2633D" w:rsidP="003F6A44">
            <w:pPr>
              <w:rPr>
                <w:rFonts w:cs="Arial"/>
                <w:lang w:val="es-CO"/>
              </w:rPr>
            </w:pPr>
          </w:p>
          <w:p w14:paraId="535A381C" w14:textId="77777777" w:rsidR="00C2633D" w:rsidRPr="00273A68" w:rsidRDefault="00C2633D" w:rsidP="003F6A44">
            <w:pPr>
              <w:rPr>
                <w:rFonts w:cs="Arial"/>
                <w:i/>
                <w:u w:val="single"/>
                <w:lang w:val="es-CO"/>
              </w:rPr>
            </w:pPr>
            <w:r w:rsidRPr="00273A68">
              <w:rPr>
                <w:rFonts w:cs="Arial"/>
                <w:lang w:val="es-CO"/>
              </w:rPr>
              <w:t xml:space="preserve">En caso de “si” </w:t>
            </w:r>
            <w:proofErr w:type="gramStart"/>
            <w:r w:rsidRPr="00273A68">
              <w:rPr>
                <w:rFonts w:cs="Arial"/>
                <w:lang w:val="es-CO"/>
              </w:rPr>
              <w:t>indique  tip</w:t>
            </w:r>
            <w:r w:rsidRPr="00273A68">
              <w:rPr>
                <w:rFonts w:cs="Arial"/>
                <w:i/>
                <w:u w:val="single"/>
                <w:lang w:val="es-CO"/>
              </w:rPr>
              <w:t>o</w:t>
            </w:r>
            <w:proofErr w:type="gramEnd"/>
            <w:r w:rsidRPr="00273A68">
              <w:rPr>
                <w:rFonts w:cs="Arial"/>
                <w:i/>
                <w:u w:val="single"/>
                <w:lang w:val="es-CO"/>
              </w:rPr>
              <w:t xml:space="preserve"> de Contrato, Nombre de la Agencia de Naciones Unidas/ Compañía  y  Duración del Contrato</w:t>
            </w:r>
          </w:p>
          <w:p w14:paraId="472762A9" w14:textId="77777777" w:rsidR="00C2633D" w:rsidRPr="00273A68" w:rsidRDefault="00C2633D" w:rsidP="003F6A44">
            <w:pPr>
              <w:rPr>
                <w:rFonts w:cs="Arial"/>
                <w:lang w:val="es-CO"/>
              </w:rPr>
            </w:pPr>
            <w:r w:rsidRPr="00273A68">
              <w:rPr>
                <w:rFonts w:cs="Arial"/>
                <w:i/>
                <w:u w:val="single"/>
                <w:lang w:val="es-CO"/>
              </w:rPr>
              <w:t>___________             __</w:t>
            </w:r>
          </w:p>
          <w:p w14:paraId="4D00DB17" w14:textId="77777777" w:rsidR="00C2633D" w:rsidRPr="00273A68" w:rsidRDefault="00C2633D" w:rsidP="003F6A44">
            <w:pPr>
              <w:rPr>
                <w:rFonts w:cs="Arial"/>
                <w:i/>
                <w:lang w:val="es-CO"/>
              </w:rPr>
            </w:pPr>
          </w:p>
        </w:tc>
      </w:tr>
      <w:tr w:rsidR="00C2633D" w:rsidRPr="00273A68"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273A68" w:rsidRDefault="00C2633D" w:rsidP="003F6A44">
            <w:pPr>
              <w:tabs>
                <w:tab w:val="left" w:pos="1276"/>
              </w:tabs>
              <w:rPr>
                <w:rFonts w:cs="Arial"/>
                <w:color w:val="000000"/>
                <w:lang w:val="es-CO" w:eastAsia="en-PH"/>
              </w:rPr>
            </w:pPr>
            <w:r w:rsidRPr="00273A68">
              <w:rPr>
                <w:rFonts w:cs="Arial"/>
                <w:color w:val="000000"/>
                <w:lang w:val="es-CO" w:eastAsia="en-PH"/>
              </w:rPr>
              <w:t>De igual manera, estoy esperando resultado de la convocatoria del/los siguiente(s) trabajo(</w:t>
            </w:r>
            <w:proofErr w:type="gramStart"/>
            <w:r w:rsidRPr="00273A68">
              <w:rPr>
                <w:rFonts w:cs="Arial"/>
                <w:color w:val="000000"/>
                <w:lang w:val="es-CO" w:eastAsia="en-PH"/>
              </w:rPr>
              <w:t>s)  para</w:t>
            </w:r>
            <w:proofErr w:type="gramEnd"/>
            <w:r w:rsidRPr="00273A68">
              <w:rPr>
                <w:rFonts w:cs="Arial"/>
                <w:color w:val="000000"/>
                <w:lang w:val="es-CO" w:eastAsia="en-PH"/>
              </w:rPr>
              <w:t xml:space="preserve"> otras entidades para las cuales he presentado una propuesta:</w:t>
            </w:r>
          </w:p>
          <w:p w14:paraId="634B0581" w14:textId="77777777" w:rsidR="00C2633D" w:rsidRPr="00273A68" w:rsidRDefault="00C2633D" w:rsidP="003F6A44">
            <w:pPr>
              <w:contextualSpacing/>
              <w:rPr>
                <w:rFonts w:cs="Arial"/>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273A68" w:rsidRDefault="00C2633D" w:rsidP="003F6A44">
            <w:pPr>
              <w:rPr>
                <w:rFonts w:cs="Arial"/>
                <w:i/>
                <w:lang w:val="es-CO"/>
              </w:rPr>
            </w:pPr>
            <w:r w:rsidRPr="00273A68">
              <w:rPr>
                <w:rFonts w:cs="Arial"/>
                <w:i/>
                <w:lang w:val="es-CO"/>
              </w:rPr>
              <w:t>Sí ___ No___</w:t>
            </w:r>
          </w:p>
          <w:p w14:paraId="5207B9C2" w14:textId="77777777" w:rsidR="00C2633D" w:rsidRPr="00273A68" w:rsidRDefault="00C2633D" w:rsidP="003F6A44">
            <w:pPr>
              <w:rPr>
                <w:rFonts w:cs="Arial"/>
                <w:lang w:val="es-CO"/>
              </w:rPr>
            </w:pPr>
          </w:p>
          <w:p w14:paraId="0D6E260A" w14:textId="77777777" w:rsidR="00C2633D" w:rsidRPr="00273A68" w:rsidRDefault="00C2633D" w:rsidP="003F6A44">
            <w:pPr>
              <w:rPr>
                <w:rFonts w:cs="Arial"/>
                <w:i/>
                <w:u w:val="single"/>
                <w:lang w:val="es-CO"/>
              </w:rPr>
            </w:pPr>
            <w:r w:rsidRPr="00273A68">
              <w:rPr>
                <w:rFonts w:cs="Arial"/>
                <w:lang w:val="es-CO"/>
              </w:rPr>
              <w:t xml:space="preserve">En caso de “si” </w:t>
            </w:r>
            <w:proofErr w:type="gramStart"/>
            <w:r w:rsidRPr="00273A68">
              <w:rPr>
                <w:rFonts w:cs="Arial"/>
                <w:lang w:val="es-CO"/>
              </w:rPr>
              <w:t>indique  tip</w:t>
            </w:r>
            <w:r w:rsidRPr="00273A68">
              <w:rPr>
                <w:rFonts w:cs="Arial"/>
                <w:i/>
                <w:u w:val="single"/>
                <w:lang w:val="es-CO"/>
              </w:rPr>
              <w:t>o</w:t>
            </w:r>
            <w:proofErr w:type="gramEnd"/>
            <w:r w:rsidRPr="00273A68">
              <w:rPr>
                <w:rFonts w:cs="Arial"/>
                <w:i/>
                <w:u w:val="single"/>
                <w:lang w:val="es-CO"/>
              </w:rPr>
              <w:t xml:space="preserve"> de Contrato,  Nombre de la Agencia de Naciones Unidas/ Compañía  y  Duración del Contrato</w:t>
            </w:r>
          </w:p>
          <w:p w14:paraId="55B609F3" w14:textId="77777777" w:rsidR="00C2633D" w:rsidRPr="00273A68" w:rsidRDefault="00C2633D" w:rsidP="003F6A44">
            <w:pPr>
              <w:rPr>
                <w:rFonts w:cs="Arial"/>
                <w:lang w:val="es-CO"/>
              </w:rPr>
            </w:pPr>
            <w:r w:rsidRPr="00273A68">
              <w:rPr>
                <w:rFonts w:cs="Arial"/>
                <w:i/>
                <w:u w:val="single"/>
                <w:lang w:val="es-CO"/>
              </w:rPr>
              <w:t>___________             __</w:t>
            </w:r>
          </w:p>
          <w:p w14:paraId="43A89195" w14:textId="77777777" w:rsidR="00C2633D" w:rsidRPr="00273A68" w:rsidRDefault="00C2633D" w:rsidP="003F6A44">
            <w:pPr>
              <w:rPr>
                <w:rFonts w:cs="Arial"/>
                <w:lang w:val="es-CO"/>
              </w:rPr>
            </w:pPr>
          </w:p>
        </w:tc>
      </w:tr>
      <w:tr w:rsidR="00C2633D" w:rsidRPr="00674164"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273A68" w:rsidRDefault="00C2633D" w:rsidP="003F6A44">
            <w:pPr>
              <w:pStyle w:val="ListParagraph"/>
              <w:rPr>
                <w:rFonts w:cs="Arial"/>
                <w:lang w:val="es-CO"/>
              </w:rPr>
            </w:pPr>
          </w:p>
          <w:p w14:paraId="3400C01A" w14:textId="77777777" w:rsidR="00C2633D" w:rsidRPr="00273A68" w:rsidRDefault="00C2633D" w:rsidP="003F6A44">
            <w:pPr>
              <w:rPr>
                <w:rFonts w:cs="Arial"/>
                <w:lang w:val="es-CO"/>
              </w:rPr>
            </w:pPr>
            <w:r w:rsidRPr="00273A68">
              <w:rPr>
                <w:rFonts w:cs="Arial"/>
                <w:lang w:val="es-CO"/>
              </w:rPr>
              <w:t xml:space="preserve">Si fuese seleccionado para la asignación, procederé a; </w:t>
            </w:r>
          </w:p>
          <w:p w14:paraId="1BD662F7" w14:textId="77777777" w:rsidR="00C2633D" w:rsidRPr="00273A68" w:rsidRDefault="00C2633D" w:rsidP="003F6A44">
            <w:pPr>
              <w:pStyle w:val="ListParagraph"/>
              <w:ind w:left="1080" w:hanging="630"/>
              <w:rPr>
                <w:rFonts w:cs="Arial"/>
                <w:lang w:val="es-CO"/>
              </w:rPr>
            </w:pPr>
          </w:p>
          <w:p w14:paraId="0A9F5615" w14:textId="77777777" w:rsidR="00C2633D" w:rsidRPr="00273A68" w:rsidRDefault="00C2633D" w:rsidP="003F6A44">
            <w:pPr>
              <w:pStyle w:val="ListParagraph"/>
              <w:tabs>
                <w:tab w:val="left" w:pos="1276"/>
              </w:tabs>
              <w:ind w:left="1276"/>
              <w:rPr>
                <w:rFonts w:cs="Arial"/>
                <w:u w:val="single"/>
                <w:lang w:val="es-CO"/>
              </w:rPr>
            </w:pPr>
          </w:p>
          <w:p w14:paraId="1DB60786" w14:textId="77777777" w:rsidR="00C2633D" w:rsidRPr="00273A68" w:rsidRDefault="00C2633D" w:rsidP="003F6A44">
            <w:pPr>
              <w:contextualSpacing/>
              <w:rPr>
                <w:rFonts w:cs="Arial"/>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273A68" w:rsidRDefault="00C2633D" w:rsidP="003F6A44">
            <w:pPr>
              <w:tabs>
                <w:tab w:val="left" w:pos="1276"/>
              </w:tabs>
              <w:rPr>
                <w:rFonts w:cs="Arial"/>
                <w:i/>
                <w:color w:val="FF0000"/>
                <w:lang w:val="es-CO"/>
              </w:rPr>
            </w:pPr>
          </w:p>
          <w:p w14:paraId="43CA96D1" w14:textId="77777777" w:rsidR="00C2633D" w:rsidRPr="00273A68" w:rsidRDefault="00C2633D" w:rsidP="003F6A44">
            <w:pPr>
              <w:tabs>
                <w:tab w:val="left" w:pos="1276"/>
              </w:tabs>
              <w:rPr>
                <w:rFonts w:cs="Arial"/>
                <w:i/>
                <w:lang w:val="es-CO"/>
              </w:rPr>
            </w:pPr>
            <w:r w:rsidRPr="00273A68">
              <w:rPr>
                <w:rFonts w:cs="Arial"/>
                <w:i/>
                <w:lang w:val="es-CO"/>
              </w:rPr>
              <w:t>Por favor marque la casilla apropiada:</w:t>
            </w:r>
          </w:p>
          <w:p w14:paraId="4E089D07" w14:textId="77777777" w:rsidR="00C2633D" w:rsidRPr="00273A68" w:rsidRDefault="00C2633D" w:rsidP="003F6A44">
            <w:pPr>
              <w:tabs>
                <w:tab w:val="left" w:pos="1276"/>
              </w:tabs>
              <w:rPr>
                <w:rFonts w:cs="Arial"/>
                <w:lang w:val="es-CO" w:eastAsia="en-PH"/>
              </w:rPr>
            </w:pPr>
          </w:p>
          <w:p w14:paraId="3B7CEBDC" w14:textId="77777777" w:rsidR="00C2633D" w:rsidRPr="00273A68" w:rsidRDefault="00C2633D" w:rsidP="00260D81">
            <w:pPr>
              <w:numPr>
                <w:ilvl w:val="0"/>
                <w:numId w:val="4"/>
              </w:numPr>
              <w:tabs>
                <w:tab w:val="left" w:pos="601"/>
              </w:tabs>
              <w:ind w:left="601" w:hanging="601"/>
              <w:jc w:val="both"/>
              <w:rPr>
                <w:rFonts w:cs="Arial"/>
                <w:lang w:val="es-CO" w:eastAsia="en-PH"/>
              </w:rPr>
            </w:pPr>
            <w:r w:rsidRPr="00273A68">
              <w:rPr>
                <w:rFonts w:cs="Arial"/>
                <w:lang w:val="es-CO" w:eastAsia="en-PH"/>
              </w:rPr>
              <w:t xml:space="preserve">Firmar un Contrato/Acuerdo con </w:t>
            </w:r>
            <w:r w:rsidR="00C50F4C" w:rsidRPr="00273A68">
              <w:rPr>
                <w:rFonts w:cs="Arial"/>
                <w:lang w:val="es-CO" w:eastAsia="en-PH"/>
              </w:rPr>
              <w:t xml:space="preserve">ONU Mujeres </w:t>
            </w:r>
            <w:r w:rsidRPr="00273A68">
              <w:rPr>
                <w:rFonts w:cs="Arial"/>
                <w:lang w:val="es-CO" w:eastAsia="en-PH"/>
              </w:rPr>
              <w:t xml:space="preserve">según lo estipulado en el </w:t>
            </w:r>
            <w:r w:rsidRPr="00273A68">
              <w:rPr>
                <w:rFonts w:cs="Arial"/>
                <w:lang w:val="es-CO"/>
              </w:rPr>
              <w:t>ANEXO 1 - TERMINOS DE REFERENCIA</w:t>
            </w:r>
          </w:p>
          <w:p w14:paraId="42713A5A" w14:textId="77777777" w:rsidR="00C2633D" w:rsidRPr="00273A68" w:rsidRDefault="00C2633D" w:rsidP="00260D81">
            <w:pPr>
              <w:numPr>
                <w:ilvl w:val="0"/>
                <w:numId w:val="4"/>
              </w:numPr>
              <w:tabs>
                <w:tab w:val="left" w:pos="601"/>
              </w:tabs>
              <w:ind w:left="601" w:hanging="567"/>
              <w:jc w:val="both"/>
              <w:rPr>
                <w:rFonts w:cs="Arial"/>
                <w:lang w:val="es-CO"/>
              </w:rPr>
            </w:pPr>
            <w:r w:rsidRPr="00273A68">
              <w:rPr>
                <w:rFonts w:cs="Arial"/>
                <w:lang w:val="es-CO" w:eastAsia="en-PH"/>
              </w:rPr>
              <w:t xml:space="preserve">Solicitar a mi empleador </w:t>
            </w:r>
            <w:r w:rsidRPr="00273A68">
              <w:rPr>
                <w:rFonts w:cs="Arial"/>
                <w:i/>
                <w:lang w:val="es-CO"/>
              </w:rPr>
              <w:t xml:space="preserve">[indicar nombre de la compañía/ organización/ institución] </w:t>
            </w:r>
            <w:r w:rsidRPr="00273A68">
              <w:rPr>
                <w:rFonts w:cs="Arial"/>
                <w:lang w:val="es-CO" w:eastAsia="en-PH"/>
              </w:rPr>
              <w:t xml:space="preserve">que firme con </w:t>
            </w:r>
            <w:r w:rsidR="00C50F4C" w:rsidRPr="00273A68">
              <w:rPr>
                <w:rFonts w:cs="Arial"/>
                <w:lang w:val="es-CO" w:eastAsia="en-PH"/>
              </w:rPr>
              <w:t xml:space="preserve">ONU </w:t>
            </w:r>
            <w:proofErr w:type="gramStart"/>
            <w:r w:rsidR="00C50F4C" w:rsidRPr="00273A68">
              <w:rPr>
                <w:rFonts w:cs="Arial"/>
                <w:lang w:val="es-CO" w:eastAsia="en-PH"/>
              </w:rPr>
              <w:t xml:space="preserve">Mujeres </w:t>
            </w:r>
            <w:r w:rsidRPr="00273A68">
              <w:rPr>
                <w:rFonts w:cs="Arial"/>
                <w:lang w:val="es-CO" w:eastAsia="en-PH"/>
              </w:rPr>
              <w:t xml:space="preserve"> por</w:t>
            </w:r>
            <w:proofErr w:type="gramEnd"/>
            <w:r w:rsidRPr="00273A68">
              <w:rPr>
                <w:rFonts w:cs="Arial"/>
                <w:lang w:val="es-CO" w:eastAsia="en-PH"/>
              </w:rPr>
              <w:t xml:space="preserve"> mí y en nombre mío, un Acuerdo de Préstamo Reembolsable (RLA por sus siglas en inglés).  La persona de contacto y los detalles de mi empleador para este propósito son los siguientes:</w:t>
            </w:r>
            <w:r w:rsidRPr="00273A68">
              <w:rPr>
                <w:rFonts w:cs="Arial"/>
                <w:lang w:val="es-CO"/>
              </w:rPr>
              <w:t xml:space="preserve"> </w:t>
            </w:r>
            <w:r w:rsidRPr="00273A68">
              <w:rPr>
                <w:rFonts w:cs="Arial"/>
                <w:i/>
                <w:lang w:val="es-CO"/>
              </w:rPr>
              <w:t>[indicar nombre, email, teléfonos]</w:t>
            </w:r>
          </w:p>
          <w:p w14:paraId="0CD869F6" w14:textId="77777777" w:rsidR="00C2633D" w:rsidRPr="00273A68" w:rsidRDefault="00C2633D" w:rsidP="003F6A44">
            <w:pPr>
              <w:pStyle w:val="ListParagraph"/>
              <w:rPr>
                <w:rFonts w:cs="Arial"/>
                <w:lang w:val="es-CO"/>
              </w:rPr>
            </w:pPr>
          </w:p>
          <w:p w14:paraId="6565BEFB" w14:textId="77777777" w:rsidR="00C2633D" w:rsidRPr="00273A68" w:rsidRDefault="00C2633D" w:rsidP="00C50F4C">
            <w:pPr>
              <w:pStyle w:val="Default"/>
              <w:ind w:left="45" w:right="49"/>
              <w:jc w:val="both"/>
              <w:rPr>
                <w:rFonts w:ascii="Arial" w:hAnsi="Arial" w:cs="Arial"/>
                <w:lang w:val="es-CO"/>
              </w:rPr>
            </w:pPr>
          </w:p>
        </w:tc>
      </w:tr>
    </w:tbl>
    <w:p w14:paraId="7BA74220" w14:textId="77777777" w:rsidR="00C2633D" w:rsidRPr="00273A68" w:rsidRDefault="00C2633D" w:rsidP="00C2633D">
      <w:pPr>
        <w:ind w:left="720" w:hanging="720"/>
        <w:rPr>
          <w:rFonts w:cs="Arial"/>
          <w:b/>
          <w:caps/>
          <w:lang w:val="es-CO"/>
        </w:rPr>
      </w:pPr>
    </w:p>
    <w:p w14:paraId="5AA0C18E" w14:textId="77777777" w:rsidR="00C50F4C" w:rsidRPr="00273A68" w:rsidRDefault="00C2633D" w:rsidP="00C50F4C">
      <w:pPr>
        <w:ind w:left="720" w:hanging="720"/>
        <w:rPr>
          <w:rFonts w:cs="Arial"/>
          <w:b/>
          <w:caps/>
          <w:lang w:val="es-CO"/>
        </w:rPr>
      </w:pPr>
      <w:r w:rsidRPr="00273A68">
        <w:rPr>
          <w:rFonts w:cs="Arial"/>
          <w:b/>
          <w:caps/>
          <w:lang w:val="es-CO"/>
        </w:rPr>
        <w:t>nota informativa</w:t>
      </w:r>
    </w:p>
    <w:p w14:paraId="642E4F35" w14:textId="77777777" w:rsidR="00C50F4C" w:rsidRPr="00273A68" w:rsidRDefault="00C50F4C" w:rsidP="00C50F4C">
      <w:pPr>
        <w:ind w:left="720" w:hanging="720"/>
        <w:rPr>
          <w:rFonts w:cs="Arial"/>
          <w:b/>
          <w:caps/>
          <w:lang w:val="es-CO"/>
        </w:rPr>
      </w:pPr>
    </w:p>
    <w:p w14:paraId="5FA1904D" w14:textId="77777777" w:rsidR="00C2633D" w:rsidRPr="00273A68" w:rsidRDefault="00C2633D" w:rsidP="00C50F4C">
      <w:pPr>
        <w:rPr>
          <w:rFonts w:cs="Arial"/>
          <w:b/>
          <w:caps/>
          <w:lang w:val="es-CO"/>
        </w:rPr>
      </w:pPr>
      <w:r w:rsidRPr="00273A68">
        <w:rPr>
          <w:rFonts w:cs="Arial"/>
          <w:sz w:val="22"/>
          <w:szCs w:val="22"/>
          <w:lang w:val="es-CO"/>
        </w:rPr>
        <w:t>Funcionarios Públicos deberán tener autorización escrita de sus e</w:t>
      </w:r>
      <w:r w:rsidR="00C50F4C" w:rsidRPr="00273A68">
        <w:rPr>
          <w:rFonts w:cs="Arial"/>
          <w:sz w:val="22"/>
          <w:szCs w:val="22"/>
          <w:lang w:val="es-CO"/>
        </w:rPr>
        <w:t xml:space="preserve">ntidades para prestar servicios </w:t>
      </w:r>
      <w:r w:rsidRPr="00273A68">
        <w:rPr>
          <w:rFonts w:cs="Arial"/>
          <w:sz w:val="22"/>
          <w:szCs w:val="22"/>
          <w:lang w:val="es-CO"/>
        </w:rPr>
        <w:t xml:space="preserve">de consultoría y en algunos casos contar con </w:t>
      </w:r>
      <w:proofErr w:type="gramStart"/>
      <w:r w:rsidRPr="00273A68">
        <w:rPr>
          <w:rFonts w:cs="Arial"/>
          <w:sz w:val="22"/>
          <w:szCs w:val="22"/>
          <w:lang w:val="es-CO"/>
        </w:rPr>
        <w:t>una  licencia</w:t>
      </w:r>
      <w:proofErr w:type="gramEnd"/>
      <w:r w:rsidRPr="00273A68">
        <w:rPr>
          <w:rFonts w:cs="Arial"/>
          <w:sz w:val="22"/>
          <w:szCs w:val="22"/>
          <w:lang w:val="es-CO"/>
        </w:rPr>
        <w:t xml:space="preserve"> no remunerada, lo anterior cuando su vinculación no responde  a la modalidad de Acuerdo de Gastos Reembolsables.</w:t>
      </w:r>
    </w:p>
    <w:p w14:paraId="5429B0F7" w14:textId="77777777" w:rsidR="00C2633D" w:rsidRPr="00273A68" w:rsidRDefault="00C2633D" w:rsidP="00C2633D">
      <w:pPr>
        <w:pStyle w:val="Prrafodelista1"/>
        <w:ind w:left="0"/>
        <w:jc w:val="both"/>
        <w:rPr>
          <w:rFonts w:ascii="Arial" w:hAnsi="Arial" w:cs="Arial"/>
          <w:sz w:val="22"/>
          <w:szCs w:val="22"/>
          <w:lang w:val="es-CO"/>
        </w:rPr>
      </w:pPr>
    </w:p>
    <w:p w14:paraId="5E76C926" w14:textId="77777777" w:rsidR="00C2633D" w:rsidRPr="00273A68" w:rsidRDefault="00C2633D" w:rsidP="00C2633D">
      <w:pPr>
        <w:pStyle w:val="Prrafodelista1"/>
        <w:ind w:left="0"/>
        <w:jc w:val="both"/>
        <w:rPr>
          <w:rFonts w:ascii="Arial" w:hAnsi="Arial" w:cs="Arial"/>
          <w:sz w:val="22"/>
          <w:szCs w:val="22"/>
          <w:lang w:val="es-CO"/>
        </w:rPr>
      </w:pPr>
      <w:r w:rsidRPr="00273A68">
        <w:rPr>
          <w:rFonts w:ascii="Arial" w:hAnsi="Arial" w:cs="Arial"/>
          <w:sz w:val="22"/>
          <w:szCs w:val="22"/>
          <w:lang w:val="es-CO"/>
        </w:rPr>
        <w:t xml:space="preserve">Pensionados de Naciones Unidas o Exfuncionarios del </w:t>
      </w:r>
      <w:proofErr w:type="gramStart"/>
      <w:r w:rsidRPr="00273A68">
        <w:rPr>
          <w:rFonts w:ascii="Arial" w:hAnsi="Arial" w:cs="Arial"/>
          <w:sz w:val="22"/>
          <w:szCs w:val="22"/>
          <w:lang w:val="es-CO"/>
        </w:rPr>
        <w:t>staff  deben</w:t>
      </w:r>
      <w:proofErr w:type="gramEnd"/>
      <w:r w:rsidRPr="00273A68">
        <w:rPr>
          <w:rFonts w:ascii="Arial" w:hAnsi="Arial" w:cs="Arial"/>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273A68" w:rsidRDefault="00C2633D" w:rsidP="00C2633D">
      <w:pPr>
        <w:pStyle w:val="Prrafodelista1"/>
        <w:jc w:val="both"/>
        <w:rPr>
          <w:rFonts w:ascii="Arial" w:hAnsi="Arial" w:cs="Arial"/>
          <w:sz w:val="22"/>
          <w:szCs w:val="22"/>
          <w:lang w:val="es-CO"/>
        </w:rPr>
      </w:pPr>
    </w:p>
    <w:p w14:paraId="069456F6" w14:textId="77777777" w:rsidR="00C2633D" w:rsidRPr="00273A68" w:rsidRDefault="00C2633D" w:rsidP="00F071C3">
      <w:pPr>
        <w:pStyle w:val="Prrafodelista1"/>
        <w:ind w:left="0"/>
        <w:jc w:val="both"/>
        <w:rPr>
          <w:rFonts w:ascii="Arial" w:hAnsi="Arial" w:cs="Arial"/>
          <w:sz w:val="22"/>
          <w:szCs w:val="22"/>
          <w:lang w:val="es-CO"/>
        </w:rPr>
      </w:pPr>
      <w:r w:rsidRPr="00273A68">
        <w:rPr>
          <w:rFonts w:ascii="Arial" w:hAnsi="Arial" w:cs="Arial"/>
          <w:sz w:val="22"/>
          <w:szCs w:val="22"/>
          <w:lang w:val="es-CO"/>
        </w:rPr>
        <w:t xml:space="preserve">Individuos con otras consultorías vigentes en la oficina u otras oficinas </w:t>
      </w:r>
      <w:r w:rsidR="00F071C3" w:rsidRPr="00273A68">
        <w:rPr>
          <w:rFonts w:ascii="Arial" w:hAnsi="Arial" w:cs="Arial"/>
          <w:sz w:val="22"/>
          <w:szCs w:val="22"/>
          <w:lang w:val="es-CO"/>
        </w:rPr>
        <w:t>de ONU Mujeres</w:t>
      </w:r>
      <w:r w:rsidRPr="00273A68">
        <w:rPr>
          <w:rFonts w:ascii="Arial" w:hAnsi="Arial" w:cs="Arial"/>
          <w:sz w:val="22"/>
          <w:szCs w:val="22"/>
          <w:lang w:val="es-CO"/>
        </w:rPr>
        <w:t xml:space="preserve">, deberán informar de esta situación para poder analizar si la carga de un nuevo contrato interfiere con los </w:t>
      </w:r>
      <w:proofErr w:type="gramStart"/>
      <w:r w:rsidRPr="00273A68">
        <w:rPr>
          <w:rFonts w:ascii="Arial" w:hAnsi="Arial" w:cs="Arial"/>
          <w:sz w:val="22"/>
          <w:szCs w:val="22"/>
          <w:lang w:val="es-CO"/>
        </w:rPr>
        <w:t>resultados  esperados</w:t>
      </w:r>
      <w:proofErr w:type="gramEnd"/>
      <w:r w:rsidRPr="00273A68">
        <w:rPr>
          <w:rFonts w:ascii="Arial" w:hAnsi="Arial" w:cs="Arial"/>
          <w:sz w:val="22"/>
          <w:szCs w:val="22"/>
          <w:lang w:val="es-CO"/>
        </w:rPr>
        <w:t xml:space="preserve"> en todos los contratos.</w:t>
      </w:r>
    </w:p>
    <w:p w14:paraId="03D8D37E" w14:textId="77777777" w:rsidR="00C2633D" w:rsidRPr="00273A68" w:rsidRDefault="00C2633D" w:rsidP="00C2633D">
      <w:pPr>
        <w:pStyle w:val="Prrafodelista1"/>
        <w:jc w:val="both"/>
        <w:rPr>
          <w:rFonts w:ascii="Arial" w:hAnsi="Arial" w:cs="Arial"/>
          <w:sz w:val="22"/>
          <w:szCs w:val="22"/>
          <w:lang w:val="es-CO"/>
        </w:rPr>
      </w:pPr>
    </w:p>
    <w:p w14:paraId="30363E20" w14:textId="77777777" w:rsidR="00C2633D" w:rsidRPr="00273A68" w:rsidRDefault="00C2633D" w:rsidP="00F071C3">
      <w:pPr>
        <w:pStyle w:val="Prrafodelista1"/>
        <w:ind w:left="0"/>
        <w:jc w:val="both"/>
        <w:rPr>
          <w:rFonts w:ascii="Arial" w:hAnsi="Arial" w:cs="Arial"/>
          <w:sz w:val="22"/>
          <w:szCs w:val="22"/>
          <w:lang w:val="es-CO"/>
        </w:rPr>
      </w:pPr>
      <w:r w:rsidRPr="00273A68">
        <w:rPr>
          <w:rFonts w:ascii="Arial" w:hAnsi="Arial" w:cs="Arial"/>
          <w:sz w:val="22"/>
          <w:szCs w:val="22"/>
          <w:lang w:val="es-CO"/>
        </w:rPr>
        <w:lastRenderedPageBreak/>
        <w:t>Funcionarios</w:t>
      </w:r>
      <w:r w:rsidR="00F071C3" w:rsidRPr="00273A68">
        <w:rPr>
          <w:rFonts w:ascii="Arial" w:hAnsi="Arial" w:cs="Arial"/>
          <w:sz w:val="22"/>
          <w:szCs w:val="22"/>
          <w:lang w:val="es-CO"/>
        </w:rPr>
        <w:t>/as</w:t>
      </w:r>
      <w:r w:rsidRPr="00273A68">
        <w:rPr>
          <w:rFonts w:ascii="Arial" w:hAnsi="Arial" w:cs="Arial"/>
          <w:sz w:val="22"/>
          <w:szCs w:val="22"/>
          <w:lang w:val="es-CO"/>
        </w:rPr>
        <w:t xml:space="preserve"> de Naciones Unidas no podrán ser contratados</w:t>
      </w:r>
      <w:r w:rsidR="00F071C3" w:rsidRPr="00273A68">
        <w:rPr>
          <w:rFonts w:ascii="Arial" w:hAnsi="Arial" w:cs="Arial"/>
          <w:sz w:val="22"/>
          <w:szCs w:val="22"/>
          <w:lang w:val="es-CO"/>
        </w:rPr>
        <w:t>/as</w:t>
      </w:r>
      <w:r w:rsidRPr="00273A68">
        <w:rPr>
          <w:rFonts w:ascii="Arial" w:hAnsi="Arial" w:cs="Arial"/>
          <w:sz w:val="22"/>
          <w:szCs w:val="22"/>
          <w:lang w:val="es-CO"/>
        </w:rPr>
        <w:t xml:space="preserve"> como consu</w:t>
      </w:r>
      <w:r w:rsidR="00F071C3" w:rsidRPr="00273A68">
        <w:rPr>
          <w:rFonts w:ascii="Arial" w:hAnsi="Arial" w:cs="Arial"/>
          <w:sz w:val="22"/>
          <w:szCs w:val="22"/>
          <w:lang w:val="es-CO"/>
        </w:rPr>
        <w:t>ltores/as a través de SSA.</w:t>
      </w:r>
    </w:p>
    <w:p w14:paraId="2BFA11B1" w14:textId="77777777" w:rsidR="00C2633D" w:rsidRPr="00273A68" w:rsidRDefault="00C2633D" w:rsidP="00C2633D">
      <w:pPr>
        <w:rPr>
          <w:rFonts w:cs="Arial"/>
          <w:lang w:val="es-CO" w:eastAsia="es-CO"/>
        </w:rPr>
      </w:pPr>
    </w:p>
    <w:p w14:paraId="33857264" w14:textId="77777777" w:rsidR="00C2633D" w:rsidRPr="00273A68" w:rsidRDefault="00C2633D" w:rsidP="00F071C3">
      <w:pPr>
        <w:rPr>
          <w:rFonts w:cs="Arial"/>
          <w:bCs/>
          <w:lang w:val="es-CO" w:eastAsia="es-CO"/>
        </w:rPr>
      </w:pPr>
      <w:r w:rsidRPr="00273A68">
        <w:rPr>
          <w:rFonts w:cs="Arial"/>
          <w:lang w:val="es-CO" w:eastAsia="es-CO"/>
        </w:rPr>
        <w:t xml:space="preserve">Es necesario revisar </w:t>
      </w:r>
      <w:r w:rsidRPr="00273A68">
        <w:rPr>
          <w:rFonts w:cs="Arial"/>
          <w:lang w:val="es-CO"/>
        </w:rPr>
        <w:t>otras disposiciones e</w:t>
      </w:r>
      <w:r w:rsidR="00F071C3" w:rsidRPr="00273A68">
        <w:rPr>
          <w:rFonts w:cs="Arial"/>
          <w:lang w:val="es-CO"/>
        </w:rPr>
        <w:t>n los términos y condiciones de ONU Mujeres</w:t>
      </w:r>
      <w:r w:rsidRPr="00273A68">
        <w:rPr>
          <w:rFonts w:cs="Arial"/>
          <w:lang w:val="es-CO"/>
        </w:rPr>
        <w:t>.</w:t>
      </w:r>
    </w:p>
    <w:p w14:paraId="21823DEC" w14:textId="77777777" w:rsidR="00C2633D" w:rsidRPr="00273A68" w:rsidRDefault="00C2633D" w:rsidP="00C2633D">
      <w:pPr>
        <w:ind w:left="720" w:hanging="720"/>
        <w:rPr>
          <w:rFonts w:cs="Arial"/>
          <w:b/>
          <w:caps/>
          <w:lang w:val="es-CO"/>
        </w:rPr>
      </w:pPr>
    </w:p>
    <w:p w14:paraId="1C8E472D" w14:textId="77777777" w:rsidR="00C2633D" w:rsidRPr="00273A68" w:rsidRDefault="00C2633D" w:rsidP="00C2633D">
      <w:pPr>
        <w:jc w:val="both"/>
        <w:rPr>
          <w:rFonts w:cs="Arial"/>
          <w:lang w:val="es-CO"/>
        </w:rPr>
      </w:pPr>
    </w:p>
    <w:p w14:paraId="194D44EB" w14:textId="77777777" w:rsidR="00C2633D" w:rsidRPr="00273A68" w:rsidRDefault="00C2633D" w:rsidP="00C2633D">
      <w:pPr>
        <w:jc w:val="both"/>
        <w:rPr>
          <w:rFonts w:cs="Arial"/>
          <w:lang w:val="es-CO"/>
        </w:rPr>
      </w:pPr>
      <w:r w:rsidRPr="00273A68">
        <w:rPr>
          <w:rFonts w:cs="Arial"/>
          <w:lang w:val="es-CO"/>
        </w:rPr>
        <w:t>Atentamente,</w:t>
      </w:r>
    </w:p>
    <w:p w14:paraId="4459AE5B" w14:textId="77777777" w:rsidR="00C2633D" w:rsidRPr="00273A68" w:rsidRDefault="00C2633D" w:rsidP="00C2633D">
      <w:pPr>
        <w:jc w:val="both"/>
        <w:rPr>
          <w:rFonts w:cs="Arial"/>
          <w:lang w:val="es-CO"/>
        </w:rPr>
      </w:pPr>
    </w:p>
    <w:p w14:paraId="3F82C1BC" w14:textId="77777777" w:rsidR="00C2633D" w:rsidRPr="00273A68" w:rsidRDefault="00C2633D" w:rsidP="00C2633D">
      <w:pPr>
        <w:jc w:val="both"/>
        <w:rPr>
          <w:rFonts w:cs="Arial"/>
          <w:lang w:val="es-CO"/>
        </w:rPr>
      </w:pPr>
    </w:p>
    <w:p w14:paraId="164F199F" w14:textId="77777777" w:rsidR="00C2633D" w:rsidRPr="00273A68" w:rsidRDefault="00C2633D" w:rsidP="00C2633D">
      <w:pPr>
        <w:jc w:val="both"/>
        <w:rPr>
          <w:rFonts w:cs="Arial"/>
          <w:lang w:val="es-CO"/>
        </w:rPr>
      </w:pPr>
      <w:r w:rsidRPr="00273A68">
        <w:rPr>
          <w:rFonts w:cs="Arial"/>
          <w:lang w:val="es-CO"/>
        </w:rPr>
        <w:t>(Firma)</w:t>
      </w:r>
    </w:p>
    <w:p w14:paraId="7396B7CF" w14:textId="77777777" w:rsidR="00C2633D" w:rsidRPr="00273A68" w:rsidRDefault="00C2633D" w:rsidP="00C2633D">
      <w:pPr>
        <w:jc w:val="both"/>
        <w:rPr>
          <w:rFonts w:cs="Arial"/>
          <w:lang w:val="es-CO"/>
        </w:rPr>
      </w:pPr>
      <w:r w:rsidRPr="00273A68">
        <w:rPr>
          <w:rFonts w:cs="Arial"/>
          <w:lang w:val="es-CO"/>
        </w:rPr>
        <w:t>_________________________________________________</w:t>
      </w:r>
    </w:p>
    <w:p w14:paraId="7816723D" w14:textId="77777777" w:rsidR="00C2633D" w:rsidRPr="00273A68" w:rsidRDefault="00C2633D" w:rsidP="00C2633D">
      <w:pPr>
        <w:jc w:val="both"/>
        <w:rPr>
          <w:rFonts w:cs="Arial"/>
          <w:lang w:val="es-CO"/>
        </w:rPr>
      </w:pPr>
      <w:r w:rsidRPr="00273A68">
        <w:rPr>
          <w:rFonts w:cs="Arial"/>
          <w:lang w:val="es-CO"/>
        </w:rPr>
        <w:t>Nombre del proponente: [indicar nombre completo del proponente]</w:t>
      </w:r>
    </w:p>
    <w:p w14:paraId="102979AF" w14:textId="77777777" w:rsidR="00C2633D" w:rsidRPr="00273A68" w:rsidRDefault="00C2633D" w:rsidP="00C2633D">
      <w:pPr>
        <w:jc w:val="both"/>
        <w:rPr>
          <w:rFonts w:cs="Arial"/>
          <w:lang w:val="es-CO"/>
        </w:rPr>
      </w:pPr>
      <w:r w:rsidRPr="00273A68">
        <w:rPr>
          <w:rFonts w:cs="Arial"/>
          <w:lang w:val="es-CO"/>
        </w:rPr>
        <w:t>Documento de Identidad No.: [indicar número]</w:t>
      </w:r>
    </w:p>
    <w:p w14:paraId="222DFB3A" w14:textId="77777777" w:rsidR="00C2633D" w:rsidRPr="00273A68" w:rsidRDefault="00C2633D" w:rsidP="00C2633D">
      <w:pPr>
        <w:jc w:val="both"/>
        <w:rPr>
          <w:rFonts w:cs="Arial"/>
          <w:lang w:val="es-CO"/>
        </w:rPr>
      </w:pPr>
      <w:r w:rsidRPr="00273A68">
        <w:rPr>
          <w:rFonts w:cs="Arial"/>
          <w:lang w:val="es-CO"/>
        </w:rPr>
        <w:t>Dirección: [indicar dirección y ciudad]</w:t>
      </w:r>
    </w:p>
    <w:p w14:paraId="590BB2F1" w14:textId="77777777" w:rsidR="00C2633D" w:rsidRPr="00273A68" w:rsidRDefault="00C2633D" w:rsidP="00C2633D">
      <w:pPr>
        <w:jc w:val="both"/>
        <w:rPr>
          <w:rFonts w:cs="Arial"/>
          <w:lang w:val="es-CO"/>
        </w:rPr>
      </w:pPr>
      <w:r w:rsidRPr="00273A68">
        <w:rPr>
          <w:rFonts w:cs="Arial"/>
          <w:lang w:val="es-CO"/>
        </w:rPr>
        <w:t>Teléfonos de Contacto: [indicar número e indicativo de larga distancia]</w:t>
      </w:r>
    </w:p>
    <w:p w14:paraId="30DC9D58" w14:textId="77777777" w:rsidR="00C2633D" w:rsidRPr="00007DAB" w:rsidRDefault="00C2633D" w:rsidP="00C2633D">
      <w:pPr>
        <w:jc w:val="both"/>
        <w:rPr>
          <w:rFonts w:cs="Arial"/>
          <w:lang w:val="es-CO"/>
        </w:rPr>
      </w:pPr>
      <w:r w:rsidRPr="00273A68">
        <w:rPr>
          <w:rFonts w:cs="Arial"/>
          <w:lang w:val="es-CO"/>
        </w:rPr>
        <w:t>E mail: [indicar]</w:t>
      </w:r>
    </w:p>
    <w:p w14:paraId="1A8D11FC" w14:textId="77777777" w:rsidR="00C2633D" w:rsidRPr="00007DAB" w:rsidRDefault="00C2633D" w:rsidP="00C2633D">
      <w:pPr>
        <w:rPr>
          <w:rFonts w:cs="Arial"/>
          <w:b/>
          <w:u w:val="single"/>
          <w:lang w:val="es-CO"/>
        </w:rPr>
      </w:pPr>
    </w:p>
    <w:p w14:paraId="30F7C24B" w14:textId="77777777" w:rsidR="00C2633D" w:rsidRPr="00007DAB" w:rsidRDefault="00C2633D" w:rsidP="00DF755A">
      <w:pPr>
        <w:jc w:val="center"/>
        <w:rPr>
          <w:rFonts w:cs="Arial"/>
          <w:b/>
          <w:sz w:val="24"/>
        </w:rPr>
      </w:pPr>
    </w:p>
    <w:sectPr w:rsidR="00C2633D" w:rsidRPr="00007DAB"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1901" w14:textId="77777777" w:rsidR="006E2623" w:rsidRDefault="006E2623" w:rsidP="00DA56C8">
      <w:r>
        <w:separator/>
      </w:r>
    </w:p>
  </w:endnote>
  <w:endnote w:type="continuationSeparator" w:id="0">
    <w:p w14:paraId="74A5395D" w14:textId="77777777" w:rsidR="006E2623" w:rsidRDefault="006E2623"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3F6A44" w:rsidRPr="00DB13EA" w:rsidRDefault="003F6A44">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352C" w14:textId="77777777" w:rsidR="006E2623" w:rsidRDefault="006E2623" w:rsidP="00DA56C8">
      <w:r>
        <w:separator/>
      </w:r>
    </w:p>
  </w:footnote>
  <w:footnote w:type="continuationSeparator" w:id="0">
    <w:p w14:paraId="4B317FE3" w14:textId="77777777" w:rsidR="006E2623" w:rsidRDefault="006E2623"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77F9" w14:textId="3A4316CE" w:rsidR="003F6A44" w:rsidRPr="00464FA4" w:rsidRDefault="003F6A44" w:rsidP="0062777C">
    <w:pPr>
      <w:pStyle w:val="Header"/>
      <w:ind w:right="-1601"/>
      <w:jc w:val="right"/>
    </w:pPr>
    <w:r>
      <w:rPr>
        <w:noProof/>
        <w:lang w:val="es-CO" w:eastAsia="es-CO"/>
      </w:rPr>
      <mc:AlternateContent>
        <mc:Choice Requires="wps">
          <w:drawing>
            <wp:anchor distT="0" distB="0" distL="114300" distR="114300" simplePos="0" relativeHeight="251659264" behindDoc="0" locked="0" layoutInCell="1" allowOverlap="1" wp14:anchorId="432EBF0A" wp14:editId="2BE639C5">
              <wp:simplePos x="0" y="0"/>
              <wp:positionH relativeFrom="column">
                <wp:posOffset>3211830</wp:posOffset>
              </wp:positionH>
              <wp:positionV relativeFrom="paragraph">
                <wp:posOffset>24765</wp:posOffset>
              </wp:positionV>
              <wp:extent cx="2124710" cy="10198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EBF0A" id="_x0000_t202" coordsize="21600,21600" o:spt="202" path="m,l,21600r21600,l21600,xe">
              <v:stroke joinstyle="miter"/>
              <v:path gradientshapeok="t" o:connecttype="rect"/>
            </v:shapetype>
            <v:shape id="Text Box 4" o:spid="_x0000_s1026" type="#_x0000_t202" style="position:absolute;left:0;text-align:left;margin-left:252.9pt;margin-top:1.95pt;width:167.3pt;height:8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" filled="f" stroked="f">
              <v:textbox style="mso-fit-shape-to-text:t" inset=",7.2pt,,7.2pt">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v:textbox>
            </v:shape>
          </w:pict>
        </mc:Fallback>
      </mc:AlternateContent>
    </w:r>
  </w:p>
  <w:p w14:paraId="02BA484E" w14:textId="77777777" w:rsidR="003F6A44" w:rsidRDefault="003F6A44" w:rsidP="0062777C">
    <w:pPr>
      <w:pStyle w:val="Header"/>
      <w:rPr>
        <w:rFonts w:ascii="PTSans-Regular" w:hAnsi="PTSans-Regular" w:cs="PTSans-Regular"/>
        <w:b/>
        <w:bCs/>
        <w:color w:val="404040"/>
      </w:rPr>
    </w:pPr>
  </w:p>
  <w:p w14:paraId="3F747855" w14:textId="77777777" w:rsidR="003F6A44" w:rsidRDefault="003F6A44" w:rsidP="0062777C">
    <w:pPr>
      <w:pStyle w:val="Header"/>
      <w:rPr>
        <w:rFonts w:ascii="PTSans-Regular" w:hAnsi="PTSans-Regular" w:cs="PTSans-Regular"/>
        <w:b/>
        <w:bCs/>
        <w:color w:val="404040"/>
      </w:rPr>
    </w:pPr>
  </w:p>
  <w:p w14:paraId="72391DDC" w14:textId="77777777" w:rsidR="003F6A44" w:rsidRDefault="003F6A44" w:rsidP="0062777C">
    <w:pPr>
      <w:pStyle w:val="Header"/>
      <w:rPr>
        <w:rFonts w:ascii="PTSans-Regular" w:hAnsi="PTSans-Regular" w:cs="PTSans-Regular"/>
        <w:b/>
        <w:bCs/>
        <w:color w:val="404040"/>
      </w:rPr>
    </w:pPr>
  </w:p>
  <w:p w14:paraId="143B6E9F" w14:textId="77777777" w:rsidR="003F6A44" w:rsidRPr="007B4927" w:rsidRDefault="003F6A44" w:rsidP="0062777C">
    <w:pPr>
      <w:pStyle w:val="Header"/>
      <w:rPr>
        <w:rFonts w:ascii="PTSans-Regular" w:hAnsi="PTSans-Regular" w:cs="PTSans-Regular"/>
        <w:b/>
        <w:bCs/>
        <w:color w:val="404040"/>
      </w:rPr>
    </w:pPr>
    <w:r>
      <w:rPr>
        <w:rFonts w:ascii="PTSans-Regular" w:hAnsi="PTSans-Regular" w:cs="PTSans-Regular"/>
        <w:b/>
        <w:bCs/>
        <w:color w:val="404040"/>
      </w:rPr>
      <w:t>COLOMBIA</w:t>
    </w:r>
  </w:p>
  <w:p w14:paraId="470F7A3D" w14:textId="1EE8417D" w:rsidR="003F6A44" w:rsidRPr="00184B2A" w:rsidRDefault="003F6A44" w:rsidP="0062777C">
    <w:pPr>
      <w:pStyle w:val="Header"/>
      <w:ind w:right="-1601"/>
      <w:rPr>
        <w:b/>
        <w:color w:val="404040"/>
        <w:sz w:val="2"/>
        <w:szCs w:val="2"/>
      </w:rPr>
    </w:pPr>
    <w:r w:rsidRPr="00C71DEB">
      <w:rPr>
        <w:b/>
        <w:noProof/>
        <w:color w:val="404040"/>
        <w:sz w:val="2"/>
        <w:szCs w:val="2"/>
        <w:lang w:val="es-CO" w:eastAsia="es-CO"/>
      </w:rPr>
      <w:drawing>
        <wp:inline distT="0" distB="0" distL="0" distR="0" wp14:anchorId="7363CC6E" wp14:editId="238ACD07">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7D16401" w14:textId="77777777" w:rsidR="003F6A44" w:rsidRDefault="003F6A44" w:rsidP="0062777C">
    <w:pPr>
      <w:pStyle w:val="Header"/>
      <w:rPr>
        <w:b/>
        <w:color w:val="404040"/>
        <w:sz w:val="16"/>
        <w:szCs w:val="16"/>
      </w:rPr>
    </w:pPr>
  </w:p>
  <w:p w14:paraId="437D58CC" w14:textId="77777777" w:rsidR="003F6A44" w:rsidRDefault="003F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6DC64CE"/>
    <w:multiLevelType w:val="hybridMultilevel"/>
    <w:tmpl w:val="15F8526E"/>
    <w:lvl w:ilvl="0" w:tplc="F75C34E2">
      <w:start w:val="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ED1D61"/>
    <w:multiLevelType w:val="hybridMultilevel"/>
    <w:tmpl w:val="A2C01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E3219"/>
    <w:multiLevelType w:val="hybridMultilevel"/>
    <w:tmpl w:val="3CB208D4"/>
    <w:lvl w:ilvl="0" w:tplc="210C21A6">
      <w:start w:val="1"/>
      <w:numFmt w:val="bullet"/>
      <w:lvlText w:val="•"/>
      <w:lvlJc w:val="left"/>
      <w:pPr>
        <w:tabs>
          <w:tab w:val="num" w:pos="720"/>
        </w:tabs>
        <w:ind w:left="720" w:hanging="360"/>
      </w:pPr>
      <w:rPr>
        <w:rFonts w:ascii="Times New Roman" w:hAnsi="Times New Roman" w:hint="default"/>
      </w:rPr>
    </w:lvl>
    <w:lvl w:ilvl="1" w:tplc="606A52C0" w:tentative="1">
      <w:start w:val="1"/>
      <w:numFmt w:val="bullet"/>
      <w:lvlText w:val="•"/>
      <w:lvlJc w:val="left"/>
      <w:pPr>
        <w:tabs>
          <w:tab w:val="num" w:pos="1440"/>
        </w:tabs>
        <w:ind w:left="1440" w:hanging="360"/>
      </w:pPr>
      <w:rPr>
        <w:rFonts w:ascii="Times New Roman" w:hAnsi="Times New Roman" w:hint="default"/>
      </w:rPr>
    </w:lvl>
    <w:lvl w:ilvl="2" w:tplc="DEB8E380" w:tentative="1">
      <w:start w:val="1"/>
      <w:numFmt w:val="bullet"/>
      <w:lvlText w:val="•"/>
      <w:lvlJc w:val="left"/>
      <w:pPr>
        <w:tabs>
          <w:tab w:val="num" w:pos="2160"/>
        </w:tabs>
        <w:ind w:left="2160" w:hanging="360"/>
      </w:pPr>
      <w:rPr>
        <w:rFonts w:ascii="Times New Roman" w:hAnsi="Times New Roman" w:hint="default"/>
      </w:rPr>
    </w:lvl>
    <w:lvl w:ilvl="3" w:tplc="63984ED4" w:tentative="1">
      <w:start w:val="1"/>
      <w:numFmt w:val="bullet"/>
      <w:lvlText w:val="•"/>
      <w:lvlJc w:val="left"/>
      <w:pPr>
        <w:tabs>
          <w:tab w:val="num" w:pos="2880"/>
        </w:tabs>
        <w:ind w:left="2880" w:hanging="360"/>
      </w:pPr>
      <w:rPr>
        <w:rFonts w:ascii="Times New Roman" w:hAnsi="Times New Roman" w:hint="default"/>
      </w:rPr>
    </w:lvl>
    <w:lvl w:ilvl="4" w:tplc="71D8EC0C" w:tentative="1">
      <w:start w:val="1"/>
      <w:numFmt w:val="bullet"/>
      <w:lvlText w:val="•"/>
      <w:lvlJc w:val="left"/>
      <w:pPr>
        <w:tabs>
          <w:tab w:val="num" w:pos="3600"/>
        </w:tabs>
        <w:ind w:left="3600" w:hanging="360"/>
      </w:pPr>
      <w:rPr>
        <w:rFonts w:ascii="Times New Roman" w:hAnsi="Times New Roman" w:hint="default"/>
      </w:rPr>
    </w:lvl>
    <w:lvl w:ilvl="5" w:tplc="143C8C9C" w:tentative="1">
      <w:start w:val="1"/>
      <w:numFmt w:val="bullet"/>
      <w:lvlText w:val="•"/>
      <w:lvlJc w:val="left"/>
      <w:pPr>
        <w:tabs>
          <w:tab w:val="num" w:pos="4320"/>
        </w:tabs>
        <w:ind w:left="4320" w:hanging="360"/>
      </w:pPr>
      <w:rPr>
        <w:rFonts w:ascii="Times New Roman" w:hAnsi="Times New Roman" w:hint="default"/>
      </w:rPr>
    </w:lvl>
    <w:lvl w:ilvl="6" w:tplc="9E7ECBCC" w:tentative="1">
      <w:start w:val="1"/>
      <w:numFmt w:val="bullet"/>
      <w:lvlText w:val="•"/>
      <w:lvlJc w:val="left"/>
      <w:pPr>
        <w:tabs>
          <w:tab w:val="num" w:pos="5040"/>
        </w:tabs>
        <w:ind w:left="5040" w:hanging="360"/>
      </w:pPr>
      <w:rPr>
        <w:rFonts w:ascii="Times New Roman" w:hAnsi="Times New Roman" w:hint="default"/>
      </w:rPr>
    </w:lvl>
    <w:lvl w:ilvl="7" w:tplc="C5BE838C" w:tentative="1">
      <w:start w:val="1"/>
      <w:numFmt w:val="bullet"/>
      <w:lvlText w:val="•"/>
      <w:lvlJc w:val="left"/>
      <w:pPr>
        <w:tabs>
          <w:tab w:val="num" w:pos="5760"/>
        </w:tabs>
        <w:ind w:left="5760" w:hanging="360"/>
      </w:pPr>
      <w:rPr>
        <w:rFonts w:ascii="Times New Roman" w:hAnsi="Times New Roman" w:hint="default"/>
      </w:rPr>
    </w:lvl>
    <w:lvl w:ilvl="8" w:tplc="F656FC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347A59"/>
    <w:multiLevelType w:val="multilevel"/>
    <w:tmpl w:val="FE2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33B15"/>
    <w:multiLevelType w:val="hybridMultilevel"/>
    <w:tmpl w:val="CCF46A4E"/>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1068BA"/>
    <w:multiLevelType w:val="hybridMultilevel"/>
    <w:tmpl w:val="E356F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CF42BCC"/>
    <w:multiLevelType w:val="hybridMultilevel"/>
    <w:tmpl w:val="401CE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8232B3"/>
    <w:multiLevelType w:val="multilevel"/>
    <w:tmpl w:val="8CE6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190E8D"/>
    <w:multiLevelType w:val="hybridMultilevel"/>
    <w:tmpl w:val="C51A1FBC"/>
    <w:lvl w:ilvl="0" w:tplc="240A0019">
      <w:start w:val="1"/>
      <w:numFmt w:val="lowerLetter"/>
      <w:lvlText w:val="%1."/>
      <w:lvlJc w:val="left"/>
      <w:pPr>
        <w:ind w:left="-360" w:hanging="360"/>
      </w:pPr>
    </w:lvl>
    <w:lvl w:ilvl="1" w:tplc="240A0019">
      <w:start w:val="1"/>
      <w:numFmt w:val="lowerLetter"/>
      <w:lvlText w:val="%2."/>
      <w:lvlJc w:val="left"/>
      <w:pPr>
        <w:ind w:left="360" w:hanging="360"/>
      </w:pPr>
    </w:lvl>
    <w:lvl w:ilvl="2" w:tplc="240A001B">
      <w:start w:val="1"/>
      <w:numFmt w:val="lowerRoman"/>
      <w:lvlText w:val="%3."/>
      <w:lvlJc w:val="right"/>
      <w:pPr>
        <w:ind w:left="1080" w:hanging="180"/>
      </w:pPr>
    </w:lvl>
    <w:lvl w:ilvl="3" w:tplc="240A000F">
      <w:start w:val="1"/>
      <w:numFmt w:val="decimal"/>
      <w:lvlText w:val="%4."/>
      <w:lvlJc w:val="left"/>
      <w:pPr>
        <w:ind w:left="1800" w:hanging="360"/>
      </w:pPr>
    </w:lvl>
    <w:lvl w:ilvl="4" w:tplc="240A0019">
      <w:start w:val="1"/>
      <w:numFmt w:val="lowerLetter"/>
      <w:lvlText w:val="%5."/>
      <w:lvlJc w:val="left"/>
      <w:pPr>
        <w:ind w:left="2520" w:hanging="360"/>
      </w:pPr>
    </w:lvl>
    <w:lvl w:ilvl="5" w:tplc="240A001B">
      <w:start w:val="1"/>
      <w:numFmt w:val="lowerRoman"/>
      <w:lvlText w:val="%6."/>
      <w:lvlJc w:val="right"/>
      <w:pPr>
        <w:ind w:left="3240" w:hanging="180"/>
      </w:pPr>
    </w:lvl>
    <w:lvl w:ilvl="6" w:tplc="240A000F">
      <w:start w:val="1"/>
      <w:numFmt w:val="decimal"/>
      <w:lvlText w:val="%7."/>
      <w:lvlJc w:val="left"/>
      <w:pPr>
        <w:ind w:left="3960" w:hanging="360"/>
      </w:pPr>
    </w:lvl>
    <w:lvl w:ilvl="7" w:tplc="240A0019">
      <w:start w:val="1"/>
      <w:numFmt w:val="lowerLetter"/>
      <w:lvlText w:val="%8."/>
      <w:lvlJc w:val="left"/>
      <w:pPr>
        <w:ind w:left="4680" w:hanging="360"/>
      </w:pPr>
    </w:lvl>
    <w:lvl w:ilvl="8" w:tplc="240A001B">
      <w:start w:val="1"/>
      <w:numFmt w:val="lowerRoman"/>
      <w:lvlText w:val="%9."/>
      <w:lvlJc w:val="right"/>
      <w:pPr>
        <w:ind w:left="5400" w:hanging="180"/>
      </w:pPr>
    </w:lvl>
  </w:abstractNum>
  <w:abstractNum w:abstractNumId="11"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5D6EE7"/>
    <w:multiLevelType w:val="hybridMultilevel"/>
    <w:tmpl w:val="E6F024D4"/>
    <w:lvl w:ilvl="0" w:tplc="1A1A99CC">
      <w:numFmt w:val="bullet"/>
      <w:lvlText w:val="-"/>
      <w:lvlJc w:val="left"/>
      <w:pPr>
        <w:ind w:left="720" w:hanging="360"/>
      </w:pPr>
      <w:rPr>
        <w:rFonts w:ascii="Calibri" w:eastAsia="Calibri" w:hAnsi="Calibri" w:cstheme="minorHAns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C27146"/>
    <w:multiLevelType w:val="hybridMultilevel"/>
    <w:tmpl w:val="650CE192"/>
    <w:lvl w:ilvl="0" w:tplc="E6EEE676">
      <w:start w:val="1"/>
      <w:numFmt w:val="lowerRoman"/>
      <w:lvlText w:val="%1."/>
      <w:lvlJc w:val="left"/>
      <w:pPr>
        <w:ind w:left="1092" w:hanging="720"/>
      </w:pPr>
      <w:rPr>
        <w:rFonts w:hint="default"/>
      </w:rPr>
    </w:lvl>
    <w:lvl w:ilvl="1" w:tplc="240A0019">
      <w:start w:val="1"/>
      <w:numFmt w:val="lowerLetter"/>
      <w:lvlText w:val="%2."/>
      <w:lvlJc w:val="left"/>
      <w:pPr>
        <w:ind w:left="1452" w:hanging="360"/>
      </w:pPr>
    </w:lvl>
    <w:lvl w:ilvl="2" w:tplc="240A001B" w:tentative="1">
      <w:start w:val="1"/>
      <w:numFmt w:val="lowerRoman"/>
      <w:lvlText w:val="%3."/>
      <w:lvlJc w:val="right"/>
      <w:pPr>
        <w:ind w:left="2172" w:hanging="180"/>
      </w:pPr>
    </w:lvl>
    <w:lvl w:ilvl="3" w:tplc="240A000F" w:tentative="1">
      <w:start w:val="1"/>
      <w:numFmt w:val="decimal"/>
      <w:lvlText w:val="%4."/>
      <w:lvlJc w:val="left"/>
      <w:pPr>
        <w:ind w:left="2892" w:hanging="360"/>
      </w:pPr>
    </w:lvl>
    <w:lvl w:ilvl="4" w:tplc="240A0019" w:tentative="1">
      <w:start w:val="1"/>
      <w:numFmt w:val="lowerLetter"/>
      <w:lvlText w:val="%5."/>
      <w:lvlJc w:val="left"/>
      <w:pPr>
        <w:ind w:left="3612" w:hanging="360"/>
      </w:pPr>
    </w:lvl>
    <w:lvl w:ilvl="5" w:tplc="240A001B" w:tentative="1">
      <w:start w:val="1"/>
      <w:numFmt w:val="lowerRoman"/>
      <w:lvlText w:val="%6."/>
      <w:lvlJc w:val="right"/>
      <w:pPr>
        <w:ind w:left="4332" w:hanging="180"/>
      </w:pPr>
    </w:lvl>
    <w:lvl w:ilvl="6" w:tplc="240A000F" w:tentative="1">
      <w:start w:val="1"/>
      <w:numFmt w:val="decimal"/>
      <w:lvlText w:val="%7."/>
      <w:lvlJc w:val="left"/>
      <w:pPr>
        <w:ind w:left="5052" w:hanging="360"/>
      </w:pPr>
    </w:lvl>
    <w:lvl w:ilvl="7" w:tplc="240A0019" w:tentative="1">
      <w:start w:val="1"/>
      <w:numFmt w:val="lowerLetter"/>
      <w:lvlText w:val="%8."/>
      <w:lvlJc w:val="left"/>
      <w:pPr>
        <w:ind w:left="5772" w:hanging="360"/>
      </w:pPr>
    </w:lvl>
    <w:lvl w:ilvl="8" w:tplc="240A001B" w:tentative="1">
      <w:start w:val="1"/>
      <w:numFmt w:val="lowerRoman"/>
      <w:lvlText w:val="%9."/>
      <w:lvlJc w:val="right"/>
      <w:pPr>
        <w:ind w:left="6492" w:hanging="180"/>
      </w:pPr>
    </w:lvl>
  </w:abstractNum>
  <w:abstractNum w:abstractNumId="14" w15:restartNumberingAfterBreak="0">
    <w:nsid w:val="36F77184"/>
    <w:multiLevelType w:val="hybridMultilevel"/>
    <w:tmpl w:val="4086B182"/>
    <w:lvl w:ilvl="0" w:tplc="F75C34E2">
      <w:start w:val="14"/>
      <w:numFmt w:val="bullet"/>
      <w:lvlText w:val="-"/>
      <w:lvlJc w:val="left"/>
      <w:pPr>
        <w:ind w:left="1428" w:hanging="720"/>
      </w:pPr>
      <w:rPr>
        <w:rFonts w:ascii="Calibri" w:eastAsia="Calibri" w:hAnsi="Calibri" w:cs="Times New Roman"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5"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DD00FA9"/>
    <w:multiLevelType w:val="hybridMultilevel"/>
    <w:tmpl w:val="E3245ACE"/>
    <w:lvl w:ilvl="0" w:tplc="F75C34E2">
      <w:start w:val="14"/>
      <w:numFmt w:val="bullet"/>
      <w:lvlText w:val="-"/>
      <w:lvlJc w:val="left"/>
      <w:pPr>
        <w:ind w:left="360" w:hanging="360"/>
      </w:pPr>
      <w:rPr>
        <w:rFonts w:ascii="Calibri" w:eastAsia="Calibri" w:hAnsi="Calibri" w:cs="Times New Roman" w:hint="default"/>
      </w:rPr>
    </w:lvl>
    <w:lvl w:ilvl="1" w:tplc="F75C34E2">
      <w:start w:val="14"/>
      <w:numFmt w:val="bullet"/>
      <w:lvlText w:val="-"/>
      <w:lvlJc w:val="left"/>
      <w:pPr>
        <w:ind w:left="1080" w:hanging="360"/>
      </w:pPr>
      <w:rPr>
        <w:rFonts w:ascii="Calibri" w:eastAsia="Calibri" w:hAnsi="Calibri"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5214E2D"/>
    <w:multiLevelType w:val="multilevel"/>
    <w:tmpl w:val="19845E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AD6B16"/>
    <w:multiLevelType w:val="hybridMultilevel"/>
    <w:tmpl w:val="00643822"/>
    <w:lvl w:ilvl="0" w:tplc="4510CE9E">
      <w:start w:val="1"/>
      <w:numFmt w:val="lowerRoman"/>
      <w:lvlText w:val="%1."/>
      <w:lvlJc w:val="left"/>
      <w:pPr>
        <w:ind w:left="1428" w:hanging="72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53F07005"/>
    <w:multiLevelType w:val="hybridMultilevel"/>
    <w:tmpl w:val="84DA2BFA"/>
    <w:lvl w:ilvl="0" w:tplc="6560A010">
      <w:start w:val="1"/>
      <w:numFmt w:val="bullet"/>
      <w:lvlText w:val="•"/>
      <w:lvlJc w:val="left"/>
      <w:pPr>
        <w:tabs>
          <w:tab w:val="num" w:pos="720"/>
        </w:tabs>
        <w:ind w:left="720" w:hanging="360"/>
      </w:pPr>
      <w:rPr>
        <w:rFonts w:ascii="Arial" w:hAnsi="Arial" w:hint="default"/>
      </w:rPr>
    </w:lvl>
    <w:lvl w:ilvl="1" w:tplc="094888C4" w:tentative="1">
      <w:start w:val="1"/>
      <w:numFmt w:val="bullet"/>
      <w:lvlText w:val="•"/>
      <w:lvlJc w:val="left"/>
      <w:pPr>
        <w:tabs>
          <w:tab w:val="num" w:pos="1440"/>
        </w:tabs>
        <w:ind w:left="1440" w:hanging="360"/>
      </w:pPr>
      <w:rPr>
        <w:rFonts w:ascii="Arial" w:hAnsi="Arial" w:hint="default"/>
      </w:rPr>
    </w:lvl>
    <w:lvl w:ilvl="2" w:tplc="453A51E0" w:tentative="1">
      <w:start w:val="1"/>
      <w:numFmt w:val="bullet"/>
      <w:lvlText w:val="•"/>
      <w:lvlJc w:val="left"/>
      <w:pPr>
        <w:tabs>
          <w:tab w:val="num" w:pos="2160"/>
        </w:tabs>
        <w:ind w:left="2160" w:hanging="360"/>
      </w:pPr>
      <w:rPr>
        <w:rFonts w:ascii="Arial" w:hAnsi="Arial" w:hint="default"/>
      </w:rPr>
    </w:lvl>
    <w:lvl w:ilvl="3" w:tplc="9112DACE" w:tentative="1">
      <w:start w:val="1"/>
      <w:numFmt w:val="bullet"/>
      <w:lvlText w:val="•"/>
      <w:lvlJc w:val="left"/>
      <w:pPr>
        <w:tabs>
          <w:tab w:val="num" w:pos="2880"/>
        </w:tabs>
        <w:ind w:left="2880" w:hanging="360"/>
      </w:pPr>
      <w:rPr>
        <w:rFonts w:ascii="Arial" w:hAnsi="Arial" w:hint="default"/>
      </w:rPr>
    </w:lvl>
    <w:lvl w:ilvl="4" w:tplc="B50E552A" w:tentative="1">
      <w:start w:val="1"/>
      <w:numFmt w:val="bullet"/>
      <w:lvlText w:val="•"/>
      <w:lvlJc w:val="left"/>
      <w:pPr>
        <w:tabs>
          <w:tab w:val="num" w:pos="3600"/>
        </w:tabs>
        <w:ind w:left="3600" w:hanging="360"/>
      </w:pPr>
      <w:rPr>
        <w:rFonts w:ascii="Arial" w:hAnsi="Arial" w:hint="default"/>
      </w:rPr>
    </w:lvl>
    <w:lvl w:ilvl="5" w:tplc="9E687AB6" w:tentative="1">
      <w:start w:val="1"/>
      <w:numFmt w:val="bullet"/>
      <w:lvlText w:val="•"/>
      <w:lvlJc w:val="left"/>
      <w:pPr>
        <w:tabs>
          <w:tab w:val="num" w:pos="4320"/>
        </w:tabs>
        <w:ind w:left="4320" w:hanging="360"/>
      </w:pPr>
      <w:rPr>
        <w:rFonts w:ascii="Arial" w:hAnsi="Arial" w:hint="default"/>
      </w:rPr>
    </w:lvl>
    <w:lvl w:ilvl="6" w:tplc="22928350" w:tentative="1">
      <w:start w:val="1"/>
      <w:numFmt w:val="bullet"/>
      <w:lvlText w:val="•"/>
      <w:lvlJc w:val="left"/>
      <w:pPr>
        <w:tabs>
          <w:tab w:val="num" w:pos="5040"/>
        </w:tabs>
        <w:ind w:left="5040" w:hanging="360"/>
      </w:pPr>
      <w:rPr>
        <w:rFonts w:ascii="Arial" w:hAnsi="Arial" w:hint="default"/>
      </w:rPr>
    </w:lvl>
    <w:lvl w:ilvl="7" w:tplc="3DD2F1EE" w:tentative="1">
      <w:start w:val="1"/>
      <w:numFmt w:val="bullet"/>
      <w:lvlText w:val="•"/>
      <w:lvlJc w:val="left"/>
      <w:pPr>
        <w:tabs>
          <w:tab w:val="num" w:pos="5760"/>
        </w:tabs>
        <w:ind w:left="5760" w:hanging="360"/>
      </w:pPr>
      <w:rPr>
        <w:rFonts w:ascii="Arial" w:hAnsi="Arial" w:hint="default"/>
      </w:rPr>
    </w:lvl>
    <w:lvl w:ilvl="8" w:tplc="BABEAE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63750D"/>
    <w:multiLevelType w:val="hybridMultilevel"/>
    <w:tmpl w:val="0E2C0B16"/>
    <w:lvl w:ilvl="0" w:tplc="7C44CA58">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0F96DA8"/>
    <w:multiLevelType w:val="hybridMultilevel"/>
    <w:tmpl w:val="AAD673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191647"/>
    <w:multiLevelType w:val="hybridMultilevel"/>
    <w:tmpl w:val="89447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E55DB9"/>
    <w:multiLevelType w:val="hybridMultilevel"/>
    <w:tmpl w:val="2D26794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15:restartNumberingAfterBreak="0">
    <w:nsid w:val="719D54F8"/>
    <w:multiLevelType w:val="hybridMultilevel"/>
    <w:tmpl w:val="650CE192"/>
    <w:lvl w:ilvl="0" w:tplc="E6EEE676">
      <w:start w:val="1"/>
      <w:numFmt w:val="lowerRoman"/>
      <w:lvlText w:val="%1."/>
      <w:lvlJc w:val="left"/>
      <w:pPr>
        <w:ind w:left="1092" w:hanging="720"/>
      </w:pPr>
      <w:rPr>
        <w:rFonts w:hint="default"/>
      </w:rPr>
    </w:lvl>
    <w:lvl w:ilvl="1" w:tplc="240A0019">
      <w:start w:val="1"/>
      <w:numFmt w:val="lowerLetter"/>
      <w:lvlText w:val="%2."/>
      <w:lvlJc w:val="left"/>
      <w:pPr>
        <w:ind w:left="1452" w:hanging="360"/>
      </w:pPr>
    </w:lvl>
    <w:lvl w:ilvl="2" w:tplc="240A001B" w:tentative="1">
      <w:start w:val="1"/>
      <w:numFmt w:val="lowerRoman"/>
      <w:lvlText w:val="%3."/>
      <w:lvlJc w:val="right"/>
      <w:pPr>
        <w:ind w:left="2172" w:hanging="180"/>
      </w:pPr>
    </w:lvl>
    <w:lvl w:ilvl="3" w:tplc="240A000F" w:tentative="1">
      <w:start w:val="1"/>
      <w:numFmt w:val="decimal"/>
      <w:lvlText w:val="%4."/>
      <w:lvlJc w:val="left"/>
      <w:pPr>
        <w:ind w:left="2892" w:hanging="360"/>
      </w:pPr>
    </w:lvl>
    <w:lvl w:ilvl="4" w:tplc="240A0019" w:tentative="1">
      <w:start w:val="1"/>
      <w:numFmt w:val="lowerLetter"/>
      <w:lvlText w:val="%5."/>
      <w:lvlJc w:val="left"/>
      <w:pPr>
        <w:ind w:left="3612" w:hanging="360"/>
      </w:pPr>
    </w:lvl>
    <w:lvl w:ilvl="5" w:tplc="240A001B" w:tentative="1">
      <w:start w:val="1"/>
      <w:numFmt w:val="lowerRoman"/>
      <w:lvlText w:val="%6."/>
      <w:lvlJc w:val="right"/>
      <w:pPr>
        <w:ind w:left="4332" w:hanging="180"/>
      </w:pPr>
    </w:lvl>
    <w:lvl w:ilvl="6" w:tplc="240A000F" w:tentative="1">
      <w:start w:val="1"/>
      <w:numFmt w:val="decimal"/>
      <w:lvlText w:val="%7."/>
      <w:lvlJc w:val="left"/>
      <w:pPr>
        <w:ind w:left="5052" w:hanging="360"/>
      </w:pPr>
    </w:lvl>
    <w:lvl w:ilvl="7" w:tplc="240A0019" w:tentative="1">
      <w:start w:val="1"/>
      <w:numFmt w:val="lowerLetter"/>
      <w:lvlText w:val="%8."/>
      <w:lvlJc w:val="left"/>
      <w:pPr>
        <w:ind w:left="5772" w:hanging="360"/>
      </w:pPr>
    </w:lvl>
    <w:lvl w:ilvl="8" w:tplc="240A001B" w:tentative="1">
      <w:start w:val="1"/>
      <w:numFmt w:val="lowerRoman"/>
      <w:lvlText w:val="%9."/>
      <w:lvlJc w:val="right"/>
      <w:pPr>
        <w:ind w:left="6492" w:hanging="180"/>
      </w:pPr>
    </w:lvl>
  </w:abstractNum>
  <w:num w:numId="1">
    <w:abstractNumId w:val="19"/>
  </w:num>
  <w:num w:numId="2">
    <w:abstractNumId w:val="16"/>
  </w:num>
  <w:num w:numId="3">
    <w:abstractNumId w:val="0"/>
  </w:num>
  <w:num w:numId="4">
    <w:abstractNumId w:val="15"/>
  </w:num>
  <w:num w:numId="5">
    <w:abstractNumId w:val="11"/>
  </w:num>
  <w:num w:numId="6">
    <w:abstractNumId w:val="26"/>
  </w:num>
  <w:num w:numId="7">
    <w:abstractNumId w:val="8"/>
  </w:num>
  <w:num w:numId="8">
    <w:abstractNumId w:val="25"/>
  </w:num>
  <w:num w:numId="9">
    <w:abstractNumId w:val="4"/>
  </w:num>
  <w:num w:numId="10">
    <w:abstractNumId w:val="5"/>
  </w:num>
  <w:num w:numId="11">
    <w:abstractNumId w:val="27"/>
  </w:num>
  <w:num w:numId="12">
    <w:abstractNumId w:val="9"/>
  </w:num>
  <w:num w:numId="13">
    <w:abstractNumId w:val="1"/>
  </w:num>
  <w:num w:numId="14">
    <w:abstractNumId w:val="24"/>
  </w:num>
  <w:num w:numId="15">
    <w:abstractNumId w:val="10"/>
  </w:num>
  <w:num w:numId="16">
    <w:abstractNumId w:val="14"/>
  </w:num>
  <w:num w:numId="17">
    <w:abstractNumId w:val="6"/>
  </w:num>
  <w:num w:numId="18">
    <w:abstractNumId w:val="2"/>
  </w:num>
  <w:num w:numId="19">
    <w:abstractNumId w:val="22"/>
  </w:num>
  <w:num w:numId="20">
    <w:abstractNumId w:val="12"/>
  </w:num>
  <w:num w:numId="21">
    <w:abstractNumId w:val="23"/>
  </w:num>
  <w:num w:numId="22">
    <w:abstractNumId w:val="17"/>
  </w:num>
  <w:num w:numId="23">
    <w:abstractNumId w:val="20"/>
  </w:num>
  <w:num w:numId="24">
    <w:abstractNumId w:val="28"/>
  </w:num>
  <w:num w:numId="25">
    <w:abstractNumId w:val="3"/>
  </w:num>
  <w:num w:numId="26">
    <w:abstractNumId w:val="18"/>
  </w:num>
  <w:num w:numId="27">
    <w:abstractNumId w:val="7"/>
  </w:num>
  <w:num w:numId="28">
    <w:abstractNumId w:val="13"/>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7DAB"/>
    <w:rsid w:val="00007FE6"/>
    <w:rsid w:val="00013E6B"/>
    <w:rsid w:val="00014107"/>
    <w:rsid w:val="00014CBE"/>
    <w:rsid w:val="000161CE"/>
    <w:rsid w:val="00017596"/>
    <w:rsid w:val="0002574C"/>
    <w:rsid w:val="00031CCB"/>
    <w:rsid w:val="000420BE"/>
    <w:rsid w:val="00043221"/>
    <w:rsid w:val="000529E3"/>
    <w:rsid w:val="0007438F"/>
    <w:rsid w:val="00074788"/>
    <w:rsid w:val="00081417"/>
    <w:rsid w:val="00083C30"/>
    <w:rsid w:val="00086810"/>
    <w:rsid w:val="000937BC"/>
    <w:rsid w:val="000946B8"/>
    <w:rsid w:val="00094AF1"/>
    <w:rsid w:val="000A005E"/>
    <w:rsid w:val="000B00F4"/>
    <w:rsid w:val="000B47D8"/>
    <w:rsid w:val="000B5396"/>
    <w:rsid w:val="000C0ED5"/>
    <w:rsid w:val="000D20A4"/>
    <w:rsid w:val="000D4FB6"/>
    <w:rsid w:val="001039D3"/>
    <w:rsid w:val="00110A9E"/>
    <w:rsid w:val="001114D3"/>
    <w:rsid w:val="0011240C"/>
    <w:rsid w:val="00113397"/>
    <w:rsid w:val="00116E30"/>
    <w:rsid w:val="00123E61"/>
    <w:rsid w:val="00126DC7"/>
    <w:rsid w:val="00131930"/>
    <w:rsid w:val="001345F4"/>
    <w:rsid w:val="00141E68"/>
    <w:rsid w:val="0014243D"/>
    <w:rsid w:val="0014524F"/>
    <w:rsid w:val="00145C2F"/>
    <w:rsid w:val="001470E0"/>
    <w:rsid w:val="001476D2"/>
    <w:rsid w:val="00153271"/>
    <w:rsid w:val="00160B71"/>
    <w:rsid w:val="00177B63"/>
    <w:rsid w:val="00182948"/>
    <w:rsid w:val="001834CE"/>
    <w:rsid w:val="0019164B"/>
    <w:rsid w:val="00194B31"/>
    <w:rsid w:val="001953D8"/>
    <w:rsid w:val="001A147B"/>
    <w:rsid w:val="001A1B96"/>
    <w:rsid w:val="001A78FE"/>
    <w:rsid w:val="001B4411"/>
    <w:rsid w:val="001B78EB"/>
    <w:rsid w:val="001B7C56"/>
    <w:rsid w:val="001C1AAC"/>
    <w:rsid w:val="001C477D"/>
    <w:rsid w:val="001D1975"/>
    <w:rsid w:val="001E082E"/>
    <w:rsid w:val="00201D7F"/>
    <w:rsid w:val="00211691"/>
    <w:rsid w:val="0021358E"/>
    <w:rsid w:val="002203DE"/>
    <w:rsid w:val="002206A8"/>
    <w:rsid w:val="002342DA"/>
    <w:rsid w:val="0024137C"/>
    <w:rsid w:val="002500B4"/>
    <w:rsid w:val="002527E7"/>
    <w:rsid w:val="002531E4"/>
    <w:rsid w:val="00260D81"/>
    <w:rsid w:val="0026145E"/>
    <w:rsid w:val="00267080"/>
    <w:rsid w:val="00273A68"/>
    <w:rsid w:val="002821F0"/>
    <w:rsid w:val="00282440"/>
    <w:rsid w:val="00285234"/>
    <w:rsid w:val="00286D8B"/>
    <w:rsid w:val="00295EFC"/>
    <w:rsid w:val="00297A94"/>
    <w:rsid w:val="002A5461"/>
    <w:rsid w:val="002B6D77"/>
    <w:rsid w:val="002C12BF"/>
    <w:rsid w:val="002C3637"/>
    <w:rsid w:val="002C48F4"/>
    <w:rsid w:val="002C4DDD"/>
    <w:rsid w:val="002C7183"/>
    <w:rsid w:val="002E5BF9"/>
    <w:rsid w:val="002F1DDF"/>
    <w:rsid w:val="002F3865"/>
    <w:rsid w:val="00315000"/>
    <w:rsid w:val="003166AA"/>
    <w:rsid w:val="00331ED4"/>
    <w:rsid w:val="00337450"/>
    <w:rsid w:val="00354DB2"/>
    <w:rsid w:val="003571FB"/>
    <w:rsid w:val="00364062"/>
    <w:rsid w:val="00371870"/>
    <w:rsid w:val="00380BCC"/>
    <w:rsid w:val="00381A11"/>
    <w:rsid w:val="00384399"/>
    <w:rsid w:val="003A3D4C"/>
    <w:rsid w:val="003A7CB0"/>
    <w:rsid w:val="003B4CC6"/>
    <w:rsid w:val="003B619B"/>
    <w:rsid w:val="003C2E31"/>
    <w:rsid w:val="003C457F"/>
    <w:rsid w:val="003D36C3"/>
    <w:rsid w:val="003D3DD4"/>
    <w:rsid w:val="003D5C72"/>
    <w:rsid w:val="003D60BE"/>
    <w:rsid w:val="003F0BD2"/>
    <w:rsid w:val="003F231C"/>
    <w:rsid w:val="003F6180"/>
    <w:rsid w:val="003F6A44"/>
    <w:rsid w:val="003F7B35"/>
    <w:rsid w:val="00401070"/>
    <w:rsid w:val="004251D9"/>
    <w:rsid w:val="00430DA9"/>
    <w:rsid w:val="00434230"/>
    <w:rsid w:val="00436DF5"/>
    <w:rsid w:val="00447818"/>
    <w:rsid w:val="0045131A"/>
    <w:rsid w:val="00460300"/>
    <w:rsid w:val="00463027"/>
    <w:rsid w:val="004636C4"/>
    <w:rsid w:val="004745EF"/>
    <w:rsid w:val="00474AB6"/>
    <w:rsid w:val="004758C8"/>
    <w:rsid w:val="004777A8"/>
    <w:rsid w:val="00496C98"/>
    <w:rsid w:val="004A0E23"/>
    <w:rsid w:val="004A6050"/>
    <w:rsid w:val="004C09DC"/>
    <w:rsid w:val="004D217D"/>
    <w:rsid w:val="004D5541"/>
    <w:rsid w:val="004D791C"/>
    <w:rsid w:val="004E2265"/>
    <w:rsid w:val="004E2552"/>
    <w:rsid w:val="004E5613"/>
    <w:rsid w:val="004F5CD8"/>
    <w:rsid w:val="005003AC"/>
    <w:rsid w:val="005011B2"/>
    <w:rsid w:val="00507376"/>
    <w:rsid w:val="00507616"/>
    <w:rsid w:val="005129AD"/>
    <w:rsid w:val="005215CC"/>
    <w:rsid w:val="00522624"/>
    <w:rsid w:val="00522FE0"/>
    <w:rsid w:val="00534649"/>
    <w:rsid w:val="00534EA8"/>
    <w:rsid w:val="00535B9A"/>
    <w:rsid w:val="00537C68"/>
    <w:rsid w:val="0054405D"/>
    <w:rsid w:val="005446A2"/>
    <w:rsid w:val="0054478F"/>
    <w:rsid w:val="00553F4C"/>
    <w:rsid w:val="0055602F"/>
    <w:rsid w:val="005563E3"/>
    <w:rsid w:val="005570E2"/>
    <w:rsid w:val="00561DB5"/>
    <w:rsid w:val="00571F66"/>
    <w:rsid w:val="005755EB"/>
    <w:rsid w:val="005829CC"/>
    <w:rsid w:val="00584AAE"/>
    <w:rsid w:val="00584E4E"/>
    <w:rsid w:val="00590871"/>
    <w:rsid w:val="005A03B2"/>
    <w:rsid w:val="005A6EE3"/>
    <w:rsid w:val="005B625B"/>
    <w:rsid w:val="005D206A"/>
    <w:rsid w:val="005F175B"/>
    <w:rsid w:val="005F2064"/>
    <w:rsid w:val="006013CB"/>
    <w:rsid w:val="006123F6"/>
    <w:rsid w:val="00615CA5"/>
    <w:rsid w:val="00616F13"/>
    <w:rsid w:val="00622D3F"/>
    <w:rsid w:val="0062777C"/>
    <w:rsid w:val="00627E49"/>
    <w:rsid w:val="006368B8"/>
    <w:rsid w:val="00640065"/>
    <w:rsid w:val="006632BD"/>
    <w:rsid w:val="00663731"/>
    <w:rsid w:val="00665A54"/>
    <w:rsid w:val="006664B1"/>
    <w:rsid w:val="006709A2"/>
    <w:rsid w:val="00674164"/>
    <w:rsid w:val="00674340"/>
    <w:rsid w:val="006779B1"/>
    <w:rsid w:val="0068091D"/>
    <w:rsid w:val="006862B7"/>
    <w:rsid w:val="006901A8"/>
    <w:rsid w:val="00692252"/>
    <w:rsid w:val="00692603"/>
    <w:rsid w:val="00694E92"/>
    <w:rsid w:val="006952AD"/>
    <w:rsid w:val="006A74BE"/>
    <w:rsid w:val="006B4BF0"/>
    <w:rsid w:val="006B4CC7"/>
    <w:rsid w:val="006B5C80"/>
    <w:rsid w:val="006D12DB"/>
    <w:rsid w:val="006D4BA9"/>
    <w:rsid w:val="006E2623"/>
    <w:rsid w:val="006E5BE5"/>
    <w:rsid w:val="006E613B"/>
    <w:rsid w:val="006F0439"/>
    <w:rsid w:val="006F1203"/>
    <w:rsid w:val="006F4551"/>
    <w:rsid w:val="006F4B6C"/>
    <w:rsid w:val="006F6AF0"/>
    <w:rsid w:val="006F79E3"/>
    <w:rsid w:val="007034C4"/>
    <w:rsid w:val="00705CD7"/>
    <w:rsid w:val="00707606"/>
    <w:rsid w:val="00712B5C"/>
    <w:rsid w:val="00713867"/>
    <w:rsid w:val="0073323A"/>
    <w:rsid w:val="00733745"/>
    <w:rsid w:val="00740C8F"/>
    <w:rsid w:val="00752100"/>
    <w:rsid w:val="00757B1F"/>
    <w:rsid w:val="00771393"/>
    <w:rsid w:val="0078579A"/>
    <w:rsid w:val="007864DE"/>
    <w:rsid w:val="00791CBA"/>
    <w:rsid w:val="00794088"/>
    <w:rsid w:val="0079677A"/>
    <w:rsid w:val="007A0070"/>
    <w:rsid w:val="007A719E"/>
    <w:rsid w:val="007C1408"/>
    <w:rsid w:val="007C4DDE"/>
    <w:rsid w:val="007C526F"/>
    <w:rsid w:val="007D1EDC"/>
    <w:rsid w:val="007D26E4"/>
    <w:rsid w:val="007E5B56"/>
    <w:rsid w:val="007E7D65"/>
    <w:rsid w:val="00806B3F"/>
    <w:rsid w:val="00811D6C"/>
    <w:rsid w:val="0081279C"/>
    <w:rsid w:val="008137E2"/>
    <w:rsid w:val="0082358E"/>
    <w:rsid w:val="00826F16"/>
    <w:rsid w:val="00831644"/>
    <w:rsid w:val="00840747"/>
    <w:rsid w:val="00840B81"/>
    <w:rsid w:val="00842AB3"/>
    <w:rsid w:val="008660ED"/>
    <w:rsid w:val="00871568"/>
    <w:rsid w:val="008731BF"/>
    <w:rsid w:val="00873CF0"/>
    <w:rsid w:val="00874C39"/>
    <w:rsid w:val="0088139C"/>
    <w:rsid w:val="00881AD3"/>
    <w:rsid w:val="008857DD"/>
    <w:rsid w:val="00893BC6"/>
    <w:rsid w:val="0089540B"/>
    <w:rsid w:val="008A2D24"/>
    <w:rsid w:val="008A54F4"/>
    <w:rsid w:val="008A6D29"/>
    <w:rsid w:val="008C10AA"/>
    <w:rsid w:val="008C4243"/>
    <w:rsid w:val="008D5B55"/>
    <w:rsid w:val="008D7039"/>
    <w:rsid w:val="008D7665"/>
    <w:rsid w:val="008F6684"/>
    <w:rsid w:val="009058DE"/>
    <w:rsid w:val="00913C52"/>
    <w:rsid w:val="00924BB7"/>
    <w:rsid w:val="00924D1E"/>
    <w:rsid w:val="00927353"/>
    <w:rsid w:val="00931E52"/>
    <w:rsid w:val="00954690"/>
    <w:rsid w:val="00956C53"/>
    <w:rsid w:val="00962B71"/>
    <w:rsid w:val="009722A3"/>
    <w:rsid w:val="009774C6"/>
    <w:rsid w:val="00986A41"/>
    <w:rsid w:val="009946DE"/>
    <w:rsid w:val="00997A60"/>
    <w:rsid w:val="009A19EE"/>
    <w:rsid w:val="009A46FF"/>
    <w:rsid w:val="009A6277"/>
    <w:rsid w:val="009A7F71"/>
    <w:rsid w:val="009C0B75"/>
    <w:rsid w:val="009C36A6"/>
    <w:rsid w:val="009C538F"/>
    <w:rsid w:val="009D272C"/>
    <w:rsid w:val="009D71A4"/>
    <w:rsid w:val="009E417C"/>
    <w:rsid w:val="009E50E8"/>
    <w:rsid w:val="009E5199"/>
    <w:rsid w:val="009E733E"/>
    <w:rsid w:val="009F1559"/>
    <w:rsid w:val="00A02A5D"/>
    <w:rsid w:val="00A047B2"/>
    <w:rsid w:val="00A05DF9"/>
    <w:rsid w:val="00A0635F"/>
    <w:rsid w:val="00A072B5"/>
    <w:rsid w:val="00A12CF7"/>
    <w:rsid w:val="00A20275"/>
    <w:rsid w:val="00A2217E"/>
    <w:rsid w:val="00A23C41"/>
    <w:rsid w:val="00A2503A"/>
    <w:rsid w:val="00A51071"/>
    <w:rsid w:val="00A571FC"/>
    <w:rsid w:val="00A63392"/>
    <w:rsid w:val="00A8359F"/>
    <w:rsid w:val="00A83E1D"/>
    <w:rsid w:val="00AA517E"/>
    <w:rsid w:val="00AA79B5"/>
    <w:rsid w:val="00AB14E2"/>
    <w:rsid w:val="00AB1F3E"/>
    <w:rsid w:val="00AB4A00"/>
    <w:rsid w:val="00AC461B"/>
    <w:rsid w:val="00AE3112"/>
    <w:rsid w:val="00AE5367"/>
    <w:rsid w:val="00AE75EB"/>
    <w:rsid w:val="00AF31A0"/>
    <w:rsid w:val="00AF54CE"/>
    <w:rsid w:val="00B010AA"/>
    <w:rsid w:val="00B03D1C"/>
    <w:rsid w:val="00B07A32"/>
    <w:rsid w:val="00B10FB3"/>
    <w:rsid w:val="00B12CA8"/>
    <w:rsid w:val="00B143FD"/>
    <w:rsid w:val="00B14934"/>
    <w:rsid w:val="00B23C32"/>
    <w:rsid w:val="00B25B4F"/>
    <w:rsid w:val="00B26B26"/>
    <w:rsid w:val="00B35D48"/>
    <w:rsid w:val="00B4507F"/>
    <w:rsid w:val="00B47382"/>
    <w:rsid w:val="00B51499"/>
    <w:rsid w:val="00B74790"/>
    <w:rsid w:val="00B90A31"/>
    <w:rsid w:val="00BA0388"/>
    <w:rsid w:val="00BA41ED"/>
    <w:rsid w:val="00BA524E"/>
    <w:rsid w:val="00BA572B"/>
    <w:rsid w:val="00BB438D"/>
    <w:rsid w:val="00BB482A"/>
    <w:rsid w:val="00BB72DF"/>
    <w:rsid w:val="00BC00E5"/>
    <w:rsid w:val="00BC3167"/>
    <w:rsid w:val="00BC4899"/>
    <w:rsid w:val="00BC4B54"/>
    <w:rsid w:val="00BD3D4C"/>
    <w:rsid w:val="00BE11FC"/>
    <w:rsid w:val="00BE2373"/>
    <w:rsid w:val="00BE33A8"/>
    <w:rsid w:val="00BE6D5F"/>
    <w:rsid w:val="00BF3B4B"/>
    <w:rsid w:val="00C10251"/>
    <w:rsid w:val="00C15717"/>
    <w:rsid w:val="00C17A2B"/>
    <w:rsid w:val="00C20A29"/>
    <w:rsid w:val="00C21B32"/>
    <w:rsid w:val="00C2633D"/>
    <w:rsid w:val="00C27145"/>
    <w:rsid w:val="00C326A8"/>
    <w:rsid w:val="00C3512E"/>
    <w:rsid w:val="00C45575"/>
    <w:rsid w:val="00C4658B"/>
    <w:rsid w:val="00C46C55"/>
    <w:rsid w:val="00C50F4C"/>
    <w:rsid w:val="00C51AE8"/>
    <w:rsid w:val="00C51DE5"/>
    <w:rsid w:val="00C609DC"/>
    <w:rsid w:val="00C620F3"/>
    <w:rsid w:val="00C6326D"/>
    <w:rsid w:val="00C71614"/>
    <w:rsid w:val="00C83DB3"/>
    <w:rsid w:val="00C95C98"/>
    <w:rsid w:val="00CA7026"/>
    <w:rsid w:val="00CB5C4E"/>
    <w:rsid w:val="00CB6D1D"/>
    <w:rsid w:val="00CC3FFC"/>
    <w:rsid w:val="00CC4223"/>
    <w:rsid w:val="00CC53DA"/>
    <w:rsid w:val="00CD6BCB"/>
    <w:rsid w:val="00CD6F78"/>
    <w:rsid w:val="00CE44F0"/>
    <w:rsid w:val="00CE4A20"/>
    <w:rsid w:val="00CE6E83"/>
    <w:rsid w:val="00D01A3C"/>
    <w:rsid w:val="00D01E18"/>
    <w:rsid w:val="00D03C76"/>
    <w:rsid w:val="00D03FDB"/>
    <w:rsid w:val="00D06B44"/>
    <w:rsid w:val="00D11DEE"/>
    <w:rsid w:val="00D1263D"/>
    <w:rsid w:val="00D14CA4"/>
    <w:rsid w:val="00D21146"/>
    <w:rsid w:val="00D22187"/>
    <w:rsid w:val="00D235F9"/>
    <w:rsid w:val="00D35EC1"/>
    <w:rsid w:val="00D3763A"/>
    <w:rsid w:val="00D45FCE"/>
    <w:rsid w:val="00D509A4"/>
    <w:rsid w:val="00D54378"/>
    <w:rsid w:val="00D56167"/>
    <w:rsid w:val="00D65C28"/>
    <w:rsid w:val="00D72996"/>
    <w:rsid w:val="00D77FEC"/>
    <w:rsid w:val="00D84A23"/>
    <w:rsid w:val="00D87E6F"/>
    <w:rsid w:val="00D903C5"/>
    <w:rsid w:val="00D923DC"/>
    <w:rsid w:val="00D94D34"/>
    <w:rsid w:val="00D97FBD"/>
    <w:rsid w:val="00DA56C8"/>
    <w:rsid w:val="00DB13EA"/>
    <w:rsid w:val="00DB4B12"/>
    <w:rsid w:val="00DC13E1"/>
    <w:rsid w:val="00DD146F"/>
    <w:rsid w:val="00DD777F"/>
    <w:rsid w:val="00DE0C1D"/>
    <w:rsid w:val="00DE73C7"/>
    <w:rsid w:val="00DF0FE3"/>
    <w:rsid w:val="00DF755A"/>
    <w:rsid w:val="00E00CE2"/>
    <w:rsid w:val="00E01D86"/>
    <w:rsid w:val="00E026D6"/>
    <w:rsid w:val="00E02F4A"/>
    <w:rsid w:val="00E1524E"/>
    <w:rsid w:val="00E208EE"/>
    <w:rsid w:val="00E26639"/>
    <w:rsid w:val="00E317D1"/>
    <w:rsid w:val="00E32BCB"/>
    <w:rsid w:val="00E360AC"/>
    <w:rsid w:val="00E3764B"/>
    <w:rsid w:val="00E644C5"/>
    <w:rsid w:val="00E7269A"/>
    <w:rsid w:val="00E7435B"/>
    <w:rsid w:val="00E824EA"/>
    <w:rsid w:val="00E934F6"/>
    <w:rsid w:val="00EA1C7B"/>
    <w:rsid w:val="00EA3F6A"/>
    <w:rsid w:val="00EA63E2"/>
    <w:rsid w:val="00EB3123"/>
    <w:rsid w:val="00EB3EA4"/>
    <w:rsid w:val="00EB7268"/>
    <w:rsid w:val="00F01813"/>
    <w:rsid w:val="00F055F4"/>
    <w:rsid w:val="00F071C3"/>
    <w:rsid w:val="00F0787C"/>
    <w:rsid w:val="00F155B3"/>
    <w:rsid w:val="00F272D9"/>
    <w:rsid w:val="00F362E4"/>
    <w:rsid w:val="00F43ADF"/>
    <w:rsid w:val="00F45F7A"/>
    <w:rsid w:val="00F469E2"/>
    <w:rsid w:val="00F5044C"/>
    <w:rsid w:val="00F5373B"/>
    <w:rsid w:val="00F5423C"/>
    <w:rsid w:val="00F56121"/>
    <w:rsid w:val="00F60B7B"/>
    <w:rsid w:val="00F70839"/>
    <w:rsid w:val="00F73C0F"/>
    <w:rsid w:val="00F82E0C"/>
    <w:rsid w:val="00F915D9"/>
    <w:rsid w:val="00F95B29"/>
    <w:rsid w:val="00F9794E"/>
    <w:rsid w:val="00FA177A"/>
    <w:rsid w:val="00FB4E7E"/>
    <w:rsid w:val="00FC1D48"/>
    <w:rsid w:val="00FD32B6"/>
    <w:rsid w:val="00FE2A27"/>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9">
    <w:name w:val="heading 9"/>
    <w:basedOn w:val="Normal"/>
    <w:next w:val="Normal"/>
    <w:link w:val="Heading9Char"/>
    <w:uiPriority w:val="9"/>
    <w:semiHidden/>
    <w:unhideWhenUsed/>
    <w:qFormat/>
    <w:rsid w:val="005440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uiPriority w:val="99"/>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uiPriority w:val="99"/>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paragraph" w:customStyle="1" w:styleId="paragraph">
    <w:name w:val="paragraph"/>
    <w:basedOn w:val="Normal"/>
    <w:rsid w:val="005755EB"/>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5755EB"/>
  </w:style>
  <w:style w:type="character" w:customStyle="1" w:styleId="eop">
    <w:name w:val="eop"/>
    <w:basedOn w:val="DefaultParagraphFont"/>
    <w:rsid w:val="005755EB"/>
  </w:style>
  <w:style w:type="character" w:customStyle="1" w:styleId="spellingerror">
    <w:name w:val="spellingerror"/>
    <w:basedOn w:val="DefaultParagraphFont"/>
    <w:rsid w:val="00381A11"/>
  </w:style>
  <w:style w:type="table" w:styleId="TableGrid">
    <w:name w:val="Table Grid"/>
    <w:basedOn w:val="TableNormal"/>
    <w:uiPriority w:val="59"/>
    <w:rsid w:val="0054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qFormat/>
    <w:rsid w:val="00507376"/>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507376"/>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507376"/>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rsid w:val="00507376"/>
    <w:pPr>
      <w:spacing w:after="160" w:line="240" w:lineRule="exact"/>
    </w:pPr>
    <w:rPr>
      <w:rFonts w:asciiTheme="minorHAnsi" w:eastAsiaTheme="minorHAnsi" w:hAnsiTheme="minorHAnsi"/>
      <w:sz w:val="22"/>
      <w:szCs w:val="22"/>
      <w:vertAlign w:val="superscript"/>
    </w:rPr>
  </w:style>
  <w:style w:type="character" w:customStyle="1" w:styleId="Heading9Char">
    <w:name w:val="Heading 9 Char"/>
    <w:basedOn w:val="DefaultParagraphFont"/>
    <w:link w:val="Heading9"/>
    <w:uiPriority w:val="9"/>
    <w:semiHidden/>
    <w:rsid w:val="0054405D"/>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956C53"/>
    <w:pPr>
      <w:spacing w:after="120"/>
    </w:pPr>
    <w:rPr>
      <w:sz w:val="16"/>
      <w:szCs w:val="16"/>
    </w:rPr>
  </w:style>
  <w:style w:type="character" w:customStyle="1" w:styleId="BodyText3Char">
    <w:name w:val="Body Text 3 Char"/>
    <w:basedOn w:val="DefaultParagraphFont"/>
    <w:link w:val="BodyText3"/>
    <w:uiPriority w:val="99"/>
    <w:semiHidden/>
    <w:rsid w:val="00956C53"/>
    <w:rPr>
      <w:rFonts w:ascii="Arial" w:eastAsia="Times New Roman" w:hAnsi="Arial" w:cs="Times New Roman"/>
      <w:sz w:val="16"/>
      <w:szCs w:val="16"/>
    </w:rPr>
  </w:style>
  <w:style w:type="character" w:customStyle="1" w:styleId="s5">
    <w:name w:val="s5"/>
    <w:rsid w:val="00A2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0113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6920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1204174562">
          <w:marLeft w:val="0"/>
          <w:marRight w:val="0"/>
          <w:marTop w:val="0"/>
          <w:marBottom w:val="0"/>
          <w:divBdr>
            <w:top w:val="none" w:sz="0" w:space="0" w:color="auto"/>
            <w:left w:val="none" w:sz="0" w:space="0" w:color="auto"/>
            <w:bottom w:val="none" w:sz="0" w:space="0" w:color="auto"/>
            <w:right w:val="none" w:sz="0" w:space="0" w:color="auto"/>
          </w:divBdr>
        </w:div>
        <w:div w:id="2093963377">
          <w:marLeft w:val="0"/>
          <w:marRight w:val="0"/>
          <w:marTop w:val="0"/>
          <w:marBottom w:val="0"/>
          <w:divBdr>
            <w:top w:val="none" w:sz="0" w:space="0" w:color="auto"/>
            <w:left w:val="none" w:sz="0" w:space="0" w:color="auto"/>
            <w:bottom w:val="none" w:sz="0" w:space="0" w:color="auto"/>
            <w:right w:val="none" w:sz="0" w:space="0" w:color="auto"/>
          </w:divBdr>
        </w:div>
        <w:div w:id="419300808">
          <w:marLeft w:val="0"/>
          <w:marRight w:val="0"/>
          <w:marTop w:val="0"/>
          <w:marBottom w:val="0"/>
          <w:divBdr>
            <w:top w:val="none" w:sz="0" w:space="0" w:color="auto"/>
            <w:left w:val="none" w:sz="0" w:space="0" w:color="auto"/>
            <w:bottom w:val="none" w:sz="0" w:space="0" w:color="auto"/>
            <w:right w:val="none" w:sz="0" w:space="0" w:color="auto"/>
          </w:divBdr>
        </w:div>
        <w:div w:id="1515807887">
          <w:marLeft w:val="0"/>
          <w:marRight w:val="0"/>
          <w:marTop w:val="0"/>
          <w:marBottom w:val="0"/>
          <w:divBdr>
            <w:top w:val="none" w:sz="0" w:space="0" w:color="auto"/>
            <w:left w:val="none" w:sz="0" w:space="0" w:color="auto"/>
            <w:bottom w:val="none" w:sz="0" w:space="0" w:color="auto"/>
            <w:right w:val="none" w:sz="0" w:space="0" w:color="auto"/>
          </w:divBdr>
        </w:div>
        <w:div w:id="205580993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63085649">
      <w:bodyDiv w:val="1"/>
      <w:marLeft w:val="0"/>
      <w:marRight w:val="0"/>
      <w:marTop w:val="0"/>
      <w:marBottom w:val="0"/>
      <w:divBdr>
        <w:top w:val="none" w:sz="0" w:space="0" w:color="auto"/>
        <w:left w:val="none" w:sz="0" w:space="0" w:color="auto"/>
        <w:bottom w:val="none" w:sz="0" w:space="0" w:color="auto"/>
        <w:right w:val="none" w:sz="0" w:space="0" w:color="auto"/>
      </w:divBdr>
      <w:divsChild>
        <w:div w:id="935138529">
          <w:marLeft w:val="0"/>
          <w:marRight w:val="0"/>
          <w:marTop w:val="0"/>
          <w:marBottom w:val="0"/>
          <w:divBdr>
            <w:top w:val="none" w:sz="0" w:space="0" w:color="auto"/>
            <w:left w:val="none" w:sz="0" w:space="0" w:color="auto"/>
            <w:bottom w:val="none" w:sz="0" w:space="0" w:color="auto"/>
            <w:right w:val="none" w:sz="0" w:space="0" w:color="auto"/>
          </w:divBdr>
        </w:div>
        <w:div w:id="464129188">
          <w:marLeft w:val="0"/>
          <w:marRight w:val="0"/>
          <w:marTop w:val="0"/>
          <w:marBottom w:val="0"/>
          <w:divBdr>
            <w:top w:val="none" w:sz="0" w:space="0" w:color="auto"/>
            <w:left w:val="none" w:sz="0" w:space="0" w:color="auto"/>
            <w:bottom w:val="none" w:sz="0" w:space="0" w:color="auto"/>
            <w:right w:val="none" w:sz="0" w:space="0" w:color="auto"/>
          </w:divBdr>
        </w:div>
        <w:div w:id="87386101">
          <w:marLeft w:val="0"/>
          <w:marRight w:val="0"/>
          <w:marTop w:val="0"/>
          <w:marBottom w:val="0"/>
          <w:divBdr>
            <w:top w:val="none" w:sz="0" w:space="0" w:color="auto"/>
            <w:left w:val="none" w:sz="0" w:space="0" w:color="auto"/>
            <w:bottom w:val="none" w:sz="0" w:space="0" w:color="auto"/>
            <w:right w:val="none" w:sz="0" w:space="0" w:color="auto"/>
          </w:divBdr>
        </w:div>
        <w:div w:id="1468359425">
          <w:marLeft w:val="0"/>
          <w:marRight w:val="0"/>
          <w:marTop w:val="0"/>
          <w:marBottom w:val="0"/>
          <w:divBdr>
            <w:top w:val="none" w:sz="0" w:space="0" w:color="auto"/>
            <w:left w:val="none" w:sz="0" w:space="0" w:color="auto"/>
            <w:bottom w:val="none" w:sz="0" w:space="0" w:color="auto"/>
            <w:right w:val="none" w:sz="0" w:space="0" w:color="auto"/>
          </w:divBdr>
        </w:div>
        <w:div w:id="818696636">
          <w:marLeft w:val="0"/>
          <w:marRight w:val="0"/>
          <w:marTop w:val="0"/>
          <w:marBottom w:val="0"/>
          <w:divBdr>
            <w:top w:val="none" w:sz="0" w:space="0" w:color="auto"/>
            <w:left w:val="none" w:sz="0" w:space="0" w:color="auto"/>
            <w:bottom w:val="none" w:sz="0" w:space="0" w:color="auto"/>
            <w:right w:val="none" w:sz="0" w:space="0" w:color="auto"/>
          </w:divBdr>
        </w:div>
        <w:div w:id="1079836823">
          <w:marLeft w:val="0"/>
          <w:marRight w:val="0"/>
          <w:marTop w:val="0"/>
          <w:marBottom w:val="0"/>
          <w:divBdr>
            <w:top w:val="none" w:sz="0" w:space="0" w:color="auto"/>
            <w:left w:val="none" w:sz="0" w:space="0" w:color="auto"/>
            <w:bottom w:val="none" w:sz="0" w:space="0" w:color="auto"/>
            <w:right w:val="none" w:sz="0" w:space="0" w:color="auto"/>
          </w:divBdr>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50724049">
      <w:bodyDiv w:val="1"/>
      <w:marLeft w:val="0"/>
      <w:marRight w:val="0"/>
      <w:marTop w:val="0"/>
      <w:marBottom w:val="0"/>
      <w:divBdr>
        <w:top w:val="none" w:sz="0" w:space="0" w:color="auto"/>
        <w:left w:val="none" w:sz="0" w:space="0" w:color="auto"/>
        <w:bottom w:val="none" w:sz="0" w:space="0" w:color="auto"/>
        <w:right w:val="none" w:sz="0" w:space="0" w:color="auto"/>
      </w:divBdr>
    </w:div>
    <w:div w:id="892690504">
      <w:bodyDiv w:val="1"/>
      <w:marLeft w:val="0"/>
      <w:marRight w:val="0"/>
      <w:marTop w:val="0"/>
      <w:marBottom w:val="0"/>
      <w:divBdr>
        <w:top w:val="none" w:sz="0" w:space="0" w:color="auto"/>
        <w:left w:val="none" w:sz="0" w:space="0" w:color="auto"/>
        <w:bottom w:val="none" w:sz="0" w:space="0" w:color="auto"/>
        <w:right w:val="none" w:sz="0" w:space="0" w:color="auto"/>
      </w:divBdr>
      <w:divsChild>
        <w:div w:id="8011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59694">
              <w:marLeft w:val="0"/>
              <w:marRight w:val="0"/>
              <w:marTop w:val="0"/>
              <w:marBottom w:val="0"/>
              <w:divBdr>
                <w:top w:val="none" w:sz="0" w:space="0" w:color="auto"/>
                <w:left w:val="none" w:sz="0" w:space="0" w:color="auto"/>
                <w:bottom w:val="none" w:sz="0" w:space="0" w:color="auto"/>
                <w:right w:val="none" w:sz="0" w:space="0" w:color="auto"/>
              </w:divBdr>
              <w:divsChild>
                <w:div w:id="152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668">
      <w:bodyDiv w:val="1"/>
      <w:marLeft w:val="0"/>
      <w:marRight w:val="0"/>
      <w:marTop w:val="0"/>
      <w:marBottom w:val="0"/>
      <w:divBdr>
        <w:top w:val="none" w:sz="0" w:space="0" w:color="auto"/>
        <w:left w:val="none" w:sz="0" w:space="0" w:color="auto"/>
        <w:bottom w:val="none" w:sz="0" w:space="0" w:color="auto"/>
        <w:right w:val="none" w:sz="0" w:space="0" w:color="auto"/>
      </w:divBdr>
    </w:div>
    <w:div w:id="994842017">
      <w:bodyDiv w:val="1"/>
      <w:marLeft w:val="0"/>
      <w:marRight w:val="0"/>
      <w:marTop w:val="0"/>
      <w:marBottom w:val="0"/>
      <w:divBdr>
        <w:top w:val="none" w:sz="0" w:space="0" w:color="auto"/>
        <w:left w:val="none" w:sz="0" w:space="0" w:color="auto"/>
        <w:bottom w:val="none" w:sz="0" w:space="0" w:color="auto"/>
        <w:right w:val="none" w:sz="0" w:space="0" w:color="auto"/>
      </w:divBdr>
    </w:div>
    <w:div w:id="1077283680">
      <w:bodyDiv w:val="1"/>
      <w:marLeft w:val="0"/>
      <w:marRight w:val="0"/>
      <w:marTop w:val="0"/>
      <w:marBottom w:val="0"/>
      <w:divBdr>
        <w:top w:val="none" w:sz="0" w:space="0" w:color="auto"/>
        <w:left w:val="none" w:sz="0" w:space="0" w:color="auto"/>
        <w:bottom w:val="none" w:sz="0" w:space="0" w:color="auto"/>
        <w:right w:val="none" w:sz="0" w:space="0" w:color="auto"/>
      </w:divBdr>
    </w:div>
    <w:div w:id="1145701867">
      <w:bodyDiv w:val="1"/>
      <w:marLeft w:val="0"/>
      <w:marRight w:val="0"/>
      <w:marTop w:val="0"/>
      <w:marBottom w:val="0"/>
      <w:divBdr>
        <w:top w:val="none" w:sz="0" w:space="0" w:color="auto"/>
        <w:left w:val="none" w:sz="0" w:space="0" w:color="auto"/>
        <w:bottom w:val="none" w:sz="0" w:space="0" w:color="auto"/>
        <w:right w:val="none" w:sz="0" w:space="0" w:color="auto"/>
      </w:divBdr>
    </w:div>
    <w:div w:id="1193373549">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74255497">
      <w:bodyDiv w:val="1"/>
      <w:marLeft w:val="0"/>
      <w:marRight w:val="0"/>
      <w:marTop w:val="0"/>
      <w:marBottom w:val="0"/>
      <w:divBdr>
        <w:top w:val="none" w:sz="0" w:space="0" w:color="auto"/>
        <w:left w:val="none" w:sz="0" w:space="0" w:color="auto"/>
        <w:bottom w:val="none" w:sz="0" w:space="0" w:color="auto"/>
        <w:right w:val="none" w:sz="0" w:space="0" w:color="auto"/>
      </w:divBdr>
      <w:divsChild>
        <w:div w:id="158884172">
          <w:marLeft w:val="547"/>
          <w:marRight w:val="0"/>
          <w:marTop w:val="0"/>
          <w:marBottom w:val="0"/>
          <w:divBdr>
            <w:top w:val="none" w:sz="0" w:space="0" w:color="auto"/>
            <w:left w:val="none" w:sz="0" w:space="0" w:color="auto"/>
            <w:bottom w:val="none" w:sz="0" w:space="0" w:color="auto"/>
            <w:right w:val="none" w:sz="0" w:space="0" w:color="auto"/>
          </w:divBdr>
        </w:div>
      </w:divsChild>
    </w:div>
    <w:div w:id="1550144666">
      <w:bodyDiv w:val="1"/>
      <w:marLeft w:val="0"/>
      <w:marRight w:val="0"/>
      <w:marTop w:val="0"/>
      <w:marBottom w:val="0"/>
      <w:divBdr>
        <w:top w:val="none" w:sz="0" w:space="0" w:color="auto"/>
        <w:left w:val="none" w:sz="0" w:space="0" w:color="auto"/>
        <w:bottom w:val="none" w:sz="0" w:space="0" w:color="auto"/>
        <w:right w:val="none" w:sz="0" w:space="0" w:color="auto"/>
      </w:divBdr>
    </w:div>
    <w:div w:id="1560364156">
      <w:bodyDiv w:val="1"/>
      <w:marLeft w:val="0"/>
      <w:marRight w:val="0"/>
      <w:marTop w:val="0"/>
      <w:marBottom w:val="0"/>
      <w:divBdr>
        <w:top w:val="none" w:sz="0" w:space="0" w:color="auto"/>
        <w:left w:val="none" w:sz="0" w:space="0" w:color="auto"/>
        <w:bottom w:val="none" w:sz="0" w:space="0" w:color="auto"/>
        <w:right w:val="none" w:sz="0" w:space="0" w:color="auto"/>
      </w:divBdr>
      <w:divsChild>
        <w:div w:id="1264193089">
          <w:marLeft w:val="720"/>
          <w:marRight w:val="0"/>
          <w:marTop w:val="0"/>
          <w:marBottom w:val="0"/>
          <w:divBdr>
            <w:top w:val="none" w:sz="0" w:space="0" w:color="auto"/>
            <w:left w:val="none" w:sz="0" w:space="0" w:color="auto"/>
            <w:bottom w:val="none" w:sz="0" w:space="0" w:color="auto"/>
            <w:right w:val="none" w:sz="0" w:space="0" w:color="auto"/>
          </w:divBdr>
        </w:div>
      </w:divsChild>
    </w:div>
    <w:div w:id="161408869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12362100">
      <w:bodyDiv w:val="1"/>
      <w:marLeft w:val="0"/>
      <w:marRight w:val="0"/>
      <w:marTop w:val="0"/>
      <w:marBottom w:val="0"/>
      <w:divBdr>
        <w:top w:val="none" w:sz="0" w:space="0" w:color="auto"/>
        <w:left w:val="none" w:sz="0" w:space="0" w:color="auto"/>
        <w:bottom w:val="none" w:sz="0" w:space="0" w:color="auto"/>
        <w:right w:val="none" w:sz="0" w:space="0" w:color="auto"/>
      </w:divBdr>
    </w:div>
    <w:div w:id="1905287963">
      <w:bodyDiv w:val="1"/>
      <w:marLeft w:val="0"/>
      <w:marRight w:val="0"/>
      <w:marTop w:val="0"/>
      <w:marBottom w:val="0"/>
      <w:divBdr>
        <w:top w:val="none" w:sz="0" w:space="0" w:color="auto"/>
        <w:left w:val="none" w:sz="0" w:space="0" w:color="auto"/>
        <w:bottom w:val="none" w:sz="0" w:space="0" w:color="auto"/>
        <w:right w:val="none" w:sz="0" w:space="0" w:color="auto"/>
      </w:divBdr>
    </w:div>
    <w:div w:id="2025668480">
      <w:bodyDiv w:val="1"/>
      <w:marLeft w:val="0"/>
      <w:marRight w:val="0"/>
      <w:marTop w:val="0"/>
      <w:marBottom w:val="0"/>
      <w:divBdr>
        <w:top w:val="none" w:sz="0" w:space="0" w:color="auto"/>
        <w:left w:val="none" w:sz="0" w:space="0" w:color="auto"/>
        <w:bottom w:val="none" w:sz="0" w:space="0" w:color="auto"/>
        <w:right w:val="none" w:sz="0" w:space="0" w:color="auto"/>
      </w:divBdr>
      <w:divsChild>
        <w:div w:id="2132745716">
          <w:marLeft w:val="0"/>
          <w:marRight w:val="0"/>
          <w:marTop w:val="0"/>
          <w:marBottom w:val="0"/>
          <w:divBdr>
            <w:top w:val="none" w:sz="0" w:space="0" w:color="auto"/>
            <w:left w:val="none" w:sz="0" w:space="0" w:color="auto"/>
            <w:bottom w:val="none" w:sz="0" w:space="0" w:color="auto"/>
            <w:right w:val="none" w:sz="0" w:space="0" w:color="auto"/>
          </w:divBdr>
        </w:div>
        <w:div w:id="687176597">
          <w:marLeft w:val="0"/>
          <w:marRight w:val="0"/>
          <w:marTop w:val="0"/>
          <w:marBottom w:val="0"/>
          <w:divBdr>
            <w:top w:val="none" w:sz="0" w:space="0" w:color="auto"/>
            <w:left w:val="none" w:sz="0" w:space="0" w:color="auto"/>
            <w:bottom w:val="none" w:sz="0" w:space="0" w:color="auto"/>
            <w:right w:val="none" w:sz="0" w:space="0" w:color="auto"/>
          </w:divBdr>
        </w:div>
        <w:div w:id="824469174">
          <w:marLeft w:val="0"/>
          <w:marRight w:val="0"/>
          <w:marTop w:val="0"/>
          <w:marBottom w:val="0"/>
          <w:divBdr>
            <w:top w:val="none" w:sz="0" w:space="0" w:color="auto"/>
            <w:left w:val="none" w:sz="0" w:space="0" w:color="auto"/>
            <w:bottom w:val="none" w:sz="0" w:space="0" w:color="auto"/>
            <w:right w:val="none" w:sz="0" w:space="0" w:color="auto"/>
          </w:divBdr>
        </w:div>
        <w:div w:id="1692027117">
          <w:marLeft w:val="0"/>
          <w:marRight w:val="0"/>
          <w:marTop w:val="0"/>
          <w:marBottom w:val="0"/>
          <w:divBdr>
            <w:top w:val="none" w:sz="0" w:space="0" w:color="auto"/>
            <w:left w:val="none" w:sz="0" w:space="0" w:color="auto"/>
            <w:bottom w:val="none" w:sz="0" w:space="0" w:color="auto"/>
            <w:right w:val="none" w:sz="0" w:space="0" w:color="auto"/>
          </w:divBdr>
        </w:div>
        <w:div w:id="1265111665">
          <w:marLeft w:val="0"/>
          <w:marRight w:val="0"/>
          <w:marTop w:val="0"/>
          <w:marBottom w:val="0"/>
          <w:divBdr>
            <w:top w:val="none" w:sz="0" w:space="0" w:color="auto"/>
            <w:left w:val="none" w:sz="0" w:space="0" w:color="auto"/>
            <w:bottom w:val="none" w:sz="0" w:space="0" w:color="auto"/>
            <w:right w:val="none" w:sz="0" w:space="0" w:color="auto"/>
          </w:divBdr>
        </w:div>
        <w:div w:id="318533893">
          <w:marLeft w:val="0"/>
          <w:marRight w:val="0"/>
          <w:marTop w:val="0"/>
          <w:marBottom w:val="0"/>
          <w:divBdr>
            <w:top w:val="none" w:sz="0" w:space="0" w:color="auto"/>
            <w:left w:val="none" w:sz="0" w:space="0" w:color="auto"/>
            <w:bottom w:val="none" w:sz="0" w:space="0" w:color="auto"/>
            <w:right w:val="none" w:sz="0" w:space="0" w:color="auto"/>
          </w:divBdr>
        </w:div>
        <w:div w:id="154107401">
          <w:marLeft w:val="0"/>
          <w:marRight w:val="0"/>
          <w:marTop w:val="0"/>
          <w:marBottom w:val="0"/>
          <w:divBdr>
            <w:top w:val="none" w:sz="0" w:space="0" w:color="auto"/>
            <w:left w:val="none" w:sz="0" w:space="0" w:color="auto"/>
            <w:bottom w:val="none" w:sz="0" w:space="0" w:color="auto"/>
            <w:right w:val="none" w:sz="0" w:space="0" w:color="auto"/>
          </w:divBdr>
        </w:div>
        <w:div w:id="1299073025">
          <w:marLeft w:val="0"/>
          <w:marRight w:val="0"/>
          <w:marTop w:val="0"/>
          <w:marBottom w:val="0"/>
          <w:divBdr>
            <w:top w:val="none" w:sz="0" w:space="0" w:color="auto"/>
            <w:left w:val="none" w:sz="0" w:space="0" w:color="auto"/>
            <w:bottom w:val="none" w:sz="0" w:space="0" w:color="auto"/>
            <w:right w:val="none" w:sz="0" w:space="0" w:color="auto"/>
          </w:divBdr>
        </w:div>
      </w:divsChild>
    </w:div>
    <w:div w:id="20347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AA0F2F68343CEACBC6889C38D697D"/>
        <w:category>
          <w:name w:val="General"/>
          <w:gallery w:val="placeholder"/>
        </w:category>
        <w:types>
          <w:type w:val="bbPlcHdr"/>
        </w:types>
        <w:behaviors>
          <w:behavior w:val="content"/>
        </w:behaviors>
        <w:guid w:val="{EC6EC1E9-48A0-4A90-B4A7-4D10504F801D}"/>
      </w:docPartPr>
      <w:docPartBody>
        <w:p w:rsidR="00FD3B1D" w:rsidRDefault="00F566AC" w:rsidP="00F566AC">
          <w:pPr>
            <w:pStyle w:val="2E0AA0F2F68343CEACBC6889C38D697D"/>
          </w:pPr>
          <w:r w:rsidRPr="006C4084">
            <w:rPr>
              <w:rStyle w:val="Placehold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AC"/>
    <w:rsid w:val="00004CD1"/>
    <w:rsid w:val="0022762C"/>
    <w:rsid w:val="002868FD"/>
    <w:rsid w:val="0035038E"/>
    <w:rsid w:val="005F04EA"/>
    <w:rsid w:val="00694717"/>
    <w:rsid w:val="007367A6"/>
    <w:rsid w:val="008651E8"/>
    <w:rsid w:val="00952C33"/>
    <w:rsid w:val="00B2315B"/>
    <w:rsid w:val="00BF6F6F"/>
    <w:rsid w:val="00DB0FC3"/>
    <w:rsid w:val="00DC536B"/>
    <w:rsid w:val="00F566AC"/>
    <w:rsid w:val="00FD085F"/>
    <w:rsid w:val="00FD3B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6AC"/>
    <w:rPr>
      <w:color w:val="808080"/>
    </w:rPr>
  </w:style>
  <w:style w:type="paragraph" w:customStyle="1" w:styleId="2E0AA0F2F68343CEACBC6889C38D697D">
    <w:name w:val="2E0AA0F2F68343CEACBC6889C38D697D"/>
    <w:rsid w:val="00F56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B65467D57CAC4C88395E0BA3DDED5D" ma:contentTypeVersion="13" ma:contentTypeDescription="Create a new document." ma:contentTypeScope="" ma:versionID="129387d7837190bfc23d9de36f8144ee">
  <xsd:schema xmlns:xsd="http://www.w3.org/2001/XMLSchema" xmlns:xs="http://www.w3.org/2001/XMLSchema" xmlns:p="http://schemas.microsoft.com/office/2006/metadata/properties" xmlns:ns3="072ac571-bba5-42a8-9c5a-21a322541b10" xmlns:ns4="f8708eb6-53a5-43b0-808e-83777367d94d" targetNamespace="http://schemas.microsoft.com/office/2006/metadata/properties" ma:root="true" ma:fieldsID="f380d4552af14f45345246a5f4d60b33" ns3:_="" ns4:_="">
    <xsd:import namespace="072ac571-bba5-42a8-9c5a-21a322541b10"/>
    <xsd:import namespace="f8708eb6-53a5-43b0-808e-83777367d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ac571-bba5-42a8-9c5a-21a322541b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08eb6-53a5-43b0-808e-83777367d9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D76C7-FBD5-41FE-857C-5BB3518FE9A6}">
  <ds:schemaRefs>
    <ds:schemaRef ds:uri="http://schemas.openxmlformats.org/officeDocument/2006/bibliography"/>
  </ds:schemaRefs>
</ds:datastoreItem>
</file>

<file path=customXml/itemProps3.xml><?xml version="1.0" encoding="utf-8"?>
<ds:datastoreItem xmlns:ds="http://schemas.openxmlformats.org/officeDocument/2006/customXml" ds:itemID="{270B448A-0F1A-4094-A566-4C57E31A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ac571-bba5-42a8-9c5a-21a322541b10"/>
    <ds:schemaRef ds:uri="f8708eb6-53a5-43b0-808e-83777367d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4039</Words>
  <Characters>23023</Characters>
  <Application>Microsoft Office Word</Application>
  <DocSecurity>4</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Isabel Gonzalez</cp:lastModifiedBy>
  <cp:revision>2</cp:revision>
  <cp:lastPrinted>2018-11-08T21:55:00Z</cp:lastPrinted>
  <dcterms:created xsi:type="dcterms:W3CDTF">2021-04-07T20:09:00Z</dcterms:created>
  <dcterms:modified xsi:type="dcterms:W3CDTF">2021-04-07T20:09:00Z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0x010100E4B65467D57CAC4C88395E0BA3DDED5D</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