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850" w14:textId="77777777" w:rsidR="00175693" w:rsidRPr="00D04F55" w:rsidRDefault="00175693" w:rsidP="00A37A2F">
      <w:pPr>
        <w:pStyle w:val="Ttulo3"/>
        <w:spacing w:before="1"/>
        <w:ind w:left="0"/>
        <w:rPr>
          <w:rFonts w:asciiTheme="minorHAnsi" w:eastAsiaTheme="minorHAnsi" w:hAnsiTheme="minorHAnsi" w:cstheme="minorHAnsi"/>
          <w:b w:val="0"/>
          <w:bCs w:val="0"/>
          <w:lang w:val="es-CO" w:bidi="ar-SA"/>
        </w:rPr>
      </w:pPr>
    </w:p>
    <w:p w14:paraId="53269D52" w14:textId="15E72ADB" w:rsidR="00FF60ED" w:rsidRPr="00D04F55" w:rsidRDefault="00B46252" w:rsidP="00FF60ED">
      <w:pPr>
        <w:pStyle w:val="Normal1"/>
        <w:spacing w:after="0" w:line="240" w:lineRule="auto"/>
        <w:jc w:val="center"/>
        <w:rPr>
          <w:rFonts w:asciiTheme="minorHAnsi" w:hAnsiTheme="minorHAnsi" w:cstheme="minorHAnsi"/>
          <w:b/>
          <w:color w:val="auto"/>
          <w:sz w:val="24"/>
          <w:szCs w:val="24"/>
          <w:lang w:val="es-CO"/>
        </w:rPr>
      </w:pPr>
      <w:r w:rsidRPr="00D04F55">
        <w:rPr>
          <w:rFonts w:asciiTheme="minorHAnsi" w:hAnsiTheme="minorHAnsi" w:cstheme="minorHAnsi"/>
          <w:b/>
          <w:color w:val="auto"/>
          <w:sz w:val="24"/>
          <w:szCs w:val="24"/>
          <w:lang w:val="es-CO"/>
        </w:rPr>
        <w:t xml:space="preserve">Convocatoria </w:t>
      </w:r>
    </w:p>
    <w:p w14:paraId="2AA35CAF" w14:textId="06305339" w:rsidR="004E78DF" w:rsidRPr="00D04F55" w:rsidRDefault="00B46252" w:rsidP="00FF60ED">
      <w:pPr>
        <w:spacing w:after="0" w:line="240" w:lineRule="auto"/>
        <w:contextualSpacing/>
        <w:jc w:val="center"/>
        <w:rPr>
          <w:rFonts w:cstheme="minorHAnsi"/>
          <w:b/>
          <w:i/>
          <w:lang w:val="es-CO"/>
        </w:rPr>
      </w:pPr>
      <w:bookmarkStart w:id="0" w:name="_Hlk61522711"/>
      <w:r w:rsidRPr="00D04F55">
        <w:rPr>
          <w:rFonts w:eastAsia="Calibri" w:cstheme="minorHAnsi"/>
          <w:b/>
          <w:bCs/>
          <w:sz w:val="24"/>
          <w:szCs w:val="24"/>
          <w:lang w:val="es-CO" w:eastAsia="es-ES"/>
        </w:rPr>
        <w:t>Organización No Gubernamental (ONG) o de la Sociedad Civil (OSC) como socia implementadora de ONU Mujeres para proyecto de asistencia técnica para la implementación de las políticas públicas de mujer y género en el departamento de Nariño</w:t>
      </w:r>
      <w:bookmarkEnd w:id="0"/>
    </w:p>
    <w:p w14:paraId="35DBB994" w14:textId="77777777" w:rsidR="00DB1476" w:rsidRPr="00D04F55" w:rsidRDefault="00DB1476" w:rsidP="00DB1476">
      <w:pPr>
        <w:spacing w:after="0" w:line="240" w:lineRule="auto"/>
        <w:contextualSpacing/>
        <w:rPr>
          <w:rFonts w:cstheme="minorHAnsi"/>
          <w:lang w:val="es-CO"/>
        </w:rPr>
      </w:pPr>
    </w:p>
    <w:p w14:paraId="496B4333" w14:textId="1F8A40D4" w:rsidR="00B125A2" w:rsidRPr="00D04F55" w:rsidRDefault="00B125A2" w:rsidP="00F35FAC">
      <w:pPr>
        <w:pStyle w:val="Prrafodelista"/>
        <w:numPr>
          <w:ilvl w:val="0"/>
          <w:numId w:val="2"/>
        </w:numPr>
        <w:spacing w:after="0" w:line="240" w:lineRule="auto"/>
        <w:jc w:val="both"/>
        <w:rPr>
          <w:rFonts w:cstheme="minorHAnsi"/>
          <w:b/>
          <w:lang w:val="es-CO"/>
        </w:rPr>
      </w:pPr>
      <w:r w:rsidRPr="00D04F55">
        <w:rPr>
          <w:rFonts w:cstheme="minorHAnsi"/>
          <w:b/>
          <w:lang w:val="es-CO"/>
        </w:rPr>
        <w:t>Introducción</w:t>
      </w:r>
    </w:p>
    <w:p w14:paraId="32FDCC9A" w14:textId="77777777" w:rsidR="00B125A2" w:rsidRPr="00D04F55" w:rsidRDefault="00B125A2" w:rsidP="00B125A2">
      <w:pPr>
        <w:spacing w:after="0" w:line="240" w:lineRule="auto"/>
        <w:jc w:val="both"/>
        <w:rPr>
          <w:rFonts w:cstheme="minorHAnsi"/>
          <w:b/>
          <w:i/>
          <w:lang w:val="es-CO"/>
        </w:rPr>
      </w:pPr>
    </w:p>
    <w:p w14:paraId="4D9EF7F3" w14:textId="1365F073" w:rsidR="00B125A2" w:rsidRPr="00D04F55" w:rsidRDefault="00B125A2" w:rsidP="00B125A2">
      <w:pPr>
        <w:spacing w:after="0" w:line="240" w:lineRule="auto"/>
        <w:jc w:val="both"/>
        <w:rPr>
          <w:rFonts w:cstheme="minorHAnsi"/>
          <w:b/>
          <w:i/>
          <w:lang w:val="es-CO"/>
        </w:rPr>
      </w:pPr>
      <w:r w:rsidRPr="00D04F55">
        <w:rPr>
          <w:rFonts w:cstheme="minorHAnsi"/>
          <w:b/>
          <w:i/>
          <w:lang w:val="es-CO"/>
        </w:rPr>
        <w:t xml:space="preserve">La Entidad de las Naciones Unidas para la Igualdad de Género y el Empoderamiento de las Mujeres, ONU Mujeres </w:t>
      </w:r>
    </w:p>
    <w:p w14:paraId="48C614EA" w14:textId="28E97D22" w:rsidR="00D71AEA" w:rsidRPr="00D04F55" w:rsidRDefault="00D71AEA" w:rsidP="00B125A2">
      <w:pPr>
        <w:spacing w:after="0" w:line="240" w:lineRule="auto"/>
        <w:jc w:val="both"/>
        <w:rPr>
          <w:rFonts w:cstheme="minorHAnsi"/>
          <w:b/>
          <w:i/>
          <w:lang w:val="es-CO"/>
        </w:rPr>
      </w:pPr>
    </w:p>
    <w:p w14:paraId="669B1478" w14:textId="3DC8FF49" w:rsidR="00B125A2" w:rsidRPr="00D04F55" w:rsidRDefault="00D71AEA" w:rsidP="00B125A2">
      <w:pPr>
        <w:spacing w:after="0" w:line="240" w:lineRule="auto"/>
        <w:jc w:val="both"/>
        <w:rPr>
          <w:rFonts w:cstheme="minorHAnsi"/>
          <w:lang w:val="es-CO"/>
        </w:rPr>
      </w:pPr>
      <w:r w:rsidRPr="00D04F55">
        <w:rPr>
          <w:rFonts w:cstheme="minorHAnsi"/>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p w14:paraId="52B3435D" w14:textId="422C20A0" w:rsidR="00D71AEA" w:rsidRPr="00D04F55" w:rsidRDefault="00D71AEA" w:rsidP="00B125A2">
      <w:pPr>
        <w:spacing w:after="0" w:line="240" w:lineRule="auto"/>
        <w:jc w:val="both"/>
        <w:rPr>
          <w:rFonts w:cstheme="minorHAnsi"/>
          <w:lang w:val="es-CO"/>
        </w:rPr>
      </w:pPr>
    </w:p>
    <w:p w14:paraId="139AD441" w14:textId="26956FE6" w:rsidR="00F2363B" w:rsidRPr="00D04F55" w:rsidRDefault="00F2363B" w:rsidP="00F2363B">
      <w:pPr>
        <w:spacing w:after="0" w:line="240" w:lineRule="auto"/>
        <w:contextualSpacing/>
        <w:jc w:val="both"/>
        <w:rPr>
          <w:rFonts w:cstheme="minorHAnsi"/>
          <w:lang w:val="es-CO"/>
        </w:rPr>
      </w:pPr>
      <w:r w:rsidRPr="00D04F55">
        <w:rPr>
          <w:rFonts w:cstheme="minorHAnsi"/>
          <w:lang w:val="es-CO"/>
        </w:rPr>
        <w:t xml:space="preserve">Los programas de ONU Mujeres en Colombia se enmarcan en la propuesta de acción estratégica en los niveles global y regional, integrando los elementos particulares necesarios para un mayor nivel de efectividad de acuerdo con las prioridades nacionales del Estado colombiano. En consecuencia, </w:t>
      </w:r>
      <w:r w:rsidR="00D71AEA" w:rsidRPr="00D04F55">
        <w:rPr>
          <w:rFonts w:cstheme="minorHAnsi"/>
          <w:lang w:val="es-CO"/>
        </w:rPr>
        <w:t xml:space="preserve">de acuerdo con </w:t>
      </w:r>
      <w:r w:rsidRPr="00D04F55">
        <w:rPr>
          <w:rFonts w:cstheme="minorHAnsi"/>
          <w:lang w:val="es-CO"/>
        </w:rPr>
        <w:t xml:space="preserve">el marco </w:t>
      </w:r>
      <w:r w:rsidR="00D71AEA" w:rsidRPr="00D04F55">
        <w:rPr>
          <w:rFonts w:cstheme="minorHAnsi"/>
          <w:lang w:val="es-CO"/>
        </w:rPr>
        <w:t xml:space="preserve">de cooperación </w:t>
      </w:r>
      <w:r w:rsidRPr="00D04F55">
        <w:rPr>
          <w:rFonts w:cstheme="minorHAnsi"/>
          <w:lang w:val="es-CO"/>
        </w:rPr>
        <w:t xml:space="preserve">de </w:t>
      </w:r>
      <w:r w:rsidR="00D71AEA" w:rsidRPr="00D04F55">
        <w:rPr>
          <w:rFonts w:cstheme="minorHAnsi"/>
          <w:lang w:val="es-CO"/>
        </w:rPr>
        <w:t>ONU Mujeres y el Gobierno colombiano, se contribuirá al fortalecimiento de capacidades de las entidades territoriales a nivel departamental y municipal, para implementar políticas, planes, programas y proyectos de igualdad de género y así acelerar la Agenda 2030 para el Desarrollo Sostenible, abordando las prioridades en la agenda regional y local desde la visión de igualdad de género</w:t>
      </w:r>
      <w:r w:rsidR="00D71AEA" w:rsidRPr="00D04F55">
        <w:rPr>
          <w:rFonts w:cstheme="minorHAnsi"/>
          <w:sz w:val="24"/>
          <w:szCs w:val="24"/>
          <w:lang w:val="es-CO"/>
        </w:rPr>
        <w:t>.</w:t>
      </w:r>
      <w:r w:rsidRPr="00D04F55">
        <w:rPr>
          <w:rFonts w:cstheme="minorHAnsi"/>
          <w:lang w:val="es-CO"/>
        </w:rPr>
        <w:t xml:space="preserve"> </w:t>
      </w:r>
      <w:r w:rsidR="00337B96" w:rsidRPr="00D04F55">
        <w:rPr>
          <w:rFonts w:cstheme="minorHAnsi"/>
          <w:lang w:val="es-CO"/>
        </w:rPr>
        <w:t xml:space="preserve">De esta forma se espera contribuir también al pleno ejercicio de los derechos de las mujeres afectadas por la violencia, pues la superación de esta problemática en la vida personal y de las comunidades, contribuye directamente a la extinción de las barreras y obstáculos de acceso de las mujeres a los beneficios del desarrollo y a su empoderamiento y autonomía política y económica. </w:t>
      </w:r>
    </w:p>
    <w:p w14:paraId="32B91ECE" w14:textId="02DF8A99" w:rsidR="00D96260" w:rsidRPr="00D04F55" w:rsidRDefault="00D96260" w:rsidP="00F2363B">
      <w:pPr>
        <w:spacing w:after="0" w:line="240" w:lineRule="auto"/>
        <w:contextualSpacing/>
        <w:jc w:val="both"/>
        <w:rPr>
          <w:rFonts w:cstheme="minorHAnsi"/>
          <w:lang w:val="es-CO"/>
        </w:rPr>
      </w:pPr>
    </w:p>
    <w:p w14:paraId="01EA0104" w14:textId="0CC78383" w:rsidR="00D96260" w:rsidRPr="00D04F55" w:rsidRDefault="00D96260" w:rsidP="00D96260">
      <w:pPr>
        <w:spacing w:after="0" w:line="240" w:lineRule="auto"/>
        <w:contextualSpacing/>
        <w:jc w:val="both"/>
        <w:rPr>
          <w:rFonts w:cstheme="minorHAnsi"/>
          <w:lang w:val="es-CO"/>
        </w:rPr>
      </w:pPr>
      <w:r w:rsidRPr="00D04F55">
        <w:rPr>
          <w:rFonts w:cstheme="minorHAnsi"/>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actoras principales en el desarrollo sostenible y construcción de la paz, la democracia y la seguridad en Colombia.</w:t>
      </w:r>
    </w:p>
    <w:p w14:paraId="54D4C72E" w14:textId="77777777" w:rsidR="00D96260" w:rsidRPr="00D04F55" w:rsidRDefault="00D96260" w:rsidP="00F2363B">
      <w:pPr>
        <w:spacing w:after="0" w:line="240" w:lineRule="auto"/>
        <w:contextualSpacing/>
        <w:jc w:val="both"/>
        <w:rPr>
          <w:rFonts w:cstheme="minorHAnsi"/>
          <w:lang w:val="es-CO"/>
        </w:rPr>
      </w:pPr>
    </w:p>
    <w:p w14:paraId="59EDBDBA" w14:textId="77777777" w:rsidR="00333E5F" w:rsidRPr="00D04F55" w:rsidRDefault="00F2363B" w:rsidP="00F2363B">
      <w:pPr>
        <w:spacing w:after="0" w:line="240" w:lineRule="auto"/>
        <w:contextualSpacing/>
        <w:jc w:val="both"/>
        <w:rPr>
          <w:rFonts w:cstheme="minorHAnsi"/>
          <w:lang w:val="es-CO"/>
        </w:rPr>
      </w:pPr>
      <w:r w:rsidRPr="00D04F55">
        <w:rPr>
          <w:rFonts w:cstheme="minorHAnsi"/>
          <w:lang w:val="es-CO"/>
        </w:rPr>
        <w:t xml:space="preserve">Con este enfoque, ONU Mujeres en Colombia trabaja en los ámbitos de empoderamiento político, empoderamiento económico, </w:t>
      </w:r>
      <w:r w:rsidR="00337B96" w:rsidRPr="00D04F55">
        <w:rPr>
          <w:rFonts w:cstheme="minorHAnsi"/>
          <w:lang w:val="es-CO"/>
        </w:rPr>
        <w:t xml:space="preserve">eliminación de la violencia contra las mujeres, y en mujeres, </w:t>
      </w:r>
      <w:r w:rsidRPr="00D04F55">
        <w:rPr>
          <w:rFonts w:cstheme="minorHAnsi"/>
          <w:lang w:val="es-CO"/>
        </w:rPr>
        <w:t>paz y seguridad</w:t>
      </w:r>
      <w:r w:rsidR="00337B96" w:rsidRPr="00D04F55">
        <w:rPr>
          <w:rFonts w:cstheme="minorHAnsi"/>
          <w:lang w:val="es-CO"/>
        </w:rPr>
        <w:t xml:space="preserve"> y en </w:t>
      </w:r>
      <w:r w:rsidRPr="00D04F55">
        <w:rPr>
          <w:rFonts w:cstheme="minorHAnsi"/>
          <w:lang w:val="es-CO"/>
        </w:rPr>
        <w:t>cuatro estrategias transversales: a) La gestión del conocimiento, seguimiento y evaluación; b) Innovación y comunicaciones para la transformación cultural, c) la coordinación interagencial de las Naciones Unidas y d) apoyo a procesos intergubernamentales.</w:t>
      </w:r>
      <w:r w:rsidR="00D96260" w:rsidRPr="00D04F55">
        <w:rPr>
          <w:rFonts w:cstheme="minorHAnsi"/>
          <w:lang w:val="es-CO"/>
        </w:rPr>
        <w:t xml:space="preserve"> </w:t>
      </w:r>
    </w:p>
    <w:p w14:paraId="2864DE3F" w14:textId="77777777" w:rsidR="00333E5F" w:rsidRPr="00D04F55" w:rsidRDefault="00333E5F" w:rsidP="00F2363B">
      <w:pPr>
        <w:spacing w:after="0" w:line="240" w:lineRule="auto"/>
        <w:contextualSpacing/>
        <w:jc w:val="both"/>
        <w:rPr>
          <w:rFonts w:cstheme="minorHAnsi"/>
          <w:lang w:val="es-CO"/>
        </w:rPr>
      </w:pPr>
    </w:p>
    <w:p w14:paraId="2514D069" w14:textId="433AA060" w:rsidR="00F2363B" w:rsidRPr="00D04F55" w:rsidRDefault="00D71AEA" w:rsidP="00F2363B">
      <w:pPr>
        <w:spacing w:after="0" w:line="240" w:lineRule="auto"/>
        <w:contextualSpacing/>
        <w:jc w:val="both"/>
        <w:rPr>
          <w:rFonts w:cstheme="minorHAnsi"/>
          <w:lang w:val="es-CO"/>
        </w:rPr>
      </w:pPr>
      <w:r w:rsidRPr="00D04F55">
        <w:rPr>
          <w:rFonts w:cstheme="minorHAnsi"/>
          <w:lang w:val="es-CO"/>
        </w:rPr>
        <w:t>El objetivo último es contribuir a los esfuerzos que realiza Colombia para hacer frente a los retos y oportunidades identificados, en particular las brechas de género, para fortalecer el empoderamiento de las mujeres y las niñas, su participación en la consolidación y estabilización de los territorios y la garantía de su derecho a tener una vida libre de violencias. Para ello ONU Mujeres se ha propuesto trabajar de la mano con instituciones del orden local</w:t>
      </w:r>
      <w:r w:rsidR="00D04F55" w:rsidRPr="00D04F55">
        <w:rPr>
          <w:rFonts w:cstheme="minorHAnsi"/>
          <w:lang w:val="es-CO"/>
        </w:rPr>
        <w:t xml:space="preserve"> y regional</w:t>
      </w:r>
      <w:r w:rsidRPr="00D04F55">
        <w:rPr>
          <w:rFonts w:cstheme="minorHAnsi"/>
          <w:lang w:val="es-CO"/>
        </w:rPr>
        <w:t>, entre ellas, la Gobernación de Nariño.</w:t>
      </w:r>
    </w:p>
    <w:p w14:paraId="571BF391" w14:textId="665BE2DB" w:rsidR="00770E2D" w:rsidRPr="00D04F55" w:rsidRDefault="00770E2D" w:rsidP="00F2363B">
      <w:pPr>
        <w:spacing w:after="0" w:line="240" w:lineRule="auto"/>
        <w:contextualSpacing/>
        <w:jc w:val="both"/>
        <w:rPr>
          <w:rFonts w:cstheme="minorHAnsi"/>
          <w:lang w:val="es-CO"/>
        </w:rPr>
      </w:pPr>
    </w:p>
    <w:p w14:paraId="6E1ADBF3" w14:textId="7D988C32" w:rsidR="00770E2D" w:rsidRPr="00D04F55" w:rsidRDefault="00770E2D" w:rsidP="00F2363B">
      <w:pPr>
        <w:spacing w:after="0" w:line="240" w:lineRule="auto"/>
        <w:contextualSpacing/>
        <w:jc w:val="both"/>
        <w:rPr>
          <w:rFonts w:cstheme="minorHAnsi"/>
          <w:lang w:val="es-CO"/>
        </w:rPr>
      </w:pPr>
      <w:r w:rsidRPr="00D04F55">
        <w:rPr>
          <w:rFonts w:cstheme="minorHAnsi"/>
          <w:lang w:val="es-CO"/>
        </w:rPr>
        <w:t xml:space="preserve">La relación corporativa entre ONU Mujeres y las autoridades </w:t>
      </w:r>
      <w:r w:rsidR="005958CC" w:rsidRPr="00D04F55">
        <w:rPr>
          <w:rFonts w:cstheme="minorHAnsi"/>
          <w:lang w:val="es-CO"/>
        </w:rPr>
        <w:t>de gobierno del departamento de Nariño surge a partir de la necesidad de brindar asistencia técnica para la implementación de las política de mujer y género, con el objetivo de aunar esfuerzos humanos, económicos, técnicos y administrativos para consolidar acciones afirmativas relacionadas con participación e incidencia política, autonomía económica, derecho a la vida libre de miedo y prevención y atención de violencias contra las mujeres.</w:t>
      </w:r>
    </w:p>
    <w:p w14:paraId="3B4F0754" w14:textId="77777777" w:rsidR="005958CC" w:rsidRPr="00D04F55" w:rsidRDefault="005958CC" w:rsidP="00F2363B">
      <w:pPr>
        <w:spacing w:after="0" w:line="240" w:lineRule="auto"/>
        <w:contextualSpacing/>
        <w:jc w:val="both"/>
        <w:rPr>
          <w:rFonts w:cstheme="minorHAnsi"/>
          <w:lang w:val="es-CO"/>
        </w:rPr>
      </w:pPr>
    </w:p>
    <w:p w14:paraId="5E1E94DC" w14:textId="3EA8CE44" w:rsidR="00D71AEA" w:rsidRPr="00D04F55" w:rsidRDefault="00D71AEA" w:rsidP="00F2363B">
      <w:pPr>
        <w:spacing w:after="0" w:line="240" w:lineRule="auto"/>
        <w:contextualSpacing/>
        <w:jc w:val="both"/>
        <w:rPr>
          <w:rFonts w:cstheme="minorHAnsi"/>
          <w:lang w:val="es-CO"/>
        </w:rPr>
      </w:pPr>
    </w:p>
    <w:p w14:paraId="638A9B6F" w14:textId="77777777" w:rsidR="005958CC" w:rsidRPr="00D04F55" w:rsidRDefault="005958CC" w:rsidP="005958CC">
      <w:pPr>
        <w:pStyle w:val="Prrafodelista"/>
        <w:numPr>
          <w:ilvl w:val="0"/>
          <w:numId w:val="2"/>
        </w:numPr>
        <w:spacing w:after="0" w:line="240" w:lineRule="auto"/>
        <w:jc w:val="both"/>
        <w:rPr>
          <w:rFonts w:cstheme="minorHAnsi"/>
          <w:b/>
          <w:lang w:val="es-CO"/>
        </w:rPr>
      </w:pPr>
      <w:r w:rsidRPr="00D04F55">
        <w:rPr>
          <w:rFonts w:cstheme="minorHAnsi"/>
          <w:b/>
          <w:lang w:val="es-CO"/>
        </w:rPr>
        <w:t xml:space="preserve">Descripción de la convocatoria        </w:t>
      </w:r>
    </w:p>
    <w:p w14:paraId="5779CE02" w14:textId="77777777" w:rsidR="005958CC" w:rsidRPr="00D04F55" w:rsidRDefault="005958CC" w:rsidP="005958CC">
      <w:pPr>
        <w:spacing w:after="0" w:line="240" w:lineRule="auto"/>
        <w:jc w:val="both"/>
        <w:rPr>
          <w:rFonts w:cstheme="minorHAnsi"/>
          <w:b/>
          <w:lang w:val="es-CO"/>
        </w:rPr>
      </w:pPr>
    </w:p>
    <w:p w14:paraId="76E11703" w14:textId="313EC50A" w:rsidR="005958CC" w:rsidRPr="00D04F55" w:rsidRDefault="005958CC" w:rsidP="005958CC">
      <w:pPr>
        <w:spacing w:after="0" w:line="240" w:lineRule="auto"/>
        <w:jc w:val="both"/>
        <w:rPr>
          <w:rFonts w:cstheme="minorHAnsi"/>
          <w:bCs/>
          <w:lang w:val="es-CO"/>
        </w:rPr>
      </w:pPr>
      <w:r w:rsidRPr="00D04F55">
        <w:rPr>
          <w:rFonts w:cstheme="minorHAnsi"/>
          <w:bCs/>
          <w:lang w:val="es-CO"/>
        </w:rPr>
        <w:t xml:space="preserve">A través de su estrategia territorial, ONU Mujeres continuará implementando su propuesta programática bajo un enfoque territorial que dé respuesta a los contextos y necesidades específicas en territorio según las prioridades del </w:t>
      </w:r>
      <w:hyperlink r:id="rId11" w:history="1">
        <w:r w:rsidRPr="00D04F55">
          <w:rPr>
            <w:rStyle w:val="Hipervnculo"/>
            <w:rFonts w:cstheme="minorHAnsi"/>
            <w:b/>
            <w:lang w:val="es-CO"/>
          </w:rPr>
          <w:t>UNSDCF 2020-2023</w:t>
        </w:r>
      </w:hyperlink>
      <w:r w:rsidRPr="00D04F55">
        <w:rPr>
          <w:rFonts w:cstheme="minorHAnsi"/>
          <w:bCs/>
          <w:lang w:val="es-CO"/>
        </w:rPr>
        <w:t>. En el marco de esta estrategia, y a partir de la Suboficina en Nariño, ONU Mujeres contribuirá al fortalecimiento de capacidades de las entidades territoriales a nivel departamental y municipal, para lo cual ha suscrito</w:t>
      </w:r>
      <w:r w:rsidR="00D04F55" w:rsidRPr="00D04F55">
        <w:rPr>
          <w:rFonts w:cstheme="minorHAnsi"/>
          <w:bCs/>
          <w:lang w:val="es-CO"/>
        </w:rPr>
        <w:t xml:space="preserve"> un</w:t>
      </w:r>
      <w:r w:rsidRPr="00D04F55">
        <w:rPr>
          <w:rFonts w:cstheme="minorHAnsi"/>
          <w:bCs/>
          <w:lang w:val="es-CO"/>
        </w:rPr>
        <w:t xml:space="preserve"> </w:t>
      </w:r>
      <w:r w:rsidR="00D04F55" w:rsidRPr="00D04F55">
        <w:rPr>
          <w:rFonts w:cstheme="minorHAnsi"/>
          <w:bCs/>
          <w:lang w:val="es-CO"/>
        </w:rPr>
        <w:t xml:space="preserve">acuerdo </w:t>
      </w:r>
      <w:r w:rsidRPr="00D04F55">
        <w:rPr>
          <w:rFonts w:cstheme="minorHAnsi"/>
          <w:bCs/>
          <w:lang w:val="es-CO"/>
        </w:rPr>
        <w:t>de cooperación con la Gobernación de Nariño, con el propósito de aunar esfuerzos humanos, económicos, técnicos y administrativos para consolidar acciones afirmativas en algunas de las líneas estratégicas de las política pública de mujer y género</w:t>
      </w:r>
      <w:r w:rsidR="00D04F55" w:rsidRPr="00D04F55">
        <w:rPr>
          <w:rFonts w:cstheme="minorHAnsi"/>
          <w:bCs/>
          <w:lang w:val="es-CO"/>
        </w:rPr>
        <w:t xml:space="preserve"> </w:t>
      </w:r>
      <w:r w:rsidRPr="00D04F55">
        <w:rPr>
          <w:rFonts w:cstheme="minorHAnsi"/>
          <w:bCs/>
          <w:lang w:val="es-CO"/>
        </w:rPr>
        <w:t xml:space="preserve">en el departamento </w:t>
      </w:r>
      <w:r w:rsidR="00D04F55" w:rsidRPr="00D04F55">
        <w:rPr>
          <w:rFonts w:cstheme="minorHAnsi"/>
          <w:bCs/>
          <w:lang w:val="es-CO"/>
        </w:rPr>
        <w:t>de Nariño</w:t>
      </w:r>
      <w:r w:rsidRPr="00D04F55">
        <w:rPr>
          <w:rFonts w:cstheme="minorHAnsi"/>
          <w:bCs/>
          <w:lang w:val="es-CO"/>
        </w:rPr>
        <w:t>.</w:t>
      </w:r>
    </w:p>
    <w:p w14:paraId="343CCAB2" w14:textId="77777777" w:rsidR="005958CC" w:rsidRPr="00D04F55" w:rsidRDefault="005958CC" w:rsidP="005958CC">
      <w:pPr>
        <w:spacing w:after="0" w:line="240" w:lineRule="auto"/>
        <w:jc w:val="both"/>
        <w:rPr>
          <w:rFonts w:cstheme="minorHAnsi"/>
          <w:bCs/>
          <w:lang w:val="es-CO"/>
        </w:rPr>
      </w:pPr>
    </w:p>
    <w:p w14:paraId="1B38EB34" w14:textId="08BBA9E1" w:rsidR="005958CC" w:rsidRPr="00D04F55" w:rsidRDefault="005958CC" w:rsidP="005958CC">
      <w:pPr>
        <w:spacing w:after="0" w:line="240" w:lineRule="auto"/>
        <w:jc w:val="both"/>
        <w:rPr>
          <w:rFonts w:cstheme="minorHAnsi"/>
          <w:bCs/>
          <w:lang w:val="es-CO"/>
        </w:rPr>
      </w:pPr>
      <w:r w:rsidRPr="00D04F55">
        <w:rPr>
          <w:rFonts w:cstheme="minorHAnsi"/>
          <w:bCs/>
          <w:lang w:val="es-CO"/>
        </w:rPr>
        <w:t xml:space="preserve">Para la implementación de las acciones en estas líneas, ONU Mujeres requiere del trabajo de una organización, que actúe como socia implementadora, para el fortalecimiento de las capacidades de la Secretaría de Género e Inclusión Social - SEGIS de la Gobernación de Nariño, además de las instituciones respondientes frente a las violencias contra las mujeres y con las organizaciones de mujeres de la sociedad civil presentes en el departamento, bajo una lógica de intervención participativa, de articulación interinstitucional, planeación estratégica, indagando las demandas del territorio en el ámbito institucional y comunitario, para mejorar la atención de mujeres víctimas de violencias y promoviendo la participación efectiva de las mujeres. </w:t>
      </w:r>
    </w:p>
    <w:p w14:paraId="71A3E9E0" w14:textId="77777777" w:rsidR="005958CC" w:rsidRPr="00D04F55" w:rsidRDefault="005958CC" w:rsidP="005958CC">
      <w:pPr>
        <w:spacing w:after="0" w:line="240" w:lineRule="auto"/>
        <w:jc w:val="both"/>
        <w:rPr>
          <w:rFonts w:cstheme="minorHAnsi"/>
          <w:bCs/>
          <w:lang w:val="es-CO"/>
        </w:rPr>
      </w:pPr>
    </w:p>
    <w:p w14:paraId="38503B39" w14:textId="414ACB58" w:rsidR="005958CC" w:rsidRPr="00D04F55" w:rsidRDefault="005958CC" w:rsidP="005958CC">
      <w:pPr>
        <w:spacing w:after="0" w:line="240" w:lineRule="auto"/>
        <w:jc w:val="both"/>
        <w:rPr>
          <w:rFonts w:cstheme="minorHAnsi"/>
          <w:bCs/>
          <w:lang w:val="es-CO"/>
        </w:rPr>
      </w:pPr>
      <w:r w:rsidRPr="00D04F55">
        <w:rPr>
          <w:rFonts w:cstheme="minorHAnsi"/>
          <w:bCs/>
          <w:lang w:val="es-CO"/>
        </w:rPr>
        <w:t xml:space="preserve">El trabajo conjunto se desarrollará con la Gobernación de Nariño y las instituciones encargadas de la atención a mujeres que hacen parte de la Red Institucional del Observatorio y del Comité Departamental de Violencia basada en Género, organizaciones de mujeres presentes en el territorio, mesas de participación de mujeres rurales y de mujeres indígenas, y la Mesa Departamental.  </w:t>
      </w:r>
    </w:p>
    <w:p w14:paraId="0CFAFFAA" w14:textId="142EDB67" w:rsidR="00D04F55" w:rsidRPr="00D04F55" w:rsidRDefault="00D04F55" w:rsidP="005958CC">
      <w:pPr>
        <w:spacing w:after="0" w:line="240" w:lineRule="auto"/>
        <w:jc w:val="both"/>
        <w:rPr>
          <w:rFonts w:cstheme="minorHAnsi"/>
          <w:bCs/>
          <w:lang w:val="es-CO"/>
        </w:rPr>
      </w:pPr>
    </w:p>
    <w:p w14:paraId="64A3AC32" w14:textId="4A583127" w:rsidR="00D04F55" w:rsidRPr="00D04F55" w:rsidRDefault="00D04F55" w:rsidP="005958CC">
      <w:pPr>
        <w:spacing w:after="0" w:line="240" w:lineRule="auto"/>
        <w:jc w:val="both"/>
        <w:rPr>
          <w:rFonts w:cstheme="minorHAnsi"/>
          <w:bCs/>
          <w:lang w:val="es-CO"/>
        </w:rPr>
      </w:pPr>
      <w:r w:rsidRPr="00D04F55">
        <w:rPr>
          <w:rFonts w:cstheme="minorHAnsi"/>
          <w:bCs/>
          <w:lang w:val="es-CO"/>
        </w:rPr>
        <w:t xml:space="preserve">La convocatoria es abierta y competitiva, y se esperan recibir propuestas técnicas con metodologías innovadoras que faciliten la participación y el trabajo mancomunado entre ONU Mujeres, la </w:t>
      </w:r>
      <w:r w:rsidRPr="00D04F55">
        <w:rPr>
          <w:rFonts w:cstheme="minorHAnsi"/>
          <w:bCs/>
          <w:lang w:val="es-CO"/>
        </w:rPr>
        <w:lastRenderedPageBreak/>
        <w:t>organización elegida como socia implementadora, la Gobernación de Nariño y las instancias de participación de mujeres presentes en el departamento y priorizadas para este proyecto.</w:t>
      </w:r>
    </w:p>
    <w:p w14:paraId="6CFDE6C2" w14:textId="77777777" w:rsidR="005958CC" w:rsidRPr="00D04F55" w:rsidRDefault="005958CC" w:rsidP="00F2363B">
      <w:pPr>
        <w:spacing w:after="0" w:line="240" w:lineRule="auto"/>
        <w:contextualSpacing/>
        <w:jc w:val="both"/>
        <w:rPr>
          <w:rFonts w:cstheme="minorHAnsi"/>
          <w:lang w:val="es-CO"/>
        </w:rPr>
      </w:pPr>
    </w:p>
    <w:p w14:paraId="0A623228" w14:textId="742ACD3E" w:rsidR="00D71AEA" w:rsidRPr="00D04F55" w:rsidRDefault="00D71AEA" w:rsidP="00F2363B">
      <w:pPr>
        <w:spacing w:after="0" w:line="240" w:lineRule="auto"/>
        <w:contextualSpacing/>
        <w:jc w:val="both"/>
        <w:rPr>
          <w:rFonts w:cstheme="minorHAnsi"/>
          <w:lang w:val="es-CO"/>
        </w:rPr>
      </w:pPr>
    </w:p>
    <w:p w14:paraId="769E5197" w14:textId="5288EE6E" w:rsidR="00DB1476" w:rsidRPr="00D04F55" w:rsidRDefault="006B7BE8" w:rsidP="00F35FAC">
      <w:pPr>
        <w:pStyle w:val="Prrafodelista"/>
        <w:numPr>
          <w:ilvl w:val="0"/>
          <w:numId w:val="2"/>
        </w:numPr>
        <w:spacing w:after="0" w:line="240" w:lineRule="auto"/>
        <w:jc w:val="both"/>
        <w:rPr>
          <w:rFonts w:cstheme="minorHAnsi"/>
          <w:b/>
          <w:lang w:val="es-CO"/>
        </w:rPr>
      </w:pPr>
      <w:r w:rsidRPr="00D04F55">
        <w:rPr>
          <w:rFonts w:cstheme="minorHAnsi"/>
          <w:b/>
          <w:lang w:val="es-CO"/>
        </w:rPr>
        <w:t xml:space="preserve">Objetivo </w:t>
      </w:r>
      <w:r w:rsidR="004774FB" w:rsidRPr="00D04F55">
        <w:rPr>
          <w:rFonts w:cstheme="minorHAnsi"/>
          <w:b/>
          <w:lang w:val="es-CO"/>
        </w:rPr>
        <w:t xml:space="preserve">general </w:t>
      </w:r>
    </w:p>
    <w:p w14:paraId="53DED0E6" w14:textId="77777777" w:rsidR="00BE38D4" w:rsidRPr="00D04F55" w:rsidRDefault="00BE38D4" w:rsidP="00FF60ED">
      <w:pPr>
        <w:spacing w:after="0" w:line="240" w:lineRule="auto"/>
        <w:jc w:val="both"/>
        <w:rPr>
          <w:rFonts w:cstheme="minorHAnsi"/>
          <w:lang w:val="es-CO"/>
        </w:rPr>
      </w:pPr>
    </w:p>
    <w:p w14:paraId="6A2FCCEC" w14:textId="4210FD00" w:rsidR="00FF60ED" w:rsidRPr="00D04F55" w:rsidRDefault="00FF60ED" w:rsidP="00FF60ED">
      <w:pPr>
        <w:spacing w:after="0" w:line="240" w:lineRule="auto"/>
        <w:jc w:val="both"/>
        <w:rPr>
          <w:rFonts w:cstheme="minorHAnsi"/>
          <w:lang w:val="es-CO"/>
        </w:rPr>
      </w:pPr>
      <w:r w:rsidRPr="00D04F55">
        <w:rPr>
          <w:rFonts w:cstheme="minorHAnsi"/>
          <w:lang w:val="es-CO"/>
        </w:rPr>
        <w:t>Brindar asistencia técnica para contribuir a la igualdad de género y al empoderamiento de las mujeres, en el marco de la implementación de las políticas públicas de mujer y género en el Departamento de Nariño.</w:t>
      </w:r>
    </w:p>
    <w:p w14:paraId="21716FC1" w14:textId="25855DCE" w:rsidR="00FF60ED" w:rsidRPr="00D04F55" w:rsidRDefault="00FF60ED" w:rsidP="00FF60ED">
      <w:pPr>
        <w:spacing w:after="0" w:line="240" w:lineRule="auto"/>
        <w:jc w:val="both"/>
        <w:rPr>
          <w:rFonts w:cstheme="minorHAnsi"/>
          <w:b/>
          <w:lang w:val="es-CO"/>
        </w:rPr>
      </w:pPr>
    </w:p>
    <w:p w14:paraId="086C6249" w14:textId="77777777" w:rsidR="00FF60ED" w:rsidRPr="00D04F55" w:rsidRDefault="00FF60ED" w:rsidP="00FF60ED">
      <w:pPr>
        <w:spacing w:after="0" w:line="240" w:lineRule="auto"/>
        <w:jc w:val="both"/>
        <w:rPr>
          <w:rFonts w:cstheme="minorHAnsi"/>
          <w:b/>
          <w:lang w:val="es-CO"/>
        </w:rPr>
      </w:pPr>
    </w:p>
    <w:p w14:paraId="5AC7890D" w14:textId="18516D5A" w:rsidR="00740C2B" w:rsidRPr="00D04F55" w:rsidRDefault="00740C2B" w:rsidP="00F35FAC">
      <w:pPr>
        <w:pStyle w:val="Prrafodelista"/>
        <w:numPr>
          <w:ilvl w:val="0"/>
          <w:numId w:val="2"/>
        </w:numPr>
        <w:spacing w:after="0" w:line="240" w:lineRule="auto"/>
        <w:jc w:val="both"/>
        <w:rPr>
          <w:rFonts w:cstheme="minorHAnsi"/>
          <w:b/>
          <w:lang w:val="es-CO"/>
        </w:rPr>
      </w:pPr>
      <w:r w:rsidRPr="00D04F55">
        <w:rPr>
          <w:rFonts w:cstheme="minorHAnsi"/>
          <w:b/>
          <w:lang w:val="es-CO"/>
        </w:rPr>
        <w:t>Objetivo Específico</w:t>
      </w:r>
    </w:p>
    <w:p w14:paraId="24A6779C" w14:textId="405B8923" w:rsidR="00740C2B" w:rsidRPr="00D04F55" w:rsidRDefault="00740C2B" w:rsidP="00740C2B">
      <w:pPr>
        <w:spacing w:after="0" w:line="240" w:lineRule="auto"/>
        <w:ind w:left="360"/>
        <w:jc w:val="both"/>
        <w:rPr>
          <w:rFonts w:cstheme="minorHAnsi"/>
          <w:b/>
          <w:lang w:val="es-CO"/>
        </w:rPr>
      </w:pPr>
    </w:p>
    <w:p w14:paraId="1FD047C4" w14:textId="3A2DB2CF" w:rsidR="00D53A68" w:rsidRPr="00D04F55" w:rsidRDefault="00D96260" w:rsidP="00F35FAC">
      <w:pPr>
        <w:pStyle w:val="Prrafodelista"/>
        <w:numPr>
          <w:ilvl w:val="0"/>
          <w:numId w:val="3"/>
        </w:numPr>
        <w:spacing w:after="0" w:line="240" w:lineRule="auto"/>
        <w:jc w:val="both"/>
        <w:rPr>
          <w:rFonts w:cstheme="minorHAnsi"/>
          <w:lang w:val="es-CO"/>
        </w:rPr>
      </w:pPr>
      <w:r w:rsidRPr="00D04F55">
        <w:rPr>
          <w:rFonts w:cstheme="minorHAnsi"/>
          <w:lang w:val="es-CO"/>
        </w:rPr>
        <w:t>Fortalecer el mecanismo institucional de género de la Gobernación de Nariño, mediante el desarrollo de acciones afirmativas en las líneas: participación e Incidencia política, autonomía económica, derecho a la vida libre de miedo y violencias contra las mujeres, de la política pública para la equidad de las mujeres en el departamento de Nariño.</w:t>
      </w:r>
    </w:p>
    <w:p w14:paraId="52B9F0FD" w14:textId="1E15F9A4" w:rsidR="00740C2B" w:rsidRPr="00D04F55" w:rsidRDefault="00740C2B" w:rsidP="006A623C">
      <w:pPr>
        <w:spacing w:after="0" w:line="240" w:lineRule="auto"/>
        <w:jc w:val="both"/>
        <w:rPr>
          <w:rFonts w:cstheme="minorHAnsi"/>
          <w:b/>
          <w:lang w:val="es-CO"/>
        </w:rPr>
      </w:pPr>
    </w:p>
    <w:p w14:paraId="4C16C27F" w14:textId="77777777" w:rsidR="00BE38D4" w:rsidRPr="00D04F55" w:rsidRDefault="00BE38D4" w:rsidP="006A623C">
      <w:pPr>
        <w:spacing w:after="0" w:line="240" w:lineRule="auto"/>
        <w:jc w:val="both"/>
        <w:rPr>
          <w:rFonts w:cstheme="minorHAnsi"/>
          <w:b/>
          <w:lang w:val="es-CO"/>
        </w:rPr>
      </w:pPr>
    </w:p>
    <w:p w14:paraId="43E8CA8E" w14:textId="56995C9A" w:rsidR="00643C18" w:rsidRPr="00D04F55" w:rsidRDefault="00643C18" w:rsidP="00F35FAC">
      <w:pPr>
        <w:pStyle w:val="Prrafodelista"/>
        <w:numPr>
          <w:ilvl w:val="0"/>
          <w:numId w:val="2"/>
        </w:numPr>
        <w:spacing w:after="0" w:line="240" w:lineRule="auto"/>
        <w:jc w:val="both"/>
        <w:rPr>
          <w:rFonts w:cstheme="minorHAnsi"/>
          <w:b/>
          <w:lang w:val="es-CO"/>
        </w:rPr>
      </w:pPr>
      <w:r w:rsidRPr="00D04F55">
        <w:rPr>
          <w:rFonts w:cstheme="minorHAnsi"/>
          <w:b/>
          <w:lang w:val="es-CO"/>
        </w:rPr>
        <w:t>A</w:t>
      </w:r>
      <w:r w:rsidR="007D73BB" w:rsidRPr="00D04F55">
        <w:rPr>
          <w:rFonts w:cstheme="minorHAnsi"/>
          <w:b/>
          <w:lang w:val="es-CO"/>
        </w:rPr>
        <w:t>ctividades</w:t>
      </w:r>
    </w:p>
    <w:p w14:paraId="6AF2C78C" w14:textId="77777777" w:rsidR="00FF60ED" w:rsidRPr="00D04F55" w:rsidRDefault="00FF60ED" w:rsidP="00FF60ED">
      <w:pPr>
        <w:spacing w:after="0" w:line="240" w:lineRule="auto"/>
        <w:jc w:val="both"/>
        <w:rPr>
          <w:rFonts w:cstheme="minorHAnsi"/>
          <w:b/>
          <w:lang w:val="es-CO"/>
        </w:rPr>
      </w:pPr>
    </w:p>
    <w:p w14:paraId="7261C932" w14:textId="38D5538B" w:rsidR="004D7831" w:rsidRPr="00D04F55" w:rsidRDefault="004D7831" w:rsidP="00FF60ED">
      <w:pPr>
        <w:spacing w:after="0" w:line="240" w:lineRule="auto"/>
        <w:jc w:val="both"/>
        <w:rPr>
          <w:rFonts w:cstheme="minorHAnsi"/>
          <w:b/>
          <w:lang w:val="es-CO"/>
        </w:rPr>
      </w:pPr>
      <w:r w:rsidRPr="00D04F55">
        <w:rPr>
          <w:rFonts w:cstheme="minorHAnsi"/>
          <w:b/>
          <w:lang w:val="es-CO"/>
        </w:rPr>
        <w:t xml:space="preserve">Política Pública para las Mujeres y la Equidad de Género – Departamento de Nariño </w:t>
      </w:r>
    </w:p>
    <w:p w14:paraId="03B28F8C" w14:textId="407B6A20" w:rsidR="005F4E4A" w:rsidRPr="00D04F55" w:rsidRDefault="00D01E12" w:rsidP="000F754E">
      <w:pPr>
        <w:spacing w:after="0" w:line="240" w:lineRule="auto"/>
        <w:jc w:val="both"/>
        <w:rPr>
          <w:rFonts w:cstheme="minorHAnsi"/>
          <w:lang w:val="es-CO"/>
        </w:rPr>
      </w:pPr>
      <w:r w:rsidRPr="00D04F55">
        <w:rPr>
          <w:rFonts w:cstheme="minorHAnsi"/>
          <w:lang w:val="es-CO"/>
        </w:rPr>
        <w:t xml:space="preserve">         </w:t>
      </w:r>
    </w:p>
    <w:p w14:paraId="13361C11" w14:textId="681A19B0" w:rsidR="004C3A3B" w:rsidRPr="00D04F55" w:rsidRDefault="004C3A3B" w:rsidP="00F35FAC">
      <w:pPr>
        <w:pStyle w:val="Prrafodelista"/>
        <w:numPr>
          <w:ilvl w:val="0"/>
          <w:numId w:val="5"/>
        </w:numPr>
        <w:jc w:val="both"/>
        <w:rPr>
          <w:rFonts w:cstheme="minorHAnsi"/>
          <w:lang w:val="es-CO"/>
        </w:rPr>
      </w:pPr>
      <w:r w:rsidRPr="00D04F55">
        <w:rPr>
          <w:rFonts w:cstheme="minorHAnsi"/>
          <w:lang w:val="es-CO"/>
        </w:rPr>
        <w:t xml:space="preserve">Identificar los liderazgos de las mujeres y hacer un diagnóstico del estado de las mesas subregionales de mujeres de 3 Subregiones: </w:t>
      </w:r>
      <w:proofErr w:type="spellStart"/>
      <w:r w:rsidRPr="00D04F55">
        <w:rPr>
          <w:rFonts w:cstheme="minorHAnsi"/>
          <w:lang w:val="es-CO"/>
        </w:rPr>
        <w:t>Telembí</w:t>
      </w:r>
      <w:proofErr w:type="spellEnd"/>
      <w:r w:rsidRPr="00D04F55">
        <w:rPr>
          <w:rFonts w:cstheme="minorHAnsi"/>
          <w:lang w:val="es-CO"/>
        </w:rPr>
        <w:t xml:space="preserve"> (</w:t>
      </w:r>
      <w:proofErr w:type="spellStart"/>
      <w:r w:rsidRPr="00D04F55">
        <w:rPr>
          <w:rFonts w:cstheme="minorHAnsi"/>
          <w:lang w:val="es-CO"/>
        </w:rPr>
        <w:t>Magüí</w:t>
      </w:r>
      <w:proofErr w:type="spellEnd"/>
      <w:r w:rsidRPr="00D04F55">
        <w:rPr>
          <w:rFonts w:cstheme="minorHAnsi"/>
          <w:lang w:val="es-CO"/>
        </w:rPr>
        <w:t xml:space="preserve"> Payán, Barbacoas); Pacífico Sur (Tumaco y Francisco Pizarro); Cordillera (Policarpa, Leiva, Cumbitara, Los Andes Sotomayor) teniendo en cuenta el enfoque étnico y diferencial, considerando el cierre de las brechas digitales por la cont</w:t>
      </w:r>
      <w:r w:rsidR="00D04F55">
        <w:rPr>
          <w:rFonts w:cstheme="minorHAnsi"/>
          <w:lang w:val="es-CO"/>
        </w:rPr>
        <w:t>i</w:t>
      </w:r>
      <w:r w:rsidRPr="00D04F55">
        <w:rPr>
          <w:rFonts w:cstheme="minorHAnsi"/>
          <w:lang w:val="es-CO"/>
        </w:rPr>
        <w:t xml:space="preserve">ngencia </w:t>
      </w:r>
      <w:r w:rsidR="005A2827" w:rsidRPr="00D04F55">
        <w:rPr>
          <w:rFonts w:cstheme="minorHAnsi"/>
          <w:lang w:val="es-CO"/>
        </w:rPr>
        <w:t>debida</w:t>
      </w:r>
      <w:r w:rsidRPr="00D04F55">
        <w:rPr>
          <w:rFonts w:cstheme="minorHAnsi"/>
          <w:lang w:val="es-CO"/>
        </w:rPr>
        <w:t xml:space="preserve"> a la Covid-19. (10 mujeres por municipio).</w:t>
      </w:r>
    </w:p>
    <w:p w14:paraId="1DDF728C" w14:textId="19C8E328" w:rsidR="004C3A3B" w:rsidRPr="00D04F55" w:rsidRDefault="004C3A3B" w:rsidP="00F35FAC">
      <w:pPr>
        <w:pStyle w:val="Prrafodelista"/>
        <w:numPr>
          <w:ilvl w:val="0"/>
          <w:numId w:val="5"/>
        </w:numPr>
        <w:jc w:val="both"/>
        <w:rPr>
          <w:rFonts w:cstheme="minorHAnsi"/>
          <w:lang w:val="es-CO"/>
        </w:rPr>
      </w:pPr>
      <w:r w:rsidRPr="00D04F55">
        <w:rPr>
          <w:rFonts w:cstheme="minorHAnsi"/>
          <w:lang w:val="es-CO"/>
        </w:rPr>
        <w:t xml:space="preserve">Entregar dispositivos electrónicos para conexión digital a las mesas subregionales identificadas y desarrollar sesiones de alfabetización digital y en </w:t>
      </w:r>
      <w:proofErr w:type="spellStart"/>
      <w:r w:rsidRPr="00D04F55">
        <w:rPr>
          <w:rFonts w:cstheme="minorHAnsi"/>
          <w:lang w:val="es-CO"/>
        </w:rPr>
        <w:t>TICs</w:t>
      </w:r>
      <w:proofErr w:type="spellEnd"/>
      <w:r w:rsidRPr="00D04F55">
        <w:rPr>
          <w:rFonts w:cstheme="minorHAnsi"/>
          <w:lang w:val="es-CO"/>
        </w:rPr>
        <w:t xml:space="preserve"> para impulsar la participación de las mujeres en los municipios priorizados, en el marco de la contingencia debida a la COVID-19. </w:t>
      </w:r>
    </w:p>
    <w:p w14:paraId="203A2B72" w14:textId="5E71926F" w:rsidR="004C3A3B" w:rsidRPr="0088626F" w:rsidRDefault="0088626F" w:rsidP="00F35FAC">
      <w:pPr>
        <w:pStyle w:val="Prrafodelista"/>
        <w:numPr>
          <w:ilvl w:val="0"/>
          <w:numId w:val="5"/>
        </w:numPr>
        <w:jc w:val="both"/>
        <w:rPr>
          <w:rFonts w:cstheme="minorHAnsi"/>
          <w:lang w:val="es-CO"/>
        </w:rPr>
      </w:pPr>
      <w:r w:rsidRPr="0088626F">
        <w:rPr>
          <w:rFonts w:cstheme="minorHAnsi"/>
          <w:lang w:val="es-CO"/>
        </w:rPr>
        <w:t>Acompañamiento del</w:t>
      </w:r>
      <w:r w:rsidR="004C3A3B" w:rsidRPr="0088626F">
        <w:rPr>
          <w:rFonts w:cstheme="minorHAnsi"/>
          <w:lang w:val="es-CO"/>
        </w:rPr>
        <w:t xml:space="preserve"> proceso formativo </w:t>
      </w:r>
      <w:r w:rsidRPr="0088626F">
        <w:rPr>
          <w:rFonts w:cstheme="minorHAnsi"/>
          <w:lang w:val="es-CO"/>
        </w:rPr>
        <w:t>sobre l</w:t>
      </w:r>
      <w:r w:rsidR="004C3A3B" w:rsidRPr="0088626F">
        <w:rPr>
          <w:rFonts w:cstheme="minorHAnsi"/>
          <w:lang w:val="es-CO"/>
        </w:rPr>
        <w:t xml:space="preserve">iderazgo y </w:t>
      </w:r>
      <w:r w:rsidRPr="0088626F">
        <w:rPr>
          <w:rFonts w:cstheme="minorHAnsi"/>
          <w:lang w:val="es-CO"/>
        </w:rPr>
        <w:t>p</w:t>
      </w:r>
      <w:r w:rsidR="004C3A3B" w:rsidRPr="0088626F">
        <w:rPr>
          <w:rFonts w:cstheme="minorHAnsi"/>
          <w:lang w:val="es-CO"/>
        </w:rPr>
        <w:t xml:space="preserve">articipación </w:t>
      </w:r>
      <w:r w:rsidRPr="0088626F">
        <w:rPr>
          <w:rFonts w:cstheme="minorHAnsi"/>
          <w:lang w:val="es-CO"/>
        </w:rPr>
        <w:t>p</w:t>
      </w:r>
      <w:r w:rsidR="004C3A3B" w:rsidRPr="0088626F">
        <w:rPr>
          <w:rFonts w:cstheme="minorHAnsi"/>
          <w:lang w:val="es-CO"/>
        </w:rPr>
        <w:t xml:space="preserve">olítica dirigido a 80 mujeres </w:t>
      </w:r>
      <w:r w:rsidR="00FE42C7" w:rsidRPr="0088626F">
        <w:rPr>
          <w:rFonts w:cstheme="minorHAnsi"/>
          <w:lang w:val="es-CO"/>
        </w:rPr>
        <w:t>(</w:t>
      </w:r>
      <w:r w:rsidR="004C3A3B" w:rsidRPr="0088626F">
        <w:rPr>
          <w:rFonts w:cstheme="minorHAnsi"/>
          <w:lang w:val="es-CO"/>
        </w:rPr>
        <w:t>10 por cada municipio</w:t>
      </w:r>
      <w:r w:rsidRPr="0088626F">
        <w:rPr>
          <w:rFonts w:cstheme="minorHAnsi"/>
          <w:lang w:val="es-CO"/>
        </w:rPr>
        <w:t xml:space="preserve"> priorizado</w:t>
      </w:r>
      <w:r w:rsidR="00FE42C7" w:rsidRPr="0088626F">
        <w:rPr>
          <w:rFonts w:cstheme="minorHAnsi"/>
          <w:lang w:val="es-CO"/>
        </w:rPr>
        <w:t>)</w:t>
      </w:r>
      <w:r w:rsidRPr="0088626F">
        <w:rPr>
          <w:rFonts w:cstheme="minorHAnsi"/>
          <w:lang w:val="es-CO"/>
        </w:rPr>
        <w:t>, considerando sesiones tanto presenciales como virtuales</w:t>
      </w:r>
      <w:r w:rsidR="004C3A3B" w:rsidRPr="0088626F">
        <w:rPr>
          <w:rFonts w:cstheme="minorHAnsi"/>
          <w:lang w:val="es-CO"/>
        </w:rPr>
        <w:t xml:space="preserve">. </w:t>
      </w:r>
    </w:p>
    <w:p w14:paraId="30C38E09" w14:textId="004D3342" w:rsidR="004D7831" w:rsidRPr="00D04F55" w:rsidRDefault="004C3A3B" w:rsidP="00F35FAC">
      <w:pPr>
        <w:pStyle w:val="Prrafodelista"/>
        <w:numPr>
          <w:ilvl w:val="0"/>
          <w:numId w:val="5"/>
        </w:numPr>
        <w:jc w:val="both"/>
        <w:rPr>
          <w:rFonts w:cstheme="minorHAnsi"/>
          <w:lang w:val="es-CO"/>
        </w:rPr>
      </w:pPr>
      <w:r w:rsidRPr="00D04F55">
        <w:rPr>
          <w:rFonts w:cstheme="minorHAnsi"/>
          <w:lang w:val="es-CO"/>
        </w:rPr>
        <w:t>Dar continuidad a la implementación de la estrategia departamental de comunicaciones para posicionar los servicios de la Casa de las Mujeres Empoderadas de Nariño, incluyendo acciones comunitarias</w:t>
      </w:r>
      <w:r w:rsidR="005A2827">
        <w:rPr>
          <w:rFonts w:cstheme="minorHAnsi"/>
          <w:lang w:val="es-CO"/>
        </w:rPr>
        <w:t xml:space="preserve"> y e incluir en dicha estrategia de comunicaciones </w:t>
      </w:r>
      <w:r w:rsidR="005A2827" w:rsidRPr="00D04F55">
        <w:rPr>
          <w:rFonts w:cstheme="minorHAnsi"/>
          <w:lang w:val="es-CO"/>
        </w:rPr>
        <w:t>los servicios de atención psicológica y jurídica de la Dupla Violeta.</w:t>
      </w:r>
    </w:p>
    <w:p w14:paraId="5A049333" w14:textId="510B0B29" w:rsidR="004C3A3B" w:rsidRPr="00D04F55" w:rsidRDefault="0088626F" w:rsidP="00F35FAC">
      <w:pPr>
        <w:pStyle w:val="Prrafodelista"/>
        <w:numPr>
          <w:ilvl w:val="0"/>
          <w:numId w:val="5"/>
        </w:numPr>
        <w:jc w:val="both"/>
        <w:rPr>
          <w:rFonts w:cstheme="minorHAnsi"/>
          <w:lang w:val="es-CO"/>
        </w:rPr>
      </w:pPr>
      <w:r>
        <w:rPr>
          <w:rFonts w:cstheme="minorHAnsi"/>
          <w:lang w:val="es-CO"/>
        </w:rPr>
        <w:t xml:space="preserve">Contratar a la dupla para </w:t>
      </w:r>
      <w:r w:rsidR="004C3A3B" w:rsidRPr="00D04F55">
        <w:rPr>
          <w:rFonts w:cstheme="minorHAnsi"/>
          <w:lang w:val="es-CO"/>
        </w:rPr>
        <w:t xml:space="preserve">asesoría jurídica y psicológica integral a los casos de VBG remitidos por la SEGIS y/o las </w:t>
      </w:r>
      <w:proofErr w:type="gramStart"/>
      <w:r w:rsidR="004C3A3B" w:rsidRPr="00D04F55">
        <w:rPr>
          <w:rFonts w:cstheme="minorHAnsi"/>
          <w:lang w:val="es-CO"/>
        </w:rPr>
        <w:t>instituciones  de</w:t>
      </w:r>
      <w:proofErr w:type="gramEnd"/>
      <w:r w:rsidR="004C3A3B" w:rsidRPr="00D04F55">
        <w:rPr>
          <w:rFonts w:cstheme="minorHAnsi"/>
          <w:lang w:val="es-CO"/>
        </w:rPr>
        <w:t xml:space="preserve"> la ruta de atención (Dupla violeta). </w:t>
      </w:r>
    </w:p>
    <w:p w14:paraId="1B2D40F7" w14:textId="44AD8D70" w:rsidR="004C3A3B" w:rsidRPr="005A2827" w:rsidRDefault="004C3A3B" w:rsidP="005A2827">
      <w:pPr>
        <w:pStyle w:val="Prrafodelista"/>
        <w:numPr>
          <w:ilvl w:val="0"/>
          <w:numId w:val="5"/>
        </w:numPr>
        <w:jc w:val="both"/>
        <w:rPr>
          <w:rFonts w:cstheme="minorHAnsi"/>
          <w:lang w:val="es-CO"/>
        </w:rPr>
      </w:pPr>
      <w:r w:rsidRPr="00D04F55">
        <w:rPr>
          <w:rFonts w:cstheme="minorHAnsi"/>
          <w:lang w:val="es-CO"/>
        </w:rPr>
        <w:t>Concretar planes de trabajo interinstitucionales para la operativización de la ruta de atención a VBG (Dupla violeta).</w:t>
      </w:r>
    </w:p>
    <w:p w14:paraId="09144081" w14:textId="77777777" w:rsidR="007A134D" w:rsidRPr="00D04F55" w:rsidRDefault="007A134D" w:rsidP="007A134D">
      <w:pPr>
        <w:pStyle w:val="Prrafodelista"/>
        <w:spacing w:after="0" w:line="240" w:lineRule="auto"/>
        <w:jc w:val="both"/>
        <w:rPr>
          <w:rFonts w:cstheme="minorHAnsi"/>
          <w:lang w:val="es-CO"/>
        </w:rPr>
      </w:pPr>
    </w:p>
    <w:p w14:paraId="17D66ABD" w14:textId="443F0EA4" w:rsidR="006F5477" w:rsidRPr="00D04F55" w:rsidRDefault="00F37C60" w:rsidP="006F5477">
      <w:pPr>
        <w:spacing w:after="0" w:line="240" w:lineRule="auto"/>
        <w:jc w:val="both"/>
        <w:rPr>
          <w:rFonts w:cstheme="minorHAnsi"/>
          <w:b/>
          <w:lang w:val="es-CO"/>
        </w:rPr>
      </w:pPr>
      <w:r w:rsidRPr="00D04F55">
        <w:rPr>
          <w:rFonts w:cstheme="minorHAnsi"/>
          <w:b/>
          <w:lang w:val="es-CO"/>
        </w:rPr>
        <w:t xml:space="preserve">En consecuencia, </w:t>
      </w:r>
      <w:r w:rsidR="005A2827">
        <w:rPr>
          <w:rFonts w:cstheme="minorHAnsi"/>
          <w:b/>
          <w:lang w:val="es-CO"/>
        </w:rPr>
        <w:t xml:space="preserve">las </w:t>
      </w:r>
      <w:r w:rsidRPr="00D04F55">
        <w:rPr>
          <w:rFonts w:cstheme="minorHAnsi"/>
          <w:b/>
          <w:lang w:val="es-CO"/>
        </w:rPr>
        <w:t xml:space="preserve">propuestas técnicas y metodológicas </w:t>
      </w:r>
      <w:r w:rsidR="005A2827">
        <w:rPr>
          <w:rFonts w:cstheme="minorHAnsi"/>
          <w:b/>
          <w:lang w:val="es-CO"/>
        </w:rPr>
        <w:t xml:space="preserve">deben estar </w:t>
      </w:r>
      <w:r w:rsidRPr="00D04F55">
        <w:rPr>
          <w:rFonts w:cstheme="minorHAnsi"/>
          <w:b/>
          <w:lang w:val="es-CO"/>
        </w:rPr>
        <w:t>orientadas a fortalecer</w:t>
      </w:r>
      <w:r w:rsidR="00CD6821">
        <w:rPr>
          <w:rFonts w:cstheme="minorHAnsi"/>
          <w:b/>
          <w:lang w:val="es-CO"/>
        </w:rPr>
        <w:t xml:space="preserve"> el</w:t>
      </w:r>
      <w:r w:rsidR="001F5DE8">
        <w:rPr>
          <w:rFonts w:cstheme="minorHAnsi"/>
          <w:b/>
          <w:lang w:val="es-CO"/>
        </w:rPr>
        <w:t xml:space="preserve"> </w:t>
      </w:r>
      <w:r w:rsidRPr="00D04F55">
        <w:rPr>
          <w:rFonts w:cstheme="minorHAnsi"/>
          <w:b/>
          <w:lang w:val="es-CO"/>
        </w:rPr>
        <w:t>mecanismo institucional de género del departamento de Nariño, mediante el desarrollo de acciones afirmativas para el empoderamiento de mujeres y niñas, su autonomía económica y la prevención de los diferentes tipos de violencia</w:t>
      </w:r>
      <w:r w:rsidRPr="00D04F55">
        <w:rPr>
          <w:rFonts w:cstheme="minorHAnsi"/>
          <w:bCs/>
          <w:lang w:val="es-CO"/>
        </w:rPr>
        <w:t>, a través de</w:t>
      </w:r>
      <w:r w:rsidRPr="00D04F55">
        <w:rPr>
          <w:rFonts w:cstheme="minorHAnsi"/>
          <w:b/>
          <w:lang w:val="es-CO"/>
        </w:rPr>
        <w:t>:</w:t>
      </w:r>
    </w:p>
    <w:p w14:paraId="43895A51" w14:textId="77777777" w:rsidR="00F37C60" w:rsidRPr="00D04F55" w:rsidRDefault="00F37C60" w:rsidP="006F5477">
      <w:pPr>
        <w:spacing w:after="0" w:line="240" w:lineRule="auto"/>
        <w:jc w:val="both"/>
        <w:rPr>
          <w:rFonts w:cstheme="minorHAnsi"/>
          <w:b/>
          <w:lang w:val="es-CO"/>
        </w:rPr>
      </w:pPr>
    </w:p>
    <w:p w14:paraId="42F0FE7E" w14:textId="658F018F" w:rsidR="00DD113E" w:rsidRPr="00D04F55" w:rsidRDefault="00934DB3" w:rsidP="00F37C60">
      <w:pPr>
        <w:spacing w:after="0" w:line="240" w:lineRule="auto"/>
        <w:jc w:val="both"/>
        <w:rPr>
          <w:rFonts w:cstheme="minorHAnsi"/>
          <w:lang w:val="es-CO"/>
        </w:rPr>
      </w:pPr>
      <w:r w:rsidRPr="00D04F55">
        <w:rPr>
          <w:rFonts w:cstheme="minorHAnsi"/>
          <w:b/>
          <w:lang w:val="es-CO"/>
        </w:rPr>
        <w:t>Re</w:t>
      </w:r>
      <w:r w:rsidR="00DD113E" w:rsidRPr="00D04F55">
        <w:rPr>
          <w:rFonts w:cstheme="minorHAnsi"/>
          <w:b/>
          <w:lang w:val="es-CO"/>
        </w:rPr>
        <w:t>sultado</w:t>
      </w:r>
      <w:r w:rsidR="00F37C60" w:rsidRPr="00D04F55">
        <w:rPr>
          <w:rFonts w:cstheme="minorHAnsi"/>
          <w:b/>
          <w:lang w:val="es-CO"/>
        </w:rPr>
        <w:t xml:space="preserve"> 1. </w:t>
      </w:r>
      <w:r w:rsidR="00F37C60" w:rsidRPr="00D04F55">
        <w:rPr>
          <w:rFonts w:cstheme="minorHAnsi"/>
          <w:lang w:val="es-CO"/>
        </w:rPr>
        <w:t>Fortalecida</w:t>
      </w:r>
      <w:r w:rsidR="00542D0F" w:rsidRPr="00D04F55">
        <w:rPr>
          <w:rFonts w:cstheme="minorHAnsi"/>
          <w:lang w:val="es-CO"/>
        </w:rPr>
        <w:t xml:space="preserve"> </w:t>
      </w:r>
      <w:r w:rsidR="00BE38D4" w:rsidRPr="00D04F55">
        <w:rPr>
          <w:rFonts w:cstheme="minorHAnsi"/>
          <w:lang w:val="es-CO"/>
        </w:rPr>
        <w:t>e</w:t>
      </w:r>
      <w:r w:rsidR="00542D0F" w:rsidRPr="00D04F55">
        <w:rPr>
          <w:rFonts w:cstheme="minorHAnsi"/>
          <w:lang w:val="es-CO"/>
        </w:rPr>
        <w:t xml:space="preserve"> impulsada</w:t>
      </w:r>
      <w:r w:rsidR="00F37C60" w:rsidRPr="00D04F55">
        <w:rPr>
          <w:rFonts w:cstheme="minorHAnsi"/>
          <w:lang w:val="es-CO"/>
        </w:rPr>
        <w:t xml:space="preserve"> la participación social</w:t>
      </w:r>
      <w:r w:rsidR="00542D0F" w:rsidRPr="00D04F55">
        <w:rPr>
          <w:rFonts w:cstheme="minorHAnsi"/>
          <w:lang w:val="es-CO"/>
        </w:rPr>
        <w:t>,</w:t>
      </w:r>
      <w:r w:rsidR="00F37C60" w:rsidRPr="00D04F55">
        <w:rPr>
          <w:rFonts w:cstheme="minorHAnsi"/>
          <w:lang w:val="es-CO"/>
        </w:rPr>
        <w:t xml:space="preserve"> comunitaria </w:t>
      </w:r>
      <w:r w:rsidR="00542D0F" w:rsidRPr="00D04F55">
        <w:rPr>
          <w:rFonts w:cstheme="minorHAnsi"/>
          <w:lang w:val="es-CO"/>
        </w:rPr>
        <w:t xml:space="preserve">y política </w:t>
      </w:r>
      <w:r w:rsidR="00F37C60" w:rsidRPr="00D04F55">
        <w:rPr>
          <w:rFonts w:cstheme="minorHAnsi"/>
          <w:lang w:val="es-CO"/>
        </w:rPr>
        <w:t xml:space="preserve">de las mujeres y de las organizaciones de mujeres en </w:t>
      </w:r>
      <w:r w:rsidR="003826A4" w:rsidRPr="00D04F55">
        <w:rPr>
          <w:rFonts w:cstheme="minorHAnsi"/>
          <w:lang w:val="es-CO"/>
        </w:rPr>
        <w:t>los municipios PDET priorizados d</w:t>
      </w:r>
      <w:r w:rsidR="00542D0F" w:rsidRPr="00D04F55">
        <w:rPr>
          <w:rFonts w:cstheme="minorHAnsi"/>
          <w:lang w:val="es-CO"/>
        </w:rPr>
        <w:t>el departamento de Nariño</w:t>
      </w:r>
      <w:r w:rsidR="00F37C60" w:rsidRPr="00D04F55">
        <w:rPr>
          <w:rFonts w:cstheme="minorHAnsi"/>
          <w:lang w:val="es-CO"/>
        </w:rPr>
        <w:t>, como aporte a la implementación de la</w:t>
      </w:r>
      <w:r w:rsidR="00542D0F" w:rsidRPr="00D04F55">
        <w:rPr>
          <w:rFonts w:cstheme="minorHAnsi"/>
          <w:lang w:val="es-CO"/>
        </w:rPr>
        <w:t>s</w:t>
      </w:r>
      <w:r w:rsidR="00F37C60" w:rsidRPr="00D04F55">
        <w:rPr>
          <w:rFonts w:cstheme="minorHAnsi"/>
          <w:lang w:val="es-CO"/>
        </w:rPr>
        <w:t xml:space="preserve"> </w:t>
      </w:r>
      <w:r w:rsidR="00FC6D71">
        <w:rPr>
          <w:rFonts w:cstheme="minorHAnsi"/>
          <w:lang w:val="es-CO"/>
        </w:rPr>
        <w:t>p</w:t>
      </w:r>
      <w:r w:rsidR="00F37C60" w:rsidRPr="00D04F55">
        <w:rPr>
          <w:rFonts w:cstheme="minorHAnsi"/>
          <w:lang w:val="es-CO"/>
        </w:rPr>
        <w:t>olítica</w:t>
      </w:r>
      <w:r w:rsidR="00542D0F" w:rsidRPr="00D04F55">
        <w:rPr>
          <w:rFonts w:cstheme="minorHAnsi"/>
          <w:lang w:val="es-CO"/>
        </w:rPr>
        <w:t>s</w:t>
      </w:r>
      <w:r w:rsidR="00F37C60" w:rsidRPr="00D04F55">
        <w:rPr>
          <w:rFonts w:cstheme="minorHAnsi"/>
          <w:lang w:val="es-CO"/>
        </w:rPr>
        <w:t xml:space="preserve"> </w:t>
      </w:r>
      <w:r w:rsidR="00FC6D71">
        <w:rPr>
          <w:rFonts w:cstheme="minorHAnsi"/>
          <w:lang w:val="es-CO"/>
        </w:rPr>
        <w:t>p</w:t>
      </w:r>
      <w:r w:rsidR="00F37C60" w:rsidRPr="00D04F55">
        <w:rPr>
          <w:rFonts w:cstheme="minorHAnsi"/>
          <w:lang w:val="es-CO"/>
        </w:rPr>
        <w:t>ública</w:t>
      </w:r>
      <w:r w:rsidR="00542D0F" w:rsidRPr="00D04F55">
        <w:rPr>
          <w:rFonts w:cstheme="minorHAnsi"/>
          <w:lang w:val="es-CO"/>
        </w:rPr>
        <w:t>s de mujer y género</w:t>
      </w:r>
      <w:r w:rsidR="00F37C60" w:rsidRPr="00D04F55">
        <w:rPr>
          <w:rFonts w:cstheme="minorHAnsi"/>
          <w:lang w:val="es-CO"/>
        </w:rPr>
        <w:t>, considerando integralmente el cierre de las brechas digitales por la contingencia debida a la COVID-19.</w:t>
      </w:r>
    </w:p>
    <w:p w14:paraId="0FA3A3B1" w14:textId="77777777" w:rsidR="00F37C60" w:rsidRPr="00D04F55" w:rsidRDefault="00F37C60" w:rsidP="00F37C60">
      <w:pPr>
        <w:spacing w:after="0" w:line="240" w:lineRule="auto"/>
        <w:jc w:val="both"/>
        <w:rPr>
          <w:rFonts w:cstheme="minorHAnsi"/>
          <w:b/>
          <w:lang w:val="es-CO"/>
        </w:rPr>
      </w:pPr>
    </w:p>
    <w:p w14:paraId="774B9D8F" w14:textId="43F050F5" w:rsidR="00CD0FEE" w:rsidRPr="00D04F55" w:rsidRDefault="00CB4993" w:rsidP="00F37C60">
      <w:pPr>
        <w:spacing w:after="0" w:line="240" w:lineRule="auto"/>
        <w:ind w:left="360"/>
        <w:jc w:val="both"/>
        <w:rPr>
          <w:rFonts w:cstheme="minorHAnsi"/>
          <w:b/>
          <w:lang w:val="es-CO"/>
        </w:rPr>
      </w:pPr>
      <w:r w:rsidRPr="00D04F55">
        <w:rPr>
          <w:rFonts w:cstheme="minorHAnsi"/>
          <w:b/>
          <w:lang w:val="es-CO"/>
        </w:rPr>
        <w:t>Producto</w:t>
      </w:r>
      <w:r w:rsidR="00F37C60" w:rsidRPr="00D04F55">
        <w:rPr>
          <w:rFonts w:cstheme="minorHAnsi"/>
          <w:b/>
          <w:lang w:val="es-CO"/>
        </w:rPr>
        <w:t>s:</w:t>
      </w:r>
    </w:p>
    <w:p w14:paraId="30DCABF1" w14:textId="77777777" w:rsidR="00160EF8" w:rsidRPr="00D04F55" w:rsidRDefault="00160EF8" w:rsidP="00F37C60">
      <w:pPr>
        <w:spacing w:after="0" w:line="240" w:lineRule="auto"/>
        <w:ind w:left="360"/>
        <w:jc w:val="both"/>
        <w:rPr>
          <w:rFonts w:cstheme="minorHAnsi"/>
          <w:b/>
          <w:lang w:val="es-CO"/>
        </w:rPr>
      </w:pPr>
    </w:p>
    <w:p w14:paraId="08D7F06C" w14:textId="2E539C66" w:rsidR="001F5DE8" w:rsidRPr="00D04F55" w:rsidRDefault="001F5DE8" w:rsidP="001F5DE8">
      <w:pPr>
        <w:pStyle w:val="Prrafodelista"/>
        <w:numPr>
          <w:ilvl w:val="1"/>
          <w:numId w:val="4"/>
        </w:numPr>
        <w:spacing w:after="0" w:line="240" w:lineRule="auto"/>
        <w:ind w:left="720"/>
        <w:jc w:val="both"/>
        <w:rPr>
          <w:rFonts w:cstheme="minorHAnsi"/>
          <w:bCs/>
          <w:lang w:val="es-CO"/>
        </w:rPr>
      </w:pPr>
      <w:r w:rsidRPr="00D04F55">
        <w:rPr>
          <w:rFonts w:cstheme="minorHAnsi"/>
          <w:bCs/>
          <w:lang w:val="es-CO"/>
        </w:rPr>
        <w:t xml:space="preserve">Documento Informe de identificación de liderazgos de las mujeres con un diagnóstico del estado de las mesas subregionales de mujeres de 3 Subregiones: </w:t>
      </w:r>
      <w:proofErr w:type="spellStart"/>
      <w:r w:rsidRPr="00D04F55">
        <w:rPr>
          <w:rFonts w:cstheme="minorHAnsi"/>
          <w:bCs/>
          <w:lang w:val="es-CO"/>
        </w:rPr>
        <w:t>Telembí</w:t>
      </w:r>
      <w:proofErr w:type="spellEnd"/>
      <w:r w:rsidRPr="00D04F55">
        <w:rPr>
          <w:rFonts w:cstheme="minorHAnsi"/>
          <w:bCs/>
          <w:lang w:val="es-CO"/>
        </w:rPr>
        <w:t xml:space="preserve"> (</w:t>
      </w:r>
      <w:proofErr w:type="spellStart"/>
      <w:r w:rsidRPr="00D04F55">
        <w:rPr>
          <w:rFonts w:cstheme="minorHAnsi"/>
          <w:bCs/>
          <w:lang w:val="es-CO"/>
        </w:rPr>
        <w:t>Magüí</w:t>
      </w:r>
      <w:proofErr w:type="spellEnd"/>
      <w:r w:rsidRPr="00D04F55">
        <w:rPr>
          <w:rFonts w:cstheme="minorHAnsi"/>
          <w:bCs/>
          <w:lang w:val="es-CO"/>
        </w:rPr>
        <w:t xml:space="preserve"> Payán, Barbacoas); Pacífico Sur (Tumaco y Francisco Pizarro); Cordillera (Policarpa, Leiva, Cumbitara, Los Andes Sotomayor), con enfoque étnico y diferencial, considerando las necesidades de conectividad por la contingencia debida a la Covid-19 y entrega de dispositivos electrónicos para el cierre de las brechas digitales</w:t>
      </w:r>
      <w:r>
        <w:rPr>
          <w:rFonts w:cstheme="minorHAnsi"/>
          <w:bCs/>
          <w:lang w:val="es-CO"/>
        </w:rPr>
        <w:t xml:space="preserve"> </w:t>
      </w:r>
      <w:r w:rsidRPr="001F5DE8">
        <w:rPr>
          <w:rFonts w:cstheme="minorHAnsi"/>
          <w:b/>
          <w:lang w:val="es-CO"/>
        </w:rPr>
        <w:t>(80 mujeres, 10 por cada municipio)</w:t>
      </w:r>
      <w:r w:rsidRPr="00D04F55">
        <w:rPr>
          <w:rFonts w:cstheme="minorHAnsi"/>
          <w:bCs/>
          <w:lang w:val="es-CO"/>
        </w:rPr>
        <w:t>.</w:t>
      </w:r>
    </w:p>
    <w:p w14:paraId="07045E5D" w14:textId="3A3BB7F8" w:rsidR="00F37C60" w:rsidRPr="00D04F55" w:rsidRDefault="00F37C60" w:rsidP="00F37C60">
      <w:pPr>
        <w:pStyle w:val="Prrafodelista"/>
        <w:numPr>
          <w:ilvl w:val="1"/>
          <w:numId w:val="4"/>
        </w:numPr>
        <w:spacing w:after="0" w:line="240" w:lineRule="auto"/>
        <w:ind w:left="720"/>
        <w:jc w:val="both"/>
        <w:rPr>
          <w:rFonts w:cstheme="minorHAnsi"/>
          <w:bCs/>
          <w:lang w:val="es-CO"/>
        </w:rPr>
      </w:pPr>
      <w:r w:rsidRPr="00D04F55">
        <w:rPr>
          <w:rFonts w:cstheme="minorHAnsi"/>
          <w:bCs/>
          <w:lang w:val="es-CO"/>
        </w:rPr>
        <w:t xml:space="preserve">Sesiones de alfabetización digital y en </w:t>
      </w:r>
      <w:proofErr w:type="spellStart"/>
      <w:r w:rsidRPr="00D04F55">
        <w:rPr>
          <w:rFonts w:cstheme="minorHAnsi"/>
          <w:bCs/>
          <w:lang w:val="es-CO"/>
        </w:rPr>
        <w:t>TICs</w:t>
      </w:r>
      <w:proofErr w:type="spellEnd"/>
      <w:r w:rsidRPr="00D04F55">
        <w:rPr>
          <w:rFonts w:cstheme="minorHAnsi"/>
          <w:bCs/>
          <w:lang w:val="es-CO"/>
        </w:rPr>
        <w:t xml:space="preserve"> para impulsar la participación social y el cierre de las brechas digitales de las mujeres</w:t>
      </w:r>
      <w:r w:rsidR="00542D0F" w:rsidRPr="00D04F55">
        <w:rPr>
          <w:rFonts w:cstheme="minorHAnsi"/>
          <w:bCs/>
          <w:lang w:val="es-CO"/>
        </w:rPr>
        <w:t>, en los municipios priorizados en el departamento</w:t>
      </w:r>
      <w:r w:rsidRPr="00D04F55">
        <w:rPr>
          <w:rFonts w:cstheme="minorHAnsi"/>
          <w:bCs/>
          <w:lang w:val="es-CO"/>
        </w:rPr>
        <w:t>.</w:t>
      </w:r>
    </w:p>
    <w:p w14:paraId="3F227D55" w14:textId="3D12E5DB" w:rsidR="00542D0F" w:rsidRPr="00D04F55" w:rsidRDefault="0088626F" w:rsidP="00542D0F">
      <w:pPr>
        <w:pStyle w:val="Prrafodelista"/>
        <w:numPr>
          <w:ilvl w:val="1"/>
          <w:numId w:val="4"/>
        </w:numPr>
        <w:spacing w:after="0" w:line="240" w:lineRule="auto"/>
        <w:ind w:left="720"/>
        <w:jc w:val="both"/>
        <w:rPr>
          <w:rFonts w:cstheme="minorHAnsi"/>
          <w:bCs/>
          <w:lang w:val="es-CO"/>
        </w:rPr>
      </w:pPr>
      <w:r>
        <w:rPr>
          <w:rFonts w:cstheme="minorHAnsi"/>
          <w:bCs/>
          <w:lang w:val="es-CO"/>
        </w:rPr>
        <w:t>En el marco del acompañamiento al p</w:t>
      </w:r>
      <w:r w:rsidR="00542D0F" w:rsidRPr="00D04F55">
        <w:rPr>
          <w:rFonts w:cstheme="minorHAnsi"/>
          <w:bCs/>
          <w:lang w:val="es-CO"/>
        </w:rPr>
        <w:t xml:space="preserve">roceso formativo </w:t>
      </w:r>
      <w:r>
        <w:rPr>
          <w:rFonts w:cstheme="minorHAnsi"/>
          <w:bCs/>
          <w:lang w:val="es-CO"/>
        </w:rPr>
        <w:t xml:space="preserve">sobre </w:t>
      </w:r>
      <w:r w:rsidR="00542D0F" w:rsidRPr="00D04F55">
        <w:rPr>
          <w:rFonts w:cstheme="minorHAnsi"/>
          <w:bCs/>
          <w:lang w:val="es-CO"/>
        </w:rPr>
        <w:t xml:space="preserve">liderazgo y participación política, </w:t>
      </w:r>
      <w:r>
        <w:rPr>
          <w:rFonts w:cstheme="minorHAnsi"/>
          <w:bCs/>
          <w:lang w:val="es-CO"/>
        </w:rPr>
        <w:t>debe incluirse una</w:t>
      </w:r>
      <w:r w:rsidR="00542D0F" w:rsidRPr="00D04F55">
        <w:rPr>
          <w:rFonts w:cstheme="minorHAnsi"/>
          <w:bCs/>
          <w:lang w:val="es-CO"/>
        </w:rPr>
        <w:t xml:space="preserve"> </w:t>
      </w:r>
      <w:r>
        <w:rPr>
          <w:rFonts w:cstheme="minorHAnsi"/>
          <w:bCs/>
          <w:lang w:val="es-CO"/>
        </w:rPr>
        <w:t>g</w:t>
      </w:r>
      <w:r w:rsidR="00542D0F" w:rsidRPr="00D04F55">
        <w:rPr>
          <w:rFonts w:cstheme="minorHAnsi"/>
          <w:bCs/>
          <w:lang w:val="es-CO"/>
        </w:rPr>
        <w:t>uía metodológica de</w:t>
      </w:r>
      <w:r>
        <w:rPr>
          <w:rFonts w:cstheme="minorHAnsi"/>
          <w:bCs/>
          <w:lang w:val="es-CO"/>
        </w:rPr>
        <w:t xml:space="preserve"> las sesiones presenciales (máximo 4) para el acompañamiento a las mujeres participantes, y</w:t>
      </w:r>
      <w:r w:rsidR="00542D0F" w:rsidRPr="00D04F55">
        <w:rPr>
          <w:rFonts w:cstheme="minorHAnsi"/>
          <w:bCs/>
          <w:lang w:val="es-CO"/>
        </w:rPr>
        <w:t xml:space="preserve"> </w:t>
      </w:r>
      <w:r>
        <w:rPr>
          <w:rFonts w:cstheme="minorHAnsi"/>
          <w:bCs/>
          <w:lang w:val="es-CO"/>
        </w:rPr>
        <w:t xml:space="preserve">el </w:t>
      </w:r>
      <w:r w:rsidR="00542D0F" w:rsidRPr="00D04F55">
        <w:rPr>
          <w:rFonts w:cstheme="minorHAnsi"/>
          <w:bCs/>
          <w:lang w:val="es-CO"/>
        </w:rPr>
        <w:t>documento informe de</w:t>
      </w:r>
      <w:r>
        <w:rPr>
          <w:rFonts w:cstheme="minorHAnsi"/>
          <w:bCs/>
          <w:lang w:val="es-CO"/>
        </w:rPr>
        <w:t xml:space="preserve"> dicho proceso.</w:t>
      </w:r>
    </w:p>
    <w:p w14:paraId="0ED1201E" w14:textId="06600F90" w:rsidR="003826A4" w:rsidRPr="00D04F55" w:rsidRDefault="003826A4" w:rsidP="003826A4">
      <w:pPr>
        <w:pStyle w:val="Prrafodelista"/>
        <w:numPr>
          <w:ilvl w:val="1"/>
          <w:numId w:val="4"/>
        </w:numPr>
        <w:spacing w:after="0" w:line="240" w:lineRule="auto"/>
        <w:ind w:left="720"/>
        <w:jc w:val="both"/>
        <w:rPr>
          <w:rFonts w:cstheme="minorHAnsi"/>
          <w:bCs/>
          <w:lang w:val="es-CO"/>
        </w:rPr>
      </w:pPr>
      <w:r w:rsidRPr="00D04F55">
        <w:rPr>
          <w:rFonts w:cstheme="minorHAnsi"/>
          <w:bCs/>
          <w:lang w:val="es-CO"/>
        </w:rPr>
        <w:t>Estrategia de comunicaciones departamental para posicionar los servicios de la Casa de las Mujeres Empoderadas de Nariño (debe incluir: Piezas comunicativas diseñadas y divulgadas; documento informe de la implementación de la estrategia; plan de comunicación y de fortalecimiento de la Casa Departamental de las Mujeres como estrategia de incidencia y espacio seguro para las mujeres; espacios de intervención comunitaria para visibilizar la Casa Departamental de las Mujeres</w:t>
      </w:r>
      <w:r w:rsidR="001F5DE8">
        <w:rPr>
          <w:rFonts w:cstheme="minorHAnsi"/>
          <w:bCs/>
          <w:lang w:val="es-CO"/>
        </w:rPr>
        <w:t>)</w:t>
      </w:r>
      <w:r w:rsidRPr="00D04F55">
        <w:rPr>
          <w:rFonts w:cstheme="minorHAnsi"/>
          <w:bCs/>
          <w:lang w:val="es-CO"/>
        </w:rPr>
        <w:t>.</w:t>
      </w:r>
    </w:p>
    <w:p w14:paraId="45E2D1C8" w14:textId="43308F62" w:rsidR="00FC6D71" w:rsidRDefault="00FC6D71" w:rsidP="00CB4993">
      <w:pPr>
        <w:spacing w:after="0" w:line="240" w:lineRule="auto"/>
        <w:jc w:val="both"/>
        <w:rPr>
          <w:rFonts w:cstheme="minorHAnsi"/>
          <w:b/>
          <w:lang w:val="es-CO"/>
        </w:rPr>
      </w:pPr>
    </w:p>
    <w:p w14:paraId="1A10023F" w14:textId="60E6B82D" w:rsidR="00F37C60" w:rsidRPr="00D04F55" w:rsidRDefault="00F37C60" w:rsidP="00F37C60">
      <w:pPr>
        <w:spacing w:after="0" w:line="240" w:lineRule="auto"/>
        <w:jc w:val="both"/>
        <w:rPr>
          <w:rFonts w:cstheme="minorHAnsi"/>
          <w:lang w:val="es-CO"/>
        </w:rPr>
      </w:pPr>
      <w:r w:rsidRPr="00D04F55">
        <w:rPr>
          <w:rFonts w:cstheme="minorHAnsi"/>
          <w:b/>
          <w:lang w:val="es-CO"/>
        </w:rPr>
        <w:t xml:space="preserve">Resultado </w:t>
      </w:r>
      <w:r w:rsidR="00E256C1">
        <w:rPr>
          <w:rFonts w:cstheme="minorHAnsi"/>
          <w:b/>
          <w:lang w:val="es-CO"/>
        </w:rPr>
        <w:t>2</w:t>
      </w:r>
      <w:r w:rsidRPr="00D04F55">
        <w:rPr>
          <w:rFonts w:cstheme="minorHAnsi"/>
          <w:b/>
          <w:lang w:val="es-CO"/>
        </w:rPr>
        <w:t xml:space="preserve">. </w:t>
      </w:r>
      <w:r w:rsidRPr="00D04F55">
        <w:rPr>
          <w:rFonts w:cstheme="minorHAnsi"/>
          <w:lang w:val="es-CO"/>
        </w:rPr>
        <w:t xml:space="preserve">Implementada una estrategia para </w:t>
      </w:r>
      <w:r w:rsidR="00576073" w:rsidRPr="00D04F55">
        <w:rPr>
          <w:rFonts w:cstheme="minorHAnsi"/>
          <w:lang w:val="es-CO"/>
        </w:rPr>
        <w:t>el fortalecimiento de las capacidades institucionales para la prevención y atención de las violencias contra las mujeres y las niñas y violencias basadas en los municipios priorizados del departamento de Nariño</w:t>
      </w:r>
      <w:r w:rsidRPr="00D04F55">
        <w:rPr>
          <w:rFonts w:cstheme="minorHAnsi"/>
          <w:lang w:val="es-CO"/>
        </w:rPr>
        <w:t>, teniendo en cuenta el contexto actual debido a la contingencia por Covid-19 y los riesgos específicos de mujeres migrantes en el territorio.</w:t>
      </w:r>
    </w:p>
    <w:p w14:paraId="7332FDAE" w14:textId="77777777" w:rsidR="00F37C60" w:rsidRPr="00D04F55" w:rsidRDefault="00F37C60" w:rsidP="00F37C60">
      <w:pPr>
        <w:spacing w:after="0" w:line="240" w:lineRule="auto"/>
        <w:jc w:val="both"/>
        <w:rPr>
          <w:rFonts w:cstheme="minorHAnsi"/>
          <w:b/>
          <w:lang w:val="es-CO"/>
        </w:rPr>
      </w:pPr>
    </w:p>
    <w:p w14:paraId="063AF167" w14:textId="77777777" w:rsidR="00F37C60" w:rsidRPr="00D04F55" w:rsidRDefault="00F37C60" w:rsidP="00F37C60">
      <w:pPr>
        <w:spacing w:after="0" w:line="240" w:lineRule="auto"/>
        <w:ind w:left="360"/>
        <w:jc w:val="both"/>
        <w:rPr>
          <w:rFonts w:cstheme="minorHAnsi"/>
          <w:b/>
          <w:lang w:val="es-CO"/>
        </w:rPr>
      </w:pPr>
      <w:r w:rsidRPr="00D04F55">
        <w:rPr>
          <w:rFonts w:cstheme="minorHAnsi"/>
          <w:b/>
          <w:lang w:val="es-CO"/>
        </w:rPr>
        <w:t>Productos:</w:t>
      </w:r>
    </w:p>
    <w:p w14:paraId="1E4BB331" w14:textId="77777777" w:rsidR="00F37C60" w:rsidRPr="00D04F55" w:rsidRDefault="00F37C60" w:rsidP="00F37C60">
      <w:pPr>
        <w:spacing w:after="0" w:line="240" w:lineRule="auto"/>
        <w:ind w:left="360"/>
        <w:jc w:val="both"/>
        <w:rPr>
          <w:rFonts w:cstheme="minorHAnsi"/>
          <w:b/>
          <w:lang w:val="es-CO"/>
        </w:rPr>
      </w:pPr>
    </w:p>
    <w:p w14:paraId="1E0F5156" w14:textId="66A3E0ED" w:rsidR="00576073" w:rsidRDefault="00576073" w:rsidP="008109B5">
      <w:pPr>
        <w:pStyle w:val="Prrafodelista"/>
        <w:numPr>
          <w:ilvl w:val="1"/>
          <w:numId w:val="8"/>
        </w:numPr>
        <w:spacing w:after="0" w:line="240" w:lineRule="auto"/>
        <w:ind w:left="720"/>
        <w:jc w:val="both"/>
        <w:rPr>
          <w:rFonts w:cstheme="minorHAnsi"/>
          <w:bCs/>
          <w:lang w:val="es-CO"/>
        </w:rPr>
      </w:pPr>
      <w:r w:rsidRPr="00D04F55">
        <w:rPr>
          <w:rFonts w:cstheme="minorHAnsi"/>
          <w:bCs/>
          <w:lang w:val="es-CO"/>
        </w:rPr>
        <w:t xml:space="preserve">Asistencia técnica para la atención de casos de violencias contra las mujeres y las niñas (Atención </w:t>
      </w:r>
      <w:proofErr w:type="spellStart"/>
      <w:r w:rsidRPr="00D04F55">
        <w:rPr>
          <w:rFonts w:cstheme="minorHAnsi"/>
          <w:bCs/>
          <w:lang w:val="es-CO"/>
        </w:rPr>
        <w:t>psicojurídica</w:t>
      </w:r>
      <w:proofErr w:type="spellEnd"/>
      <w:r w:rsidRPr="00D04F55">
        <w:rPr>
          <w:rFonts w:cstheme="minorHAnsi"/>
          <w:bCs/>
          <w:lang w:val="es-CO"/>
        </w:rPr>
        <w:t xml:space="preserve"> de casos de violencias a través de la Dupla Violeta</w:t>
      </w:r>
      <w:r w:rsidR="00004700">
        <w:rPr>
          <w:rFonts w:cstheme="minorHAnsi"/>
          <w:bCs/>
          <w:lang w:val="es-CO"/>
        </w:rPr>
        <w:t>, incluyendo informes periódicos sobre los casos asesorados y su canalización</w:t>
      </w:r>
      <w:r w:rsidRPr="00D04F55">
        <w:rPr>
          <w:rFonts w:cstheme="minorHAnsi"/>
          <w:bCs/>
          <w:lang w:val="es-CO"/>
        </w:rPr>
        <w:t>; Planes de trabajo interinstitucionales para la operativización de la ruta de atención a VBG</w:t>
      </w:r>
      <w:r w:rsidR="0041724E">
        <w:rPr>
          <w:rFonts w:cstheme="minorHAnsi"/>
          <w:bCs/>
          <w:lang w:val="es-CO"/>
        </w:rPr>
        <w:t xml:space="preserve"> en los municipios que la SEGIS priorice previamente</w:t>
      </w:r>
      <w:r w:rsidRPr="00D04F55">
        <w:rPr>
          <w:rFonts w:cstheme="minorHAnsi"/>
          <w:bCs/>
          <w:lang w:val="es-CO"/>
        </w:rPr>
        <w:t>).</w:t>
      </w:r>
    </w:p>
    <w:p w14:paraId="737BC2C3" w14:textId="0A6F02CF" w:rsidR="00004700" w:rsidRPr="00D04F55" w:rsidRDefault="00004700" w:rsidP="008109B5">
      <w:pPr>
        <w:pStyle w:val="Prrafodelista"/>
        <w:numPr>
          <w:ilvl w:val="1"/>
          <w:numId w:val="8"/>
        </w:numPr>
        <w:spacing w:after="0" w:line="240" w:lineRule="auto"/>
        <w:ind w:left="720"/>
        <w:jc w:val="both"/>
        <w:rPr>
          <w:rFonts w:cstheme="minorHAnsi"/>
          <w:bCs/>
          <w:lang w:val="es-CO"/>
        </w:rPr>
      </w:pPr>
      <w:r>
        <w:rPr>
          <w:rFonts w:cstheme="minorHAnsi"/>
          <w:bCs/>
          <w:lang w:val="es-CO"/>
        </w:rPr>
        <w:lastRenderedPageBreak/>
        <w:t xml:space="preserve">Informe de la implementación </w:t>
      </w:r>
      <w:r w:rsidRPr="00D04F55">
        <w:rPr>
          <w:rFonts w:cstheme="minorHAnsi"/>
          <w:bCs/>
          <w:lang w:val="es-CO"/>
        </w:rPr>
        <w:t>de estrategia de comunicación sobre los servicios de la Dupla Violeta</w:t>
      </w:r>
      <w:r>
        <w:rPr>
          <w:rFonts w:cstheme="minorHAnsi"/>
          <w:bCs/>
          <w:lang w:val="es-CO"/>
        </w:rPr>
        <w:t>, incluyendo las piezas comunicativas diseñadas y difundidas con elementos clave sobre la prevención y atención de las violencias basadas en género en el departamento.</w:t>
      </w:r>
    </w:p>
    <w:p w14:paraId="58B6C94F" w14:textId="77777777" w:rsidR="00BE38D4" w:rsidRPr="00D04F55" w:rsidRDefault="00BE38D4" w:rsidP="00842066">
      <w:pPr>
        <w:spacing w:after="0" w:line="240" w:lineRule="auto"/>
        <w:jc w:val="both"/>
        <w:rPr>
          <w:rFonts w:cstheme="minorHAnsi"/>
          <w:b/>
          <w:lang w:val="es-CO"/>
        </w:rPr>
      </w:pPr>
      <w:bookmarkStart w:id="1" w:name="_Hlk41548289"/>
    </w:p>
    <w:bookmarkEnd w:id="1"/>
    <w:p w14:paraId="6B19AF38" w14:textId="58D51D8D" w:rsidR="00DB1476" w:rsidRPr="00D04F55" w:rsidRDefault="00DB1476" w:rsidP="00F35FAC">
      <w:pPr>
        <w:pStyle w:val="Prrafodelista"/>
        <w:numPr>
          <w:ilvl w:val="0"/>
          <w:numId w:val="2"/>
        </w:numPr>
        <w:spacing w:after="0" w:line="240" w:lineRule="auto"/>
        <w:jc w:val="both"/>
        <w:rPr>
          <w:rFonts w:cstheme="minorHAnsi"/>
          <w:b/>
          <w:lang w:val="es-CO"/>
        </w:rPr>
      </w:pPr>
      <w:r w:rsidRPr="00D04F55">
        <w:rPr>
          <w:rFonts w:cstheme="minorHAnsi"/>
          <w:b/>
          <w:lang w:val="es-CO"/>
        </w:rPr>
        <w:t>Dura</w:t>
      </w:r>
      <w:r w:rsidR="001C0006" w:rsidRPr="00D04F55">
        <w:rPr>
          <w:rFonts w:cstheme="minorHAnsi"/>
          <w:b/>
          <w:lang w:val="es-CO"/>
        </w:rPr>
        <w:t>ción</w:t>
      </w:r>
      <w:r w:rsidR="00842066" w:rsidRPr="00D04F55">
        <w:rPr>
          <w:rFonts w:cstheme="minorHAnsi"/>
          <w:b/>
          <w:lang w:val="es-CO"/>
        </w:rPr>
        <w:t xml:space="preserve"> y presupuesto</w:t>
      </w:r>
    </w:p>
    <w:p w14:paraId="2C0F120F" w14:textId="77777777" w:rsidR="00842066" w:rsidRPr="00D04F55" w:rsidRDefault="00842066" w:rsidP="002E5CCB">
      <w:pPr>
        <w:spacing w:after="0" w:line="240" w:lineRule="auto"/>
        <w:jc w:val="both"/>
        <w:rPr>
          <w:rFonts w:cstheme="minorHAnsi"/>
          <w:lang w:val="es-CO"/>
        </w:rPr>
      </w:pPr>
    </w:p>
    <w:p w14:paraId="3946B86B" w14:textId="2F735A99" w:rsidR="00842066" w:rsidRPr="00D04F55" w:rsidRDefault="00AE6AFD" w:rsidP="002E5CCB">
      <w:pPr>
        <w:spacing w:after="0" w:line="240" w:lineRule="auto"/>
        <w:jc w:val="both"/>
        <w:rPr>
          <w:rFonts w:cstheme="minorHAnsi"/>
          <w:lang w:val="es-CO"/>
        </w:rPr>
      </w:pPr>
      <w:r w:rsidRPr="00D04F55">
        <w:rPr>
          <w:rFonts w:cstheme="minorHAnsi"/>
          <w:lang w:val="es-CO"/>
        </w:rPr>
        <w:t xml:space="preserve">La propuesta deberá ser diseñada para </w:t>
      </w:r>
      <w:r w:rsidR="00AE026B" w:rsidRPr="00D04F55">
        <w:rPr>
          <w:rFonts w:cstheme="minorHAnsi"/>
          <w:lang w:val="es-CO"/>
        </w:rPr>
        <w:t xml:space="preserve">una implementación </w:t>
      </w:r>
      <w:r w:rsidRPr="00D04F55">
        <w:rPr>
          <w:rFonts w:cstheme="minorHAnsi"/>
          <w:lang w:val="es-CO"/>
        </w:rPr>
        <w:t>por</w:t>
      </w:r>
      <w:r w:rsidR="000420A9" w:rsidRPr="00D04F55">
        <w:rPr>
          <w:rFonts w:cstheme="minorHAnsi"/>
          <w:lang w:val="es-CO"/>
        </w:rPr>
        <w:t xml:space="preserve"> </w:t>
      </w:r>
      <w:r w:rsidR="00A474A7" w:rsidRPr="00D04F55">
        <w:rPr>
          <w:rFonts w:cstheme="minorHAnsi"/>
          <w:lang w:val="es-CO"/>
        </w:rPr>
        <w:t xml:space="preserve">máximo </w:t>
      </w:r>
      <w:r w:rsidR="000F4A1B">
        <w:rPr>
          <w:rFonts w:cstheme="minorHAnsi"/>
          <w:lang w:val="es-CO"/>
        </w:rPr>
        <w:t xml:space="preserve">seis </w:t>
      </w:r>
      <w:r w:rsidR="008109B5" w:rsidRPr="00D04F55">
        <w:rPr>
          <w:rFonts w:cstheme="minorHAnsi"/>
          <w:lang w:val="es-CO"/>
        </w:rPr>
        <w:t>(</w:t>
      </w:r>
      <w:r w:rsidR="000F4A1B">
        <w:rPr>
          <w:rFonts w:cstheme="minorHAnsi"/>
          <w:lang w:val="es-CO"/>
        </w:rPr>
        <w:t>6</w:t>
      </w:r>
      <w:r w:rsidR="008109B5" w:rsidRPr="00D04F55">
        <w:rPr>
          <w:rFonts w:cstheme="minorHAnsi"/>
          <w:lang w:val="es-CO"/>
        </w:rPr>
        <w:t>)</w:t>
      </w:r>
      <w:r w:rsidR="00E5601C" w:rsidRPr="00D04F55">
        <w:rPr>
          <w:rFonts w:cstheme="minorHAnsi"/>
          <w:lang w:val="es-CO"/>
        </w:rPr>
        <w:t xml:space="preserve"> </w:t>
      </w:r>
      <w:r w:rsidRPr="00D04F55">
        <w:rPr>
          <w:rFonts w:cstheme="minorHAnsi"/>
          <w:lang w:val="es-CO"/>
        </w:rPr>
        <w:t>mes</w:t>
      </w:r>
      <w:r w:rsidR="00E5601C" w:rsidRPr="00D04F55">
        <w:rPr>
          <w:rFonts w:cstheme="minorHAnsi"/>
          <w:lang w:val="es-CO"/>
        </w:rPr>
        <w:t>es</w:t>
      </w:r>
      <w:r w:rsidR="00842066" w:rsidRPr="00D04F55">
        <w:rPr>
          <w:rFonts w:cstheme="minorHAnsi"/>
          <w:lang w:val="es-CO"/>
        </w:rPr>
        <w:t xml:space="preserve"> y el </w:t>
      </w:r>
      <w:r w:rsidR="00842066" w:rsidRPr="000F4A1B">
        <w:rPr>
          <w:rFonts w:cstheme="minorHAnsi"/>
          <w:b/>
          <w:bCs/>
          <w:lang w:val="es-CO"/>
        </w:rPr>
        <w:t>monto máximo</w:t>
      </w:r>
      <w:r w:rsidR="00842066" w:rsidRPr="00D04F55">
        <w:rPr>
          <w:rFonts w:cstheme="minorHAnsi"/>
          <w:lang w:val="es-CO"/>
        </w:rPr>
        <w:t xml:space="preserve"> del proyecto </w:t>
      </w:r>
      <w:r w:rsidR="000F4A1B">
        <w:rPr>
          <w:rFonts w:cstheme="minorHAnsi"/>
          <w:lang w:val="es-CO"/>
        </w:rPr>
        <w:t xml:space="preserve">será hasta </w:t>
      </w:r>
      <w:r w:rsidR="00842066" w:rsidRPr="00D04F55">
        <w:rPr>
          <w:rFonts w:cstheme="minorHAnsi"/>
          <w:b/>
          <w:bCs/>
          <w:lang w:val="es-CO"/>
        </w:rPr>
        <w:t xml:space="preserve">COP$ </w:t>
      </w:r>
      <w:r w:rsidR="00004700">
        <w:rPr>
          <w:rFonts w:cstheme="minorHAnsi"/>
          <w:b/>
          <w:bCs/>
          <w:lang w:val="es-CO"/>
        </w:rPr>
        <w:t>2</w:t>
      </w:r>
      <w:r w:rsidR="0088626F">
        <w:rPr>
          <w:rFonts w:cstheme="minorHAnsi"/>
          <w:b/>
          <w:bCs/>
          <w:lang w:val="es-CO"/>
        </w:rPr>
        <w:t>6</w:t>
      </w:r>
      <w:r w:rsidR="00004700">
        <w:rPr>
          <w:rFonts w:cstheme="minorHAnsi"/>
          <w:b/>
          <w:bCs/>
          <w:lang w:val="es-CO"/>
        </w:rPr>
        <w:t>0.</w:t>
      </w:r>
      <w:r w:rsidR="0088626F">
        <w:rPr>
          <w:rFonts w:cstheme="minorHAnsi"/>
          <w:b/>
          <w:bCs/>
          <w:lang w:val="es-CO"/>
        </w:rPr>
        <w:t>5</w:t>
      </w:r>
      <w:r w:rsidR="00004700">
        <w:rPr>
          <w:rFonts w:cstheme="minorHAnsi"/>
          <w:b/>
          <w:bCs/>
          <w:lang w:val="es-CO"/>
        </w:rPr>
        <w:t>14.000</w:t>
      </w:r>
      <w:r w:rsidR="00842066" w:rsidRPr="00D04F55">
        <w:rPr>
          <w:rFonts w:cstheme="minorHAnsi"/>
          <w:lang w:val="es-CO"/>
        </w:rPr>
        <w:t>.</w:t>
      </w:r>
    </w:p>
    <w:p w14:paraId="560936C3" w14:textId="23A226D4" w:rsidR="00DB1476" w:rsidRPr="00D04F55" w:rsidRDefault="00DB1476" w:rsidP="002E5CCB">
      <w:pPr>
        <w:pStyle w:val="Default"/>
        <w:jc w:val="both"/>
        <w:rPr>
          <w:rFonts w:asciiTheme="minorHAnsi" w:hAnsiTheme="minorHAnsi" w:cstheme="minorHAnsi"/>
          <w:color w:val="auto"/>
          <w:sz w:val="22"/>
          <w:szCs w:val="22"/>
          <w:lang w:val="es-CO"/>
        </w:rPr>
      </w:pPr>
    </w:p>
    <w:p w14:paraId="1EB86417" w14:textId="77777777" w:rsidR="00BE38D4" w:rsidRPr="00D04F55" w:rsidRDefault="00BE38D4" w:rsidP="002E5CCB">
      <w:pPr>
        <w:pStyle w:val="Default"/>
        <w:jc w:val="both"/>
        <w:rPr>
          <w:rFonts w:asciiTheme="minorHAnsi" w:hAnsiTheme="minorHAnsi" w:cstheme="minorHAnsi"/>
          <w:color w:val="auto"/>
          <w:sz w:val="22"/>
          <w:szCs w:val="22"/>
          <w:lang w:val="es-CO"/>
        </w:rPr>
      </w:pPr>
    </w:p>
    <w:p w14:paraId="720EDC51" w14:textId="58FB792C" w:rsidR="00BE38D4" w:rsidRPr="00D04F55" w:rsidRDefault="00842066" w:rsidP="00842066">
      <w:pPr>
        <w:pStyle w:val="Prrafodelista"/>
        <w:numPr>
          <w:ilvl w:val="0"/>
          <w:numId w:val="2"/>
        </w:numPr>
        <w:spacing w:after="0" w:line="240" w:lineRule="auto"/>
        <w:jc w:val="both"/>
        <w:rPr>
          <w:rFonts w:cstheme="minorHAnsi"/>
          <w:b/>
          <w:lang w:val="es-CO"/>
        </w:rPr>
      </w:pPr>
      <w:r w:rsidRPr="00D04F55">
        <w:rPr>
          <w:rFonts w:cstheme="minorHAnsi"/>
          <w:b/>
          <w:lang w:val="es-CO"/>
        </w:rPr>
        <w:t>Criterios mínimos de elegibilidad (</w:t>
      </w:r>
      <w:proofErr w:type="spellStart"/>
      <w:r w:rsidRPr="00D04F55">
        <w:rPr>
          <w:rFonts w:cstheme="minorHAnsi"/>
          <w:b/>
          <w:lang w:val="es-CO"/>
        </w:rPr>
        <w:t>Annex</w:t>
      </w:r>
      <w:proofErr w:type="spellEnd"/>
      <w:r w:rsidRPr="00D04F55">
        <w:rPr>
          <w:rFonts w:cstheme="minorHAnsi"/>
          <w:b/>
          <w:lang w:val="es-CO"/>
        </w:rPr>
        <w:t xml:space="preserve"> B1-2 PPG)</w:t>
      </w:r>
    </w:p>
    <w:p w14:paraId="426470F0" w14:textId="77777777" w:rsidR="00BE38D4" w:rsidRPr="00D04F55" w:rsidRDefault="00BE38D4" w:rsidP="00BE38D4">
      <w:pPr>
        <w:spacing w:after="0" w:line="240" w:lineRule="auto"/>
        <w:jc w:val="both"/>
        <w:rPr>
          <w:rFonts w:cstheme="minorHAnsi"/>
          <w:b/>
          <w:lang w:val="es-CO"/>
        </w:rPr>
      </w:pPr>
    </w:p>
    <w:p w14:paraId="1E5DCA05" w14:textId="49EBDCD6" w:rsidR="00842066" w:rsidRPr="00D04F55" w:rsidRDefault="00842066" w:rsidP="00842066">
      <w:pPr>
        <w:jc w:val="both"/>
        <w:rPr>
          <w:rFonts w:cstheme="minorHAnsi"/>
          <w:lang w:val="es-CO" w:eastAsia="es-CO"/>
        </w:rPr>
      </w:pPr>
      <w:r w:rsidRPr="00D04F55">
        <w:rPr>
          <w:rFonts w:cstheme="minorHAnsi"/>
          <w:lang w:val="es-CO" w:eastAsia="es-CO"/>
        </w:rPr>
        <w:t>La organización que aspire a formalizar un acuerdo de socio (</w:t>
      </w:r>
      <w:proofErr w:type="spellStart"/>
      <w:r w:rsidRPr="00D04F55">
        <w:rPr>
          <w:rFonts w:cstheme="minorHAnsi"/>
          <w:lang w:val="es-CO" w:eastAsia="es-CO"/>
        </w:rPr>
        <w:t>Partner</w:t>
      </w:r>
      <w:proofErr w:type="spellEnd"/>
      <w:r w:rsidRPr="00D04F55">
        <w:rPr>
          <w:rFonts w:cstheme="minorHAnsi"/>
          <w:lang w:val="es-CO" w:eastAsia="es-CO"/>
        </w:rPr>
        <w:t xml:space="preserve"> </w:t>
      </w:r>
      <w:proofErr w:type="spellStart"/>
      <w:r w:rsidRPr="00D04F55">
        <w:rPr>
          <w:rFonts w:cstheme="minorHAnsi"/>
          <w:lang w:val="es-CO" w:eastAsia="es-CO"/>
        </w:rPr>
        <w:t>Agreement</w:t>
      </w:r>
      <w:proofErr w:type="spellEnd"/>
      <w:r w:rsidRPr="00D04F55">
        <w:rPr>
          <w:rFonts w:cstheme="minorHAnsi"/>
          <w:lang w:val="es-CO" w:eastAsia="es-CO"/>
        </w:rPr>
        <w:t xml:space="preserve"> – PA) con ONU Mujeres para la presente convocatoria,</w:t>
      </w:r>
      <w:r w:rsidRPr="00D04F55">
        <w:rPr>
          <w:rFonts w:eastAsia="Calibri" w:cstheme="minorHAnsi"/>
          <w:b/>
          <w:bCs/>
          <w:lang w:val="es-CO" w:eastAsia="es-ES"/>
        </w:rPr>
        <w:t xml:space="preserve"> </w:t>
      </w:r>
      <w:r w:rsidRPr="00D04F55">
        <w:rPr>
          <w:rFonts w:cstheme="minorHAnsi"/>
          <w:lang w:val="es-CO" w:eastAsia="es-CO"/>
        </w:rPr>
        <w:t>deberá cumplir con los siguientes criterios de elegibilidad</w:t>
      </w:r>
      <w:r w:rsidR="00622566" w:rsidRPr="00D04F55">
        <w:rPr>
          <w:rFonts w:cstheme="minorHAnsi"/>
          <w:lang w:val="es-CO" w:eastAsia="es-CO"/>
        </w:rPr>
        <w:t>:</w:t>
      </w:r>
    </w:p>
    <w:p w14:paraId="39AFF178" w14:textId="7777777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eastAsia="Times New Roman" w:cstheme="minorHAnsi"/>
          <w:b/>
          <w:lang w:val="es-CO"/>
        </w:rPr>
      </w:pPr>
      <w:r w:rsidRPr="00D04F55">
        <w:rPr>
          <w:rFonts w:cstheme="minorHAnsi"/>
          <w:lang w:val="es-CO"/>
        </w:rPr>
        <w:t xml:space="preserve">Ser una organización colombiana, no gubernamental y sin ánimo de lucro, con al menos un año de existencia legal al momento de firmar el acuerdo con ONU Mujeres. Se deberá adjuntar junto con la propuesta, </w:t>
      </w:r>
      <w:r w:rsidRPr="00D04F55">
        <w:rPr>
          <w:rFonts w:cstheme="minorHAnsi"/>
          <w:b/>
          <w:lang w:val="es-CO"/>
        </w:rPr>
        <w:t>certificado/s de existencia y representación legal, estatutos o su equivalente.</w:t>
      </w:r>
    </w:p>
    <w:p w14:paraId="2DCF6D13" w14:textId="0BAB4AFF"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lang w:val="es-CO"/>
        </w:rPr>
        <w:t xml:space="preserve">Capacidad de ejecución de </w:t>
      </w:r>
      <w:r w:rsidRPr="00D04F55">
        <w:rPr>
          <w:rFonts w:cstheme="minorHAnsi"/>
          <w:b/>
          <w:bCs/>
          <w:lang w:val="es-CO"/>
        </w:rPr>
        <w:t>al menos un proyecto</w:t>
      </w:r>
      <w:r w:rsidRPr="00D04F55">
        <w:rPr>
          <w:rFonts w:cstheme="minorHAnsi"/>
          <w:lang w:val="es-CO"/>
        </w:rPr>
        <w:t xml:space="preserve"> de mínimo </w:t>
      </w:r>
      <w:r w:rsidR="006D5353">
        <w:rPr>
          <w:rFonts w:cstheme="minorHAnsi"/>
          <w:lang w:val="es-CO"/>
        </w:rPr>
        <w:t>COP$150.000.000 (ciento cincuenta millones de pesos colombianos M/L)</w:t>
      </w:r>
      <w:r w:rsidRPr="00D04F55">
        <w:rPr>
          <w:rFonts w:cstheme="minorHAnsi"/>
          <w:lang w:val="es-CO"/>
        </w:rPr>
        <w:t xml:space="preserve">, demostrable a través del contrato ejecutado y su certificación </w:t>
      </w:r>
      <w:r w:rsidRPr="00D04F55">
        <w:rPr>
          <w:rFonts w:cstheme="minorHAnsi"/>
          <w:b/>
          <w:lang w:val="es-CO"/>
        </w:rPr>
        <w:t>(a ser adjuntados al presentar la propuesta)</w:t>
      </w:r>
      <w:r w:rsidRPr="00D04F55">
        <w:rPr>
          <w:rFonts w:cstheme="minorHAnsi"/>
          <w:lang w:val="es-CO"/>
        </w:rPr>
        <w:t xml:space="preserve">. Debe tener capacidad administrativa y contable verificable para </w:t>
      </w:r>
      <w:r w:rsidR="00622566" w:rsidRPr="00D04F55">
        <w:rPr>
          <w:rFonts w:cstheme="minorHAnsi"/>
          <w:lang w:val="es-CO"/>
        </w:rPr>
        <w:t xml:space="preserve">ejecutar </w:t>
      </w:r>
      <w:r w:rsidRPr="00D04F55">
        <w:rPr>
          <w:rFonts w:cstheme="minorHAnsi"/>
          <w:lang w:val="es-CO"/>
        </w:rPr>
        <w:t xml:space="preserve">el proyecto. </w:t>
      </w:r>
    </w:p>
    <w:p w14:paraId="09983BA3" w14:textId="164B031E"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eastAsia="Times New Roman" w:cstheme="minorHAnsi"/>
          <w:b/>
          <w:lang w:val="es-CO"/>
        </w:rPr>
      </w:pPr>
      <w:r w:rsidRPr="00D04F55">
        <w:rPr>
          <w:rFonts w:cstheme="minorHAnsi"/>
          <w:lang w:val="es-CO"/>
        </w:rPr>
        <w:t xml:space="preserve">La organización debe haber formulado y ejecutado </w:t>
      </w:r>
      <w:r w:rsidRPr="00D04F55">
        <w:rPr>
          <w:rFonts w:cstheme="minorHAnsi"/>
          <w:b/>
          <w:bCs/>
          <w:lang w:val="es-CO"/>
        </w:rPr>
        <w:t>al menos un proyecto</w:t>
      </w:r>
      <w:r w:rsidRPr="00D04F55">
        <w:rPr>
          <w:rFonts w:cstheme="minorHAnsi"/>
          <w:lang w:val="es-CO"/>
        </w:rPr>
        <w:t xml:space="preserve"> relacionado con </w:t>
      </w:r>
      <w:r w:rsidR="00D833B8" w:rsidRPr="00D04F55">
        <w:rPr>
          <w:rFonts w:cstheme="minorHAnsi"/>
          <w:lang w:val="es-CO"/>
        </w:rPr>
        <w:t>asistencia técnica para la implementación de políticas públicas territoriales</w:t>
      </w:r>
      <w:r w:rsidR="006D5353">
        <w:rPr>
          <w:rFonts w:cstheme="minorHAnsi"/>
          <w:lang w:val="es-CO"/>
        </w:rPr>
        <w:t>,</w:t>
      </w:r>
      <w:r w:rsidR="00D833B8" w:rsidRPr="00D04F55">
        <w:rPr>
          <w:rFonts w:cstheme="minorHAnsi"/>
          <w:lang w:val="es-CO"/>
        </w:rPr>
        <w:t xml:space="preserve"> o con desarrollo territorial </w:t>
      </w:r>
      <w:r w:rsidR="00D833B8" w:rsidRPr="00D04F55">
        <w:rPr>
          <w:rFonts w:cstheme="minorHAnsi"/>
          <w:b/>
          <w:bCs/>
          <w:lang w:val="es-CO"/>
        </w:rPr>
        <w:t>en el departamento de Nariño</w:t>
      </w:r>
      <w:r w:rsidRPr="00D04F55">
        <w:rPr>
          <w:rFonts w:cstheme="minorHAnsi"/>
          <w:lang w:val="es-CO"/>
        </w:rPr>
        <w:t>, así como haber incorporado el enfoque de género en sus acciones</w:t>
      </w:r>
      <w:r w:rsidRPr="00D04F55">
        <w:rPr>
          <w:rFonts w:cstheme="minorHAnsi"/>
          <w:b/>
          <w:lang w:val="es-CO"/>
        </w:rPr>
        <w:t>. Se deberá adjuntar</w:t>
      </w:r>
      <w:r w:rsidR="00C47796" w:rsidRPr="00D04F55">
        <w:rPr>
          <w:rFonts w:cstheme="minorHAnsi"/>
          <w:b/>
          <w:lang w:val="es-CO"/>
        </w:rPr>
        <w:t>,</w:t>
      </w:r>
      <w:r w:rsidRPr="00D04F55">
        <w:rPr>
          <w:rFonts w:cstheme="minorHAnsi"/>
          <w:b/>
          <w:lang w:val="es-CO"/>
        </w:rPr>
        <w:t xml:space="preserve"> </w:t>
      </w:r>
      <w:r w:rsidRPr="00D04F55">
        <w:rPr>
          <w:rFonts w:cstheme="minorHAnsi"/>
          <w:bCs/>
          <w:lang w:val="es-CO"/>
        </w:rPr>
        <w:t>junto con la propuesta,</w:t>
      </w:r>
      <w:r w:rsidRPr="00D04F55">
        <w:rPr>
          <w:rFonts w:cstheme="minorHAnsi"/>
          <w:b/>
          <w:lang w:val="es-CO"/>
        </w:rPr>
        <w:t xml:space="preserve"> certificado/s de experiencia y/o contrato/s que lo certifique. </w:t>
      </w:r>
    </w:p>
    <w:p w14:paraId="30348580" w14:textId="12B2C6AC" w:rsidR="00842066" w:rsidRPr="006D5353"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t xml:space="preserve">Debe tener presencia territorial o capacidad comprobable de despliegue operativo en </w:t>
      </w:r>
      <w:r w:rsidR="00BE38D4" w:rsidRPr="00D04F55">
        <w:rPr>
          <w:rFonts w:cstheme="minorHAnsi"/>
          <w:b/>
          <w:bCs/>
          <w:lang w:val="es-CO"/>
        </w:rPr>
        <w:t xml:space="preserve">el departamento de </w:t>
      </w:r>
      <w:r w:rsidRPr="00D04F55">
        <w:rPr>
          <w:rFonts w:cstheme="minorHAnsi"/>
          <w:b/>
          <w:bCs/>
          <w:lang w:val="es-CO"/>
        </w:rPr>
        <w:t>Nariño</w:t>
      </w:r>
      <w:r w:rsidR="00BE38D4" w:rsidRPr="00D04F55">
        <w:rPr>
          <w:rFonts w:cstheme="minorHAnsi"/>
          <w:lang w:val="es-CO"/>
        </w:rPr>
        <w:t xml:space="preserve"> (especialmente en Pasto</w:t>
      </w:r>
      <w:r w:rsidR="00C47796" w:rsidRPr="00D04F55">
        <w:rPr>
          <w:rFonts w:cstheme="minorHAnsi"/>
          <w:lang w:val="es-CO"/>
        </w:rPr>
        <w:t xml:space="preserve"> y con plena capacidad de implementar acciones en los municipios PDET priorizados, descritos en la sección V</w:t>
      </w:r>
      <w:r w:rsidR="00BE38D4" w:rsidRPr="00D04F55">
        <w:rPr>
          <w:rFonts w:cstheme="minorHAnsi"/>
          <w:lang w:val="es-CO"/>
        </w:rPr>
        <w:t>)</w:t>
      </w:r>
      <w:r w:rsidRPr="00D04F55">
        <w:rPr>
          <w:rFonts w:cstheme="minorHAnsi"/>
          <w:lang w:val="es-CO"/>
        </w:rPr>
        <w:t xml:space="preserve"> en los que la organización desarrolle la propuesta, </w:t>
      </w:r>
      <w:r w:rsidRPr="00D04F55">
        <w:rPr>
          <w:rFonts w:cstheme="minorHAnsi"/>
          <w:b/>
          <w:lang w:val="es-CO"/>
        </w:rPr>
        <w:t>demostrable a través de contrato ejecutado y/o certificación</w:t>
      </w:r>
      <w:r w:rsidRPr="00D04F55">
        <w:rPr>
          <w:rFonts w:cstheme="minorHAnsi"/>
          <w:bCs/>
          <w:lang w:val="es-CO"/>
        </w:rPr>
        <w:t xml:space="preserve"> de, al menos, </w:t>
      </w:r>
      <w:r w:rsidR="00BE38D4" w:rsidRPr="00D04F55">
        <w:rPr>
          <w:rFonts w:cstheme="minorHAnsi"/>
          <w:bCs/>
          <w:lang w:val="es-CO"/>
        </w:rPr>
        <w:t>un</w:t>
      </w:r>
      <w:r w:rsidRPr="00D04F55">
        <w:rPr>
          <w:rFonts w:cstheme="minorHAnsi"/>
          <w:bCs/>
          <w:lang w:val="es-CO"/>
        </w:rPr>
        <w:t xml:space="preserve"> proyecto.</w:t>
      </w:r>
    </w:p>
    <w:p w14:paraId="6F7C5F7E" w14:textId="56FD8A10" w:rsidR="006D5353" w:rsidRPr="006D5353" w:rsidRDefault="006D5353" w:rsidP="006D5353">
      <w:pPr>
        <w:pStyle w:val="Prrafodelista"/>
        <w:autoSpaceDE w:val="0"/>
        <w:autoSpaceDN w:val="0"/>
        <w:adjustRightInd w:val="0"/>
        <w:spacing w:after="120" w:line="240" w:lineRule="auto"/>
        <w:contextualSpacing w:val="0"/>
        <w:jc w:val="both"/>
        <w:rPr>
          <w:rFonts w:cstheme="minorHAnsi"/>
          <w:lang w:val="es-CO"/>
        </w:rPr>
      </w:pPr>
      <w:r>
        <w:rPr>
          <w:rFonts w:cstheme="minorHAnsi"/>
          <w:lang w:val="es-CO"/>
        </w:rPr>
        <w:t xml:space="preserve">Al respecto, vale la pena aclarar que no es condición imprescindible que la Organización tenga exclusivamente presencia en el departamento de Nariño, pues podrían presentar propuestas aquellas Organizaciones con presencia nacional o regional, siempre y cuando demuestren experiencia y capacidad operativa en este departamento, así como la posibilidad de conformación de un equipo de trabajo </w:t>
      </w:r>
      <w:r w:rsidRPr="006D5353">
        <w:rPr>
          <w:rFonts w:cstheme="minorHAnsi"/>
          <w:b/>
          <w:bCs/>
          <w:lang w:val="es-CO"/>
        </w:rPr>
        <w:t>local</w:t>
      </w:r>
      <w:r>
        <w:rPr>
          <w:rFonts w:cstheme="minorHAnsi"/>
          <w:lang w:val="es-CO"/>
        </w:rPr>
        <w:t>.</w:t>
      </w:r>
    </w:p>
    <w:p w14:paraId="11D5CAB8" w14:textId="4A380650" w:rsidR="00842066" w:rsidRDefault="00842066" w:rsidP="00C4779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lang w:val="es-CO"/>
        </w:rPr>
        <w:t xml:space="preserve">Las organizaciones deben desarrollar en sus propuestas las áreas para mejorar dentro de la organización y las estrategias para hacerlo. </w:t>
      </w:r>
    </w:p>
    <w:p w14:paraId="023B6B06" w14:textId="68BC93F3" w:rsidR="00842066" w:rsidRPr="00D04F55" w:rsidRDefault="006225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lang w:val="es-CO"/>
        </w:rPr>
        <w:t>Las p</w:t>
      </w:r>
      <w:r w:rsidR="00842066" w:rsidRPr="00D04F55">
        <w:rPr>
          <w:rFonts w:cstheme="minorHAnsi"/>
          <w:lang w:val="es-CO"/>
        </w:rPr>
        <w:t xml:space="preserve">ropuestas </w:t>
      </w:r>
      <w:r w:rsidRPr="00D04F55">
        <w:rPr>
          <w:rFonts w:cstheme="minorHAnsi"/>
          <w:lang w:val="es-CO"/>
        </w:rPr>
        <w:t xml:space="preserve">deben </w:t>
      </w:r>
      <w:r w:rsidR="00842066" w:rsidRPr="00D04F55">
        <w:rPr>
          <w:rFonts w:cstheme="minorHAnsi"/>
          <w:lang w:val="es-CO"/>
        </w:rPr>
        <w:t>alineadas a la convocatoria</w:t>
      </w:r>
      <w:r w:rsidR="00BE38D4" w:rsidRPr="00D04F55">
        <w:rPr>
          <w:rFonts w:cstheme="minorHAnsi"/>
          <w:lang w:val="es-CO"/>
        </w:rPr>
        <w:t>, según lo</w:t>
      </w:r>
      <w:r w:rsidR="00842066" w:rsidRPr="00D04F55">
        <w:rPr>
          <w:rFonts w:cstheme="minorHAnsi"/>
          <w:lang w:val="es-CO"/>
        </w:rPr>
        <w:t xml:space="preserve"> descrito en la sección V. </w:t>
      </w:r>
    </w:p>
    <w:p w14:paraId="36F68D8D" w14:textId="7B231567" w:rsidR="00CC3BD7" w:rsidRDefault="00CC3BD7" w:rsidP="00CC3BD7">
      <w:pPr>
        <w:autoSpaceDE w:val="0"/>
        <w:autoSpaceDN w:val="0"/>
        <w:adjustRightInd w:val="0"/>
        <w:spacing w:after="120" w:line="240" w:lineRule="auto"/>
        <w:jc w:val="both"/>
        <w:rPr>
          <w:rFonts w:cstheme="minorHAnsi"/>
          <w:lang w:val="es-CO"/>
        </w:rPr>
      </w:pPr>
      <w:r w:rsidRPr="00CC3BD7">
        <w:rPr>
          <w:rFonts w:cstheme="minorHAnsi"/>
          <w:b/>
          <w:bCs/>
          <w:lang w:val="es-CO"/>
        </w:rPr>
        <w:lastRenderedPageBreak/>
        <w:t>NOTA:</w:t>
      </w:r>
      <w:r>
        <w:rPr>
          <w:rFonts w:cstheme="minorHAnsi"/>
          <w:lang w:val="es-CO"/>
        </w:rPr>
        <w:t xml:space="preserve"> </w:t>
      </w:r>
      <w:r w:rsidRPr="00CC3BD7">
        <w:rPr>
          <w:rFonts w:cstheme="minorHAnsi"/>
          <w:lang w:val="es-CO"/>
        </w:rPr>
        <w:t xml:space="preserve">Dentro de las propuestas, deben resaltarse los datos de contacto de al menos dos (2) personas de contacto de la Organización: una responsable técnica y otra responsable financiera de los proyectos, con el propósito de ser contactadas para realizar una </w:t>
      </w:r>
      <w:r w:rsidRPr="00CC3BD7">
        <w:rPr>
          <w:rFonts w:cstheme="minorHAnsi"/>
          <w:b/>
          <w:bCs/>
          <w:lang w:val="es-CO"/>
        </w:rPr>
        <w:t>evaluación de capacidades organizativas con perspectiva de riesgo</w:t>
      </w:r>
      <w:r w:rsidRPr="00CC3BD7">
        <w:rPr>
          <w:rFonts w:cstheme="minorHAnsi"/>
          <w:lang w:val="es-CO"/>
        </w:rPr>
        <w:t>, que formará parte integral del proceso de evaluación y selección.</w:t>
      </w:r>
    </w:p>
    <w:p w14:paraId="0BF9084F" w14:textId="77777777" w:rsidR="006D5353" w:rsidRPr="00CC3BD7" w:rsidRDefault="006D5353" w:rsidP="00CC3BD7">
      <w:pPr>
        <w:autoSpaceDE w:val="0"/>
        <w:autoSpaceDN w:val="0"/>
        <w:adjustRightInd w:val="0"/>
        <w:spacing w:after="120" w:line="240" w:lineRule="auto"/>
        <w:jc w:val="both"/>
        <w:rPr>
          <w:rFonts w:cstheme="minorHAnsi"/>
          <w:lang w:val="es-CO"/>
        </w:rPr>
      </w:pPr>
    </w:p>
    <w:p w14:paraId="57C3CF63" w14:textId="7F190B53" w:rsidR="00842066" w:rsidRPr="00D04F55" w:rsidRDefault="00842066" w:rsidP="00842066">
      <w:pPr>
        <w:pStyle w:val="Prrafodelista"/>
        <w:numPr>
          <w:ilvl w:val="0"/>
          <w:numId w:val="2"/>
        </w:numPr>
        <w:spacing w:after="0" w:line="240" w:lineRule="auto"/>
        <w:jc w:val="both"/>
        <w:rPr>
          <w:rFonts w:cstheme="minorHAnsi"/>
          <w:b/>
          <w:lang w:val="es-CO"/>
        </w:rPr>
      </w:pPr>
      <w:r w:rsidRPr="00D04F55">
        <w:rPr>
          <w:rFonts w:cstheme="minorHAnsi"/>
          <w:b/>
          <w:lang w:val="es-CO"/>
        </w:rPr>
        <w:t>Valoración de la elegibilidad de la propuesta</w:t>
      </w:r>
    </w:p>
    <w:p w14:paraId="7ED46888" w14:textId="77777777" w:rsidR="00D833B8" w:rsidRPr="00D04F55" w:rsidRDefault="00D833B8" w:rsidP="00D833B8">
      <w:pPr>
        <w:pStyle w:val="Prrafodelista"/>
        <w:spacing w:after="0" w:line="240" w:lineRule="auto"/>
        <w:jc w:val="both"/>
        <w:rPr>
          <w:rFonts w:cstheme="minorHAnsi"/>
          <w:b/>
          <w:lang w:val="es-CO"/>
        </w:rPr>
      </w:pPr>
    </w:p>
    <w:p w14:paraId="7920F1E0" w14:textId="685E029C" w:rsidR="00842066" w:rsidRPr="00D04F55" w:rsidRDefault="00842066" w:rsidP="00842066">
      <w:pPr>
        <w:jc w:val="both"/>
        <w:rPr>
          <w:rFonts w:cstheme="minorHAnsi"/>
          <w:lang w:val="es-CO"/>
        </w:rPr>
      </w:pPr>
      <w:r w:rsidRPr="00D04F55">
        <w:rPr>
          <w:rFonts w:cstheme="minorHAnsi"/>
          <w:lang w:val="es-CO"/>
        </w:rPr>
        <w:t>Las propuestas y la experiencia de las organizaciones postulantes serán evaluadas por parte del Comité de Gestión del Proyecto quien emitirá un concepto basado sobre los siguientes criterios:</w:t>
      </w:r>
    </w:p>
    <w:p w14:paraId="7FEC22D8" w14:textId="5B9A67F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t xml:space="preserve">Cumplimiento </w:t>
      </w:r>
      <w:r w:rsidR="00D833B8" w:rsidRPr="00D04F55">
        <w:rPr>
          <w:rFonts w:cstheme="minorHAnsi"/>
          <w:b/>
          <w:bCs/>
          <w:lang w:val="es-CO"/>
        </w:rPr>
        <w:t xml:space="preserve">de </w:t>
      </w:r>
      <w:r w:rsidRPr="00D04F55">
        <w:rPr>
          <w:rFonts w:cstheme="minorHAnsi"/>
          <w:b/>
          <w:bCs/>
          <w:lang w:val="es-CO"/>
        </w:rPr>
        <w:t>los criterios mínimos de elegibilidad</w:t>
      </w:r>
      <w:r w:rsidRPr="00D04F55">
        <w:rPr>
          <w:rFonts w:cstheme="minorHAnsi"/>
          <w:lang w:val="es-CO"/>
        </w:rPr>
        <w:t xml:space="preserve"> descritos anteriormente.</w:t>
      </w:r>
    </w:p>
    <w:p w14:paraId="2101BE11" w14:textId="737E0286" w:rsidR="00842066"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t xml:space="preserve">Relevancia de la propuesta. </w:t>
      </w:r>
      <w:r w:rsidRPr="00D04F55">
        <w:rPr>
          <w:rFonts w:cstheme="minorHAnsi"/>
          <w:lang w:val="es-CO"/>
        </w:rPr>
        <w:t xml:space="preserve">Se evalúa con relación con el objetivo de la </w:t>
      </w:r>
      <w:r w:rsidR="00622566" w:rsidRPr="00D04F55">
        <w:rPr>
          <w:rFonts w:cstheme="minorHAnsi"/>
          <w:lang w:val="es-CO"/>
        </w:rPr>
        <w:t>c</w:t>
      </w:r>
      <w:r w:rsidRPr="00D04F55">
        <w:rPr>
          <w:rFonts w:cstheme="minorHAnsi"/>
          <w:lang w:val="es-CO"/>
        </w:rPr>
        <w:t>onvocatoria</w:t>
      </w:r>
      <w:r w:rsidR="00622566" w:rsidRPr="00D04F55">
        <w:rPr>
          <w:rFonts w:cstheme="minorHAnsi"/>
          <w:lang w:val="es-CO"/>
        </w:rPr>
        <w:t xml:space="preserve"> y su alineación con el marco de resultados descrito en la Sección V.</w:t>
      </w:r>
      <w:r w:rsidR="006D5353">
        <w:rPr>
          <w:rFonts w:cstheme="minorHAnsi"/>
          <w:lang w:val="es-CO"/>
        </w:rPr>
        <w:t xml:space="preserve"> Al respecto, las propuestas serán calificadas de acuerdo con el contenido específicamente relacionado con:</w:t>
      </w:r>
    </w:p>
    <w:p w14:paraId="4DE23323" w14:textId="4FB97042" w:rsidR="006D5353" w:rsidRDefault="006D5353" w:rsidP="006D5353">
      <w:pPr>
        <w:pStyle w:val="Prrafodelista"/>
        <w:numPr>
          <w:ilvl w:val="1"/>
          <w:numId w:val="11"/>
        </w:numPr>
        <w:autoSpaceDE w:val="0"/>
        <w:autoSpaceDN w:val="0"/>
        <w:adjustRightInd w:val="0"/>
        <w:spacing w:after="120" w:line="240" w:lineRule="auto"/>
        <w:contextualSpacing w:val="0"/>
        <w:jc w:val="both"/>
        <w:rPr>
          <w:rFonts w:cstheme="minorHAnsi"/>
          <w:lang w:val="es-CO"/>
        </w:rPr>
      </w:pPr>
      <w:r w:rsidRPr="006D5353">
        <w:rPr>
          <w:rFonts w:cstheme="minorHAnsi"/>
          <w:lang w:val="es-CO"/>
        </w:rPr>
        <w:t>Desarrollo metodológico</w:t>
      </w:r>
      <w:r>
        <w:rPr>
          <w:rFonts w:cstheme="minorHAnsi"/>
          <w:lang w:val="es-CO"/>
        </w:rPr>
        <w:t>: las propuestas deberán contener de manera específica los aspectos metodológicos que la Organización considere que son los más adecuados, relevantes y pertinentes para desarrollar las actividades descritas en el marco de resultados, en razón a su factibilidad, viabilidad, innovación y costo-efectividad.</w:t>
      </w:r>
      <w:r w:rsidR="00D071EF">
        <w:rPr>
          <w:rFonts w:cstheme="minorHAnsi"/>
          <w:lang w:val="es-CO"/>
        </w:rPr>
        <w:t xml:space="preserve"> Es mandatorio especificar detalles metodológicos alternativos frente a la actual contingencia sanitaria por Covid-19.</w:t>
      </w:r>
    </w:p>
    <w:p w14:paraId="7598DD7D" w14:textId="0433CC96" w:rsidR="006D5353" w:rsidRDefault="006D5353" w:rsidP="006D5353">
      <w:pPr>
        <w:pStyle w:val="Prrafodelista"/>
        <w:numPr>
          <w:ilvl w:val="1"/>
          <w:numId w:val="11"/>
        </w:numPr>
        <w:autoSpaceDE w:val="0"/>
        <w:autoSpaceDN w:val="0"/>
        <w:adjustRightInd w:val="0"/>
        <w:spacing w:after="120" w:line="240" w:lineRule="auto"/>
        <w:contextualSpacing w:val="0"/>
        <w:jc w:val="both"/>
        <w:rPr>
          <w:rFonts w:cstheme="minorHAnsi"/>
          <w:lang w:val="es-CO"/>
        </w:rPr>
      </w:pPr>
      <w:r>
        <w:rPr>
          <w:rFonts w:cstheme="minorHAnsi"/>
          <w:lang w:val="es-CO"/>
        </w:rPr>
        <w:t>C</w:t>
      </w:r>
      <w:r w:rsidRPr="006D5353">
        <w:rPr>
          <w:rFonts w:cstheme="minorHAnsi"/>
          <w:lang w:val="es-CO"/>
        </w:rPr>
        <w:t>omponentes logísticos y operativos</w:t>
      </w:r>
      <w:r>
        <w:rPr>
          <w:rFonts w:cstheme="minorHAnsi"/>
          <w:lang w:val="es-CO"/>
        </w:rPr>
        <w:t xml:space="preserve">: las propuestas deberán presentar información sobre la capacidad de despliegue operativo y logístico para poder cumplir a cabalidad con las actividades y productos esperados. </w:t>
      </w:r>
    </w:p>
    <w:p w14:paraId="5E824EF5" w14:textId="560374B5" w:rsidR="006D5353" w:rsidRDefault="006D5353" w:rsidP="006D5353">
      <w:pPr>
        <w:pStyle w:val="Prrafodelista"/>
        <w:numPr>
          <w:ilvl w:val="1"/>
          <w:numId w:val="11"/>
        </w:numPr>
        <w:autoSpaceDE w:val="0"/>
        <w:autoSpaceDN w:val="0"/>
        <w:adjustRightInd w:val="0"/>
        <w:spacing w:after="120" w:line="240" w:lineRule="auto"/>
        <w:contextualSpacing w:val="0"/>
        <w:jc w:val="both"/>
        <w:rPr>
          <w:rFonts w:cstheme="minorHAnsi"/>
          <w:lang w:val="es-CO"/>
        </w:rPr>
      </w:pPr>
      <w:r>
        <w:rPr>
          <w:rFonts w:cstheme="minorHAnsi"/>
          <w:lang w:val="es-CO"/>
        </w:rPr>
        <w:t>P</w:t>
      </w:r>
      <w:r w:rsidRPr="006D5353">
        <w:rPr>
          <w:rFonts w:cstheme="minorHAnsi"/>
          <w:lang w:val="es-CO"/>
        </w:rPr>
        <w:t>rocesos participativos</w:t>
      </w:r>
      <w:r>
        <w:rPr>
          <w:rFonts w:cstheme="minorHAnsi"/>
          <w:lang w:val="es-CO"/>
        </w:rPr>
        <w:t>: las propuestas deberán ser explícitas en cuanto a la capacidad de la organización para ejecutar acciones con metodologías participativas desde los ámbitos político y comunitario.</w:t>
      </w:r>
    </w:p>
    <w:p w14:paraId="4433C9F0" w14:textId="14EAE729" w:rsidR="006D5353" w:rsidRPr="00D04F55" w:rsidRDefault="006D5353" w:rsidP="006D5353">
      <w:pPr>
        <w:pStyle w:val="Prrafodelista"/>
        <w:numPr>
          <w:ilvl w:val="1"/>
          <w:numId w:val="11"/>
        </w:numPr>
        <w:autoSpaceDE w:val="0"/>
        <w:autoSpaceDN w:val="0"/>
        <w:adjustRightInd w:val="0"/>
        <w:spacing w:after="120" w:line="240" w:lineRule="auto"/>
        <w:contextualSpacing w:val="0"/>
        <w:jc w:val="both"/>
        <w:rPr>
          <w:rFonts w:cstheme="minorHAnsi"/>
          <w:lang w:val="es-CO"/>
        </w:rPr>
      </w:pPr>
      <w:r>
        <w:rPr>
          <w:rFonts w:cstheme="minorHAnsi"/>
          <w:lang w:val="es-CO"/>
        </w:rPr>
        <w:t>C</w:t>
      </w:r>
      <w:r w:rsidRPr="006D5353">
        <w:rPr>
          <w:rFonts w:cstheme="minorHAnsi"/>
          <w:lang w:val="es-CO"/>
        </w:rPr>
        <w:t>apacidad de gestión y relacionamiento</w:t>
      </w:r>
      <w:r>
        <w:rPr>
          <w:rFonts w:cstheme="minorHAnsi"/>
          <w:lang w:val="es-CO"/>
        </w:rPr>
        <w:t xml:space="preserve">: así mismo, las propuestas deben especificar la capacidad para establecer y mantener relaciones, diálogos y gestiones estratégicas con los gobiernos locales y el gobierno departamental, organizaciones de la sociedad civil y de base comunitaria, mecanismos de participación social, </w:t>
      </w:r>
      <w:proofErr w:type="spellStart"/>
      <w:r>
        <w:rPr>
          <w:rFonts w:cstheme="minorHAnsi"/>
          <w:lang w:val="es-CO"/>
        </w:rPr>
        <w:t>ONGs</w:t>
      </w:r>
      <w:proofErr w:type="spellEnd"/>
      <w:r>
        <w:rPr>
          <w:rFonts w:cstheme="minorHAnsi"/>
          <w:lang w:val="es-CO"/>
        </w:rPr>
        <w:t xml:space="preserve"> y otras entidades relevantes presentes en los territorios, acorde con la naturaleza de las acciones proyectadas.</w:t>
      </w:r>
    </w:p>
    <w:p w14:paraId="5AE566EB" w14:textId="179C23EC"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t>Potencial eficacia de la propuesta.</w:t>
      </w:r>
      <w:r w:rsidRPr="00D04F55">
        <w:rPr>
          <w:rFonts w:cstheme="minorHAnsi"/>
          <w:lang w:val="es-CO"/>
        </w:rPr>
        <w:t xml:space="preserve"> Se evalúa la eficacia de los resultados previstos y el impacto potencial, a partir de la conexión lógica entre</w:t>
      </w:r>
      <w:r w:rsidR="000F4A1B">
        <w:rPr>
          <w:rFonts w:cstheme="minorHAnsi"/>
          <w:lang w:val="es-CO"/>
        </w:rPr>
        <w:t xml:space="preserve"> </w:t>
      </w:r>
      <w:r w:rsidRPr="00D04F55">
        <w:rPr>
          <w:rFonts w:cstheme="minorHAnsi"/>
          <w:lang w:val="es-CO"/>
        </w:rPr>
        <w:t xml:space="preserve">las actividades, productos, resultados y objetivos, al igual que la formulación de indicadores, el plan de trabajo y </w:t>
      </w:r>
      <w:r w:rsidR="000F4A1B">
        <w:rPr>
          <w:rFonts w:cstheme="minorHAnsi"/>
          <w:lang w:val="es-CO"/>
        </w:rPr>
        <w:t xml:space="preserve">la relación de todo lo anterior con </w:t>
      </w:r>
      <w:r w:rsidRPr="00D04F55">
        <w:rPr>
          <w:rFonts w:cstheme="minorHAnsi"/>
          <w:lang w:val="es-CO"/>
        </w:rPr>
        <w:t xml:space="preserve">el despliegue presupuestal </w:t>
      </w:r>
      <w:r w:rsidR="000F4A1B">
        <w:rPr>
          <w:rFonts w:cstheme="minorHAnsi"/>
          <w:lang w:val="es-CO"/>
        </w:rPr>
        <w:t xml:space="preserve">propuesto </w:t>
      </w:r>
      <w:r w:rsidRPr="00D04F55">
        <w:rPr>
          <w:rFonts w:cstheme="minorHAnsi"/>
          <w:lang w:val="es-CO"/>
        </w:rPr>
        <w:t>para las actividades.</w:t>
      </w:r>
      <w:r w:rsidR="00622566" w:rsidRPr="00D04F55">
        <w:rPr>
          <w:rFonts w:cstheme="minorHAnsi"/>
          <w:lang w:val="es-CO"/>
        </w:rPr>
        <w:t xml:space="preserve"> </w:t>
      </w:r>
    </w:p>
    <w:p w14:paraId="2DAA2FEC" w14:textId="1C9FA830"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t xml:space="preserve">Eficiencia de la propuesta. </w:t>
      </w:r>
      <w:r w:rsidRPr="00D04F55">
        <w:rPr>
          <w:rFonts w:cstheme="minorHAnsi"/>
          <w:lang w:val="es-CO"/>
        </w:rPr>
        <w:t>Se evalúa si el diseño de la propuesta permite alcanzar los objetivos previstos; y la correspondencia entre el presupuesto sugerido y los objetivos, las actividades y resultados previstos.</w:t>
      </w:r>
      <w:r w:rsidR="00BB5C73" w:rsidRPr="00D04F55">
        <w:rPr>
          <w:rFonts w:cstheme="minorHAnsi"/>
          <w:lang w:val="es-CO"/>
        </w:rPr>
        <w:t xml:space="preserve"> </w:t>
      </w:r>
    </w:p>
    <w:p w14:paraId="74FD2F72" w14:textId="7777777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b/>
          <w:bCs/>
          <w:lang w:val="es-CO"/>
        </w:rPr>
        <w:lastRenderedPageBreak/>
        <w:t>Sostenibilidad de la propuesta.</w:t>
      </w:r>
      <w:r w:rsidRPr="00D04F55">
        <w:rPr>
          <w:rFonts w:cstheme="minorHAnsi"/>
          <w:lang w:val="es-CO"/>
        </w:rPr>
        <w:t xml:space="preserve"> Se verificará la estrategia para promover o garantizar la sostenibilidad de las actividades desarrolladas por el proyecto y/o se incluyen medidas de fortalecimiento de capacidades para las organizaciones participantes.</w:t>
      </w:r>
    </w:p>
    <w:p w14:paraId="32A21F12" w14:textId="4AFA09D4" w:rsidR="00842066" w:rsidRPr="00D04F55" w:rsidRDefault="000F4A1B" w:rsidP="00BB5C73">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0F4A1B">
        <w:rPr>
          <w:rFonts w:cstheme="minorHAnsi"/>
          <w:b/>
          <w:bCs/>
          <w:lang w:val="es-CO"/>
        </w:rPr>
        <w:t>Innovación:</w:t>
      </w:r>
      <w:r>
        <w:rPr>
          <w:rFonts w:cstheme="minorHAnsi"/>
          <w:lang w:val="es-CO"/>
        </w:rPr>
        <w:t xml:space="preserve"> como parte de la valoración, se considerarán especialmente i</w:t>
      </w:r>
      <w:r w:rsidR="00842066" w:rsidRPr="00D04F55">
        <w:rPr>
          <w:rFonts w:cstheme="minorHAnsi"/>
          <w:lang w:val="es-CO"/>
        </w:rPr>
        <w:t>niciativas que permitan la implementación de experiencias novedosas o que incluyan elementos de innovación social que pueden constituirse como buenas prácticas a replicar en otras regiones</w:t>
      </w:r>
      <w:r w:rsidR="00BB5C73" w:rsidRPr="00D04F55">
        <w:rPr>
          <w:rFonts w:cstheme="minorHAnsi"/>
          <w:lang w:val="es-CO"/>
        </w:rPr>
        <w:t>, especialmente en cuanto al trabajo con Organizaciones de Sociedad Civil, con mujeres lideresas en mecanismos de participación y con entes territoriales.</w:t>
      </w:r>
    </w:p>
    <w:p w14:paraId="50ED56F6" w14:textId="7C389A4D"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lang w:val="es-CO"/>
        </w:rPr>
        <w:t xml:space="preserve">Aunque no sea una condición para la financiación de las propuestas, se considerará </w:t>
      </w:r>
      <w:r w:rsidR="00BB5C73" w:rsidRPr="00D04F55">
        <w:rPr>
          <w:rFonts w:cstheme="minorHAnsi"/>
          <w:lang w:val="es-CO"/>
        </w:rPr>
        <w:t xml:space="preserve">como una ventaja </w:t>
      </w:r>
      <w:r w:rsidRPr="00D04F55">
        <w:rPr>
          <w:rFonts w:cstheme="minorHAnsi"/>
          <w:lang w:val="es-CO"/>
        </w:rPr>
        <w:t>la existencia de una contrapartida por parte de la organización proponente. Por contrapartida se entiende la existencia de recursos financieros, físicos o en especie que se sumen a los recursos entregados por ONU Mujeres para la ejecución del proyecto</w:t>
      </w:r>
      <w:r w:rsidRPr="00D04F55">
        <w:rPr>
          <w:rFonts w:cstheme="minorHAnsi"/>
          <w:vertAlign w:val="superscript"/>
          <w:lang w:val="es-CO"/>
        </w:rPr>
        <w:footnoteReference w:id="1"/>
      </w:r>
      <w:r w:rsidRPr="00D04F55">
        <w:rPr>
          <w:rFonts w:cstheme="minorHAnsi"/>
          <w:lang w:val="es-CO"/>
        </w:rPr>
        <w:t xml:space="preserve">. </w:t>
      </w:r>
    </w:p>
    <w:p w14:paraId="71BD96B6" w14:textId="7CA1B50C" w:rsidR="00BB5C73" w:rsidRPr="00D04F55" w:rsidRDefault="00842066" w:rsidP="00BB5C73">
      <w:pPr>
        <w:autoSpaceDE w:val="0"/>
        <w:autoSpaceDN w:val="0"/>
        <w:adjustRightInd w:val="0"/>
        <w:spacing w:after="120" w:line="240" w:lineRule="auto"/>
        <w:jc w:val="both"/>
        <w:rPr>
          <w:rFonts w:cstheme="minorHAnsi"/>
          <w:lang w:val="es-CO"/>
        </w:rPr>
      </w:pPr>
      <w:r w:rsidRPr="00D04F55">
        <w:rPr>
          <w:rFonts w:cstheme="minorHAnsi"/>
          <w:iCs/>
          <w:lang w:val="es-CO" w:eastAsia="es-CO"/>
        </w:rPr>
        <w:t xml:space="preserve">Pueden presentar propuestas tanto organizaciones que no han tenido apoyo de ONU Mujeres Colombia anteriormente como organizaciones que sí lo han tenido. </w:t>
      </w:r>
      <w:r w:rsidR="00BB5C73" w:rsidRPr="00D04F55">
        <w:rPr>
          <w:rFonts w:cstheme="minorHAnsi"/>
          <w:iCs/>
          <w:lang w:val="es-CO" w:eastAsia="es-CO"/>
        </w:rPr>
        <w:t xml:space="preserve">No obstante, </w:t>
      </w:r>
      <w:r w:rsidR="008C0818" w:rsidRPr="00D04F55">
        <w:rPr>
          <w:rFonts w:cstheme="minorHAnsi"/>
          <w:iCs/>
          <w:lang w:val="es-CO" w:eastAsia="es-CO"/>
        </w:rPr>
        <w:t xml:space="preserve">para la presente convocatoria, las </w:t>
      </w:r>
      <w:r w:rsidR="00BB5C73" w:rsidRPr="00D04F55">
        <w:rPr>
          <w:rFonts w:cstheme="minorHAnsi"/>
          <w:lang w:val="es-CO"/>
        </w:rPr>
        <w:t xml:space="preserve">organizaciones postulantes </w:t>
      </w:r>
      <w:r w:rsidR="00BB5C73" w:rsidRPr="00D04F55">
        <w:rPr>
          <w:rFonts w:cstheme="minorHAnsi"/>
          <w:b/>
          <w:bCs/>
          <w:lang w:val="es-CO"/>
        </w:rPr>
        <w:t>no deben tener</w:t>
      </w:r>
      <w:r w:rsidR="00BB5C73" w:rsidRPr="00D04F55">
        <w:rPr>
          <w:rFonts w:cstheme="minorHAnsi"/>
          <w:lang w:val="es-CO"/>
        </w:rPr>
        <w:t>, al momento de formalizar el acuerdo, ejecución de</w:t>
      </w:r>
      <w:r w:rsidR="000F4A1B">
        <w:rPr>
          <w:rFonts w:cstheme="minorHAnsi"/>
          <w:lang w:val="es-CO"/>
        </w:rPr>
        <w:t xml:space="preserve"> acuerdos o contratos con</w:t>
      </w:r>
      <w:r w:rsidR="00BB5C73" w:rsidRPr="00D04F55">
        <w:rPr>
          <w:rFonts w:cstheme="minorHAnsi"/>
          <w:lang w:val="es-CO"/>
        </w:rPr>
        <w:t xml:space="preserve"> recursos vigente</w:t>
      </w:r>
      <w:r w:rsidR="000F4A1B">
        <w:rPr>
          <w:rFonts w:cstheme="minorHAnsi"/>
          <w:lang w:val="es-CO"/>
        </w:rPr>
        <w:t>s</w:t>
      </w:r>
      <w:r w:rsidR="00BB5C73" w:rsidRPr="00D04F55">
        <w:rPr>
          <w:rFonts w:cstheme="minorHAnsi"/>
          <w:lang w:val="es-CO"/>
        </w:rPr>
        <w:t xml:space="preserve"> con ONU Mujeres.</w:t>
      </w:r>
    </w:p>
    <w:p w14:paraId="10F2A1CE" w14:textId="77777777" w:rsidR="00D833B8" w:rsidRPr="00D04F55" w:rsidRDefault="00D833B8" w:rsidP="00842066">
      <w:pPr>
        <w:jc w:val="both"/>
        <w:rPr>
          <w:rFonts w:cstheme="minorHAnsi"/>
          <w:iCs/>
          <w:lang w:val="es-CO" w:eastAsia="es-CO"/>
        </w:rPr>
      </w:pPr>
    </w:p>
    <w:p w14:paraId="33FC8DE8" w14:textId="3D14D7BE" w:rsidR="00842066" w:rsidRPr="00D04F55" w:rsidRDefault="00842066" w:rsidP="00842066">
      <w:pPr>
        <w:pStyle w:val="Prrafodelista"/>
        <w:numPr>
          <w:ilvl w:val="0"/>
          <w:numId w:val="2"/>
        </w:numPr>
        <w:spacing w:after="0" w:line="240" w:lineRule="auto"/>
        <w:jc w:val="both"/>
        <w:rPr>
          <w:rFonts w:cstheme="minorHAnsi"/>
          <w:b/>
          <w:lang w:val="es-CO"/>
        </w:rPr>
      </w:pPr>
      <w:r w:rsidRPr="00D04F55">
        <w:rPr>
          <w:rFonts w:cstheme="minorHAnsi"/>
          <w:b/>
          <w:lang w:val="es-CO"/>
        </w:rPr>
        <w:t>Proceso de aplicación y selección</w:t>
      </w:r>
    </w:p>
    <w:p w14:paraId="63A57A4C" w14:textId="77777777" w:rsidR="00D833B8" w:rsidRPr="00D04F55" w:rsidRDefault="00D833B8" w:rsidP="00D833B8">
      <w:pPr>
        <w:pStyle w:val="Prrafodelista"/>
        <w:spacing w:after="0" w:line="240" w:lineRule="auto"/>
        <w:jc w:val="both"/>
        <w:rPr>
          <w:rFonts w:cstheme="minorHAnsi"/>
          <w:b/>
          <w:lang w:val="es-CO"/>
        </w:rPr>
      </w:pPr>
    </w:p>
    <w:p w14:paraId="7ADCD6BE" w14:textId="77777777" w:rsidR="00842066" w:rsidRPr="00D04F55" w:rsidRDefault="00842066" w:rsidP="00842066">
      <w:pPr>
        <w:pStyle w:val="NormalWeb"/>
        <w:spacing w:before="0" w:beforeAutospacing="0" w:after="0" w:afterAutospacing="0"/>
        <w:jc w:val="both"/>
        <w:rPr>
          <w:rFonts w:asciiTheme="minorHAnsi" w:hAnsiTheme="minorHAnsi" w:cstheme="minorHAnsi"/>
          <w:sz w:val="22"/>
          <w:szCs w:val="22"/>
          <w:shd w:val="clear" w:color="auto" w:fill="FFFFFF"/>
        </w:rPr>
      </w:pPr>
      <w:r w:rsidRPr="00D04F55">
        <w:rPr>
          <w:rFonts w:asciiTheme="minorHAnsi" w:hAnsiTheme="minorHAnsi" w:cstheme="minorHAnsi"/>
          <w:sz w:val="22"/>
          <w:szCs w:val="22"/>
          <w:shd w:val="clear" w:color="auto" w:fill="FFFFFF"/>
        </w:rPr>
        <w:t xml:space="preserve">El proceso de aplicación consistirá en la entrega de la propuesta completa del proyecto (documento de proyecto o </w:t>
      </w:r>
      <w:proofErr w:type="spellStart"/>
      <w:r w:rsidRPr="00D04F55">
        <w:rPr>
          <w:rFonts w:asciiTheme="minorHAnsi" w:hAnsiTheme="minorHAnsi" w:cstheme="minorHAnsi"/>
          <w:sz w:val="22"/>
          <w:szCs w:val="22"/>
          <w:shd w:val="clear" w:color="auto" w:fill="FFFFFF"/>
        </w:rPr>
        <w:t>Prodoc</w:t>
      </w:r>
      <w:proofErr w:type="spellEnd"/>
      <w:r w:rsidRPr="00D04F55">
        <w:rPr>
          <w:rFonts w:asciiTheme="minorHAnsi" w:hAnsiTheme="minorHAnsi" w:cstheme="minorHAnsi"/>
          <w:sz w:val="22"/>
          <w:szCs w:val="22"/>
          <w:shd w:val="clear" w:color="auto" w:fill="FFFFFF"/>
        </w:rPr>
        <w:t xml:space="preserve">, marco lógico, cronograma de trabajo, presupuesto y todos los demás anexos requeridos de acuerdo con la naturaleza de esta convocatoria), y su revisión y evaluación por parte del Comité de Gestión para este proyecto, por parte de ONU Mujeres. </w:t>
      </w:r>
    </w:p>
    <w:p w14:paraId="05273296" w14:textId="77777777" w:rsidR="00842066" w:rsidRPr="00D04F55" w:rsidRDefault="00842066" w:rsidP="00842066">
      <w:pPr>
        <w:pStyle w:val="NormalWeb"/>
        <w:spacing w:before="0" w:beforeAutospacing="0" w:after="0" w:afterAutospacing="0"/>
        <w:jc w:val="both"/>
        <w:rPr>
          <w:rFonts w:asciiTheme="minorHAnsi" w:hAnsiTheme="minorHAnsi" w:cstheme="minorHAnsi"/>
          <w:sz w:val="22"/>
          <w:szCs w:val="22"/>
          <w:shd w:val="clear" w:color="auto" w:fill="FFFFFF"/>
        </w:rPr>
      </w:pPr>
    </w:p>
    <w:p w14:paraId="2034C81C" w14:textId="501F5EEB" w:rsidR="000F4A1B" w:rsidRDefault="00842066" w:rsidP="00842066">
      <w:pPr>
        <w:pStyle w:val="NormalWeb"/>
        <w:spacing w:before="0" w:beforeAutospacing="0" w:after="0" w:afterAutospacing="0"/>
        <w:jc w:val="both"/>
        <w:rPr>
          <w:rFonts w:asciiTheme="minorHAnsi" w:hAnsiTheme="minorHAnsi" w:cstheme="minorHAnsi"/>
          <w:sz w:val="22"/>
          <w:szCs w:val="22"/>
          <w:shd w:val="clear" w:color="auto" w:fill="FFFFFF"/>
        </w:rPr>
      </w:pPr>
      <w:r w:rsidRPr="00D04F55">
        <w:rPr>
          <w:rFonts w:asciiTheme="minorHAnsi" w:hAnsiTheme="minorHAnsi" w:cstheme="minorHAnsi"/>
          <w:sz w:val="22"/>
          <w:szCs w:val="22"/>
          <w:shd w:val="clear" w:color="auto" w:fill="FFFFFF"/>
        </w:rPr>
        <w:t>Todas las propuestas serán evaluadas de acuerdo con los criterios de elegibilidad y alineación temática a la convocatoria</w:t>
      </w:r>
      <w:r w:rsidR="00B474A4">
        <w:rPr>
          <w:rFonts w:asciiTheme="minorHAnsi" w:hAnsiTheme="minorHAnsi" w:cstheme="minorHAnsi"/>
          <w:sz w:val="22"/>
          <w:szCs w:val="22"/>
          <w:shd w:val="clear" w:color="auto" w:fill="FFFFFF"/>
        </w:rPr>
        <w:t>. Las propuestas que no cumplan con dichos criterios serán descalificadas. Para las demás propuestas, clasificadas a la siguiente fase,</w:t>
      </w:r>
      <w:r w:rsidR="000F4A1B">
        <w:rPr>
          <w:rFonts w:asciiTheme="minorHAnsi" w:hAnsiTheme="minorHAnsi" w:cstheme="minorHAnsi"/>
          <w:sz w:val="22"/>
          <w:szCs w:val="22"/>
          <w:shd w:val="clear" w:color="auto" w:fill="FFFFFF"/>
        </w:rPr>
        <w:t xml:space="preserve"> se aplicará </w:t>
      </w:r>
      <w:r w:rsidR="00B474A4">
        <w:rPr>
          <w:rFonts w:asciiTheme="minorHAnsi" w:hAnsiTheme="minorHAnsi" w:cstheme="minorHAnsi"/>
          <w:sz w:val="22"/>
          <w:szCs w:val="22"/>
          <w:shd w:val="clear" w:color="auto" w:fill="FFFFFF"/>
        </w:rPr>
        <w:t xml:space="preserve">a sus organizaciones </w:t>
      </w:r>
      <w:r w:rsidR="000F4A1B">
        <w:rPr>
          <w:rFonts w:asciiTheme="minorHAnsi" w:hAnsiTheme="minorHAnsi" w:cstheme="minorHAnsi"/>
          <w:sz w:val="22"/>
          <w:szCs w:val="22"/>
          <w:shd w:val="clear" w:color="auto" w:fill="FFFFFF"/>
        </w:rPr>
        <w:t>un instrumento de evaluación de capacidades basado en riesgos, para determinar la viabilidad de la asignación de recursos por parte de ONU Mujeres a cada organización proponente</w:t>
      </w:r>
      <w:r w:rsidRPr="00D04F55">
        <w:rPr>
          <w:rFonts w:asciiTheme="minorHAnsi" w:hAnsiTheme="minorHAnsi" w:cstheme="minorHAnsi"/>
          <w:sz w:val="22"/>
          <w:szCs w:val="22"/>
          <w:shd w:val="clear" w:color="auto" w:fill="FFFFFF"/>
        </w:rPr>
        <w:t>.</w:t>
      </w:r>
      <w:r w:rsidR="00B474A4">
        <w:rPr>
          <w:rFonts w:asciiTheme="minorHAnsi" w:hAnsiTheme="minorHAnsi" w:cstheme="minorHAnsi"/>
          <w:sz w:val="22"/>
          <w:szCs w:val="22"/>
          <w:shd w:val="clear" w:color="auto" w:fill="FFFFFF"/>
        </w:rPr>
        <w:t xml:space="preserve"> Esta evaluación formará parte integral del proceso.</w:t>
      </w:r>
    </w:p>
    <w:p w14:paraId="6CAD5BF9" w14:textId="77777777" w:rsidR="000F4A1B" w:rsidRDefault="000F4A1B" w:rsidP="00842066">
      <w:pPr>
        <w:pStyle w:val="NormalWeb"/>
        <w:spacing w:before="0" w:beforeAutospacing="0" w:after="0" w:afterAutospacing="0"/>
        <w:jc w:val="both"/>
        <w:rPr>
          <w:rFonts w:asciiTheme="minorHAnsi" w:hAnsiTheme="minorHAnsi" w:cstheme="minorHAnsi"/>
          <w:sz w:val="22"/>
          <w:szCs w:val="22"/>
          <w:shd w:val="clear" w:color="auto" w:fill="FFFFFF"/>
        </w:rPr>
      </w:pPr>
    </w:p>
    <w:p w14:paraId="4C2B9819" w14:textId="484E62A5" w:rsidR="00B474A4" w:rsidRDefault="000F4A1B" w:rsidP="00842066">
      <w:pPr>
        <w:pStyle w:val="Norm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Se nombrará un </w:t>
      </w:r>
      <w:r w:rsidR="00842066" w:rsidRPr="00D04F55">
        <w:rPr>
          <w:rFonts w:asciiTheme="minorHAnsi" w:hAnsiTheme="minorHAnsi" w:cstheme="minorHAnsi"/>
          <w:sz w:val="22"/>
          <w:szCs w:val="22"/>
          <w:shd w:val="clear" w:color="auto" w:fill="FFFFFF"/>
        </w:rPr>
        <w:t xml:space="preserve">Comité de </w:t>
      </w:r>
      <w:r>
        <w:rPr>
          <w:rFonts w:asciiTheme="minorHAnsi" w:hAnsiTheme="minorHAnsi" w:cstheme="minorHAnsi"/>
          <w:sz w:val="22"/>
          <w:szCs w:val="22"/>
          <w:shd w:val="clear" w:color="auto" w:fill="FFFFFF"/>
        </w:rPr>
        <w:t xml:space="preserve">Selección </w:t>
      </w:r>
      <w:r w:rsidRPr="00B474A4">
        <w:rPr>
          <w:rFonts w:asciiTheme="minorHAnsi" w:hAnsiTheme="minorHAnsi" w:cstheme="minorHAnsi"/>
          <w:i/>
          <w:iCs/>
          <w:sz w:val="22"/>
          <w:szCs w:val="22"/>
          <w:shd w:val="clear" w:color="auto" w:fill="FFFFFF"/>
        </w:rPr>
        <w:t>ad hoc</w:t>
      </w:r>
      <w:r>
        <w:rPr>
          <w:rFonts w:asciiTheme="minorHAnsi" w:hAnsiTheme="minorHAnsi" w:cstheme="minorHAnsi"/>
          <w:sz w:val="22"/>
          <w:szCs w:val="22"/>
          <w:shd w:val="clear" w:color="auto" w:fill="FFFFFF"/>
        </w:rPr>
        <w:t xml:space="preserve"> por parte </w:t>
      </w:r>
      <w:r w:rsidR="00842066" w:rsidRPr="00D04F55">
        <w:rPr>
          <w:rFonts w:asciiTheme="minorHAnsi" w:hAnsiTheme="minorHAnsi" w:cstheme="minorHAnsi"/>
          <w:sz w:val="22"/>
          <w:szCs w:val="22"/>
          <w:shd w:val="clear" w:color="auto" w:fill="FFFFFF"/>
        </w:rPr>
        <w:t xml:space="preserve">de ONU Mujeres </w:t>
      </w:r>
      <w:r>
        <w:rPr>
          <w:rFonts w:asciiTheme="minorHAnsi" w:hAnsiTheme="minorHAnsi" w:cstheme="minorHAnsi"/>
          <w:sz w:val="22"/>
          <w:szCs w:val="22"/>
          <w:shd w:val="clear" w:color="auto" w:fill="FFFFFF"/>
        </w:rPr>
        <w:t xml:space="preserve">para la evaluación de las propuestas, </w:t>
      </w:r>
      <w:r w:rsidR="00B474A4">
        <w:rPr>
          <w:rFonts w:asciiTheme="minorHAnsi" w:hAnsiTheme="minorHAnsi" w:cstheme="minorHAnsi"/>
          <w:sz w:val="22"/>
          <w:szCs w:val="22"/>
          <w:shd w:val="clear" w:color="auto" w:fill="FFFFFF"/>
        </w:rPr>
        <w:t xml:space="preserve">cuyos miembros </w:t>
      </w:r>
      <w:r w:rsidR="00842066" w:rsidRPr="00D04F55">
        <w:rPr>
          <w:rFonts w:asciiTheme="minorHAnsi" w:hAnsiTheme="minorHAnsi" w:cstheme="minorHAnsi"/>
          <w:sz w:val="22"/>
          <w:szCs w:val="22"/>
          <w:shd w:val="clear" w:color="auto" w:fill="FFFFFF"/>
        </w:rPr>
        <w:t>elaborará</w:t>
      </w:r>
      <w:r w:rsidR="00B474A4">
        <w:rPr>
          <w:rFonts w:asciiTheme="minorHAnsi" w:hAnsiTheme="minorHAnsi" w:cstheme="minorHAnsi"/>
          <w:sz w:val="22"/>
          <w:szCs w:val="22"/>
          <w:shd w:val="clear" w:color="auto" w:fill="FFFFFF"/>
        </w:rPr>
        <w:t>n</w:t>
      </w:r>
      <w:r w:rsidR="00842066" w:rsidRPr="00D04F55">
        <w:rPr>
          <w:rFonts w:asciiTheme="minorHAnsi" w:hAnsiTheme="minorHAnsi" w:cstheme="minorHAnsi"/>
          <w:sz w:val="22"/>
          <w:szCs w:val="22"/>
          <w:shd w:val="clear" w:color="auto" w:fill="FFFFFF"/>
        </w:rPr>
        <w:t xml:space="preserve"> una matriz de evaluación para definir a la organización proponente a quien se adjudicará el proyecto</w:t>
      </w:r>
      <w:r w:rsidR="00B474A4">
        <w:rPr>
          <w:rFonts w:asciiTheme="minorHAnsi" w:hAnsiTheme="minorHAnsi" w:cstheme="minorHAnsi"/>
          <w:sz w:val="22"/>
          <w:szCs w:val="22"/>
          <w:shd w:val="clear" w:color="auto" w:fill="FFFFFF"/>
        </w:rPr>
        <w:t>, bajo los parámetros expuestos antes</w:t>
      </w:r>
      <w:r w:rsidR="00842066" w:rsidRPr="00D04F55">
        <w:rPr>
          <w:rFonts w:asciiTheme="minorHAnsi" w:hAnsiTheme="minorHAnsi" w:cstheme="minorHAnsi"/>
          <w:sz w:val="22"/>
          <w:szCs w:val="22"/>
          <w:shd w:val="clear" w:color="auto" w:fill="FFFFFF"/>
        </w:rPr>
        <w:t>.</w:t>
      </w:r>
    </w:p>
    <w:p w14:paraId="7F0C7C7B" w14:textId="1D107D5C" w:rsidR="00B474A4" w:rsidRDefault="00B474A4" w:rsidP="00842066">
      <w:pPr>
        <w:pStyle w:val="NormalWeb"/>
        <w:spacing w:before="0" w:beforeAutospacing="0" w:after="0" w:afterAutospacing="0"/>
        <w:jc w:val="both"/>
        <w:rPr>
          <w:rFonts w:asciiTheme="minorHAnsi" w:hAnsiTheme="minorHAnsi" w:cstheme="minorHAnsi"/>
          <w:sz w:val="22"/>
          <w:szCs w:val="22"/>
          <w:shd w:val="clear" w:color="auto" w:fill="FFFFFF"/>
        </w:rPr>
      </w:pPr>
    </w:p>
    <w:p w14:paraId="1CA603DF" w14:textId="732D4CAF" w:rsidR="00B474A4" w:rsidRDefault="00B474A4" w:rsidP="00842066">
      <w:pPr>
        <w:pStyle w:val="NormalWeb"/>
        <w:spacing w:before="0" w:beforeAutospacing="0" w:after="0" w:afterAutospacing="0"/>
        <w:jc w:val="both"/>
        <w:rPr>
          <w:rFonts w:asciiTheme="minorHAnsi" w:hAnsiTheme="minorHAnsi" w:cstheme="minorHAnsi"/>
          <w:sz w:val="22"/>
          <w:szCs w:val="22"/>
          <w:shd w:val="clear" w:color="auto" w:fill="FFFFFF"/>
        </w:rPr>
      </w:pPr>
      <w:r w:rsidRPr="00B474A4">
        <w:rPr>
          <w:rFonts w:asciiTheme="minorHAnsi" w:hAnsiTheme="minorHAnsi" w:cstheme="minorHAnsi"/>
          <w:b/>
          <w:bCs/>
          <w:sz w:val="22"/>
          <w:szCs w:val="22"/>
          <w:shd w:val="clear" w:color="auto" w:fill="FFFFFF"/>
        </w:rPr>
        <w:t>NOTA:</w:t>
      </w:r>
      <w:r>
        <w:rPr>
          <w:rFonts w:asciiTheme="minorHAnsi" w:hAnsiTheme="minorHAnsi" w:cstheme="minorHAnsi"/>
          <w:sz w:val="22"/>
          <w:szCs w:val="22"/>
          <w:shd w:val="clear" w:color="auto" w:fill="FFFFFF"/>
        </w:rPr>
        <w:t xml:space="preserve"> </w:t>
      </w:r>
      <w:r w:rsidRPr="00B474A4">
        <w:rPr>
          <w:rFonts w:asciiTheme="minorHAnsi" w:hAnsiTheme="minorHAnsi" w:cstheme="minorHAnsi"/>
          <w:sz w:val="22"/>
          <w:szCs w:val="22"/>
          <w:shd w:val="clear" w:color="auto" w:fill="FFFFFF"/>
        </w:rPr>
        <w:t>Debido al volumen de propuestas presentadas, ONU Mujeres no podrá responder individualmente a aquellas propuestas que no resulten preseleccionadas</w:t>
      </w:r>
      <w:r>
        <w:rPr>
          <w:rFonts w:asciiTheme="minorHAnsi" w:hAnsiTheme="minorHAnsi" w:cstheme="minorHAnsi"/>
          <w:sz w:val="22"/>
          <w:szCs w:val="22"/>
          <w:shd w:val="clear" w:color="auto" w:fill="FFFFFF"/>
        </w:rPr>
        <w:t>.</w:t>
      </w:r>
    </w:p>
    <w:p w14:paraId="4E7E6548" w14:textId="77777777" w:rsidR="00B474A4" w:rsidRDefault="00B474A4" w:rsidP="00842066">
      <w:pPr>
        <w:pStyle w:val="NormalWeb"/>
        <w:spacing w:before="0" w:beforeAutospacing="0" w:after="0" w:afterAutospacing="0"/>
        <w:jc w:val="both"/>
        <w:rPr>
          <w:rFonts w:asciiTheme="minorHAnsi" w:hAnsiTheme="minorHAnsi" w:cstheme="minorHAnsi"/>
          <w:sz w:val="22"/>
          <w:szCs w:val="22"/>
          <w:shd w:val="clear" w:color="auto" w:fill="FFFFFF"/>
        </w:rPr>
      </w:pPr>
    </w:p>
    <w:p w14:paraId="71AF9D0D" w14:textId="0094C53E" w:rsidR="00842066" w:rsidRPr="00D04F55" w:rsidRDefault="00842066" w:rsidP="00842066">
      <w:pPr>
        <w:pStyle w:val="NormalWeb"/>
        <w:spacing w:before="0" w:beforeAutospacing="0" w:after="0" w:afterAutospacing="0"/>
        <w:jc w:val="both"/>
        <w:rPr>
          <w:rFonts w:asciiTheme="minorHAnsi" w:hAnsiTheme="minorHAnsi" w:cstheme="minorHAnsi"/>
          <w:sz w:val="22"/>
          <w:szCs w:val="22"/>
          <w:shd w:val="clear" w:color="auto" w:fill="FFFFFF"/>
        </w:rPr>
      </w:pPr>
      <w:r w:rsidRPr="00D04F55">
        <w:rPr>
          <w:rFonts w:asciiTheme="minorHAnsi" w:hAnsiTheme="minorHAnsi" w:cstheme="minorHAnsi"/>
          <w:sz w:val="22"/>
          <w:szCs w:val="22"/>
          <w:shd w:val="clear" w:color="auto" w:fill="FFFFFF"/>
        </w:rPr>
        <w:lastRenderedPageBreak/>
        <w:t xml:space="preserve">En este </w:t>
      </w:r>
      <w:bookmarkStart w:id="2" w:name="_GoBack"/>
      <w:bookmarkEnd w:id="2"/>
      <w:r w:rsidR="00257D16" w:rsidRPr="00257D16">
        <w:rPr>
          <w:rFonts w:asciiTheme="minorHAnsi" w:hAnsiTheme="minorHAnsi" w:cstheme="minorHAnsi"/>
          <w:b/>
          <w:sz w:val="22"/>
          <w:szCs w:val="22"/>
          <w:shd w:val="clear" w:color="auto" w:fill="FFFFFF"/>
        </w:rPr>
        <w:fldChar w:fldCharType="begin"/>
      </w:r>
      <w:r w:rsidR="00257D16" w:rsidRPr="00257D16">
        <w:rPr>
          <w:rFonts w:asciiTheme="minorHAnsi" w:hAnsiTheme="minorHAnsi" w:cstheme="minorHAnsi"/>
          <w:b/>
          <w:sz w:val="22"/>
          <w:szCs w:val="22"/>
          <w:shd w:val="clear" w:color="auto" w:fill="FFFFFF"/>
        </w:rPr>
        <w:instrText xml:space="preserve"> HYPERLINK "https://colombia.unwomen.org/es/noticias-y-eventos/articulos/2021/04/convocatoria-ong-o-osc-como-socia-implementadora-de-onu-mujeres" </w:instrText>
      </w:r>
      <w:r w:rsidR="00257D16" w:rsidRPr="00257D16">
        <w:rPr>
          <w:rFonts w:asciiTheme="minorHAnsi" w:hAnsiTheme="minorHAnsi" w:cstheme="minorHAnsi"/>
          <w:b/>
          <w:sz w:val="22"/>
          <w:szCs w:val="22"/>
          <w:shd w:val="clear" w:color="auto" w:fill="FFFFFF"/>
        </w:rPr>
      </w:r>
      <w:r w:rsidR="00257D16" w:rsidRPr="00257D16">
        <w:rPr>
          <w:rFonts w:asciiTheme="minorHAnsi" w:hAnsiTheme="minorHAnsi" w:cstheme="minorHAnsi"/>
          <w:b/>
          <w:sz w:val="22"/>
          <w:szCs w:val="22"/>
          <w:shd w:val="clear" w:color="auto" w:fill="FFFFFF"/>
        </w:rPr>
        <w:fldChar w:fldCharType="separate"/>
      </w:r>
      <w:r w:rsidRPr="00257D16">
        <w:rPr>
          <w:rStyle w:val="Hipervnculo"/>
          <w:rFonts w:asciiTheme="minorHAnsi" w:hAnsiTheme="minorHAnsi" w:cstheme="minorHAnsi"/>
          <w:b/>
          <w:sz w:val="22"/>
          <w:szCs w:val="22"/>
          <w:shd w:val="clear" w:color="auto" w:fill="FFFFFF"/>
        </w:rPr>
        <w:t>link</w:t>
      </w:r>
      <w:r w:rsidR="00257D16" w:rsidRPr="00257D16">
        <w:rPr>
          <w:rFonts w:asciiTheme="minorHAnsi" w:hAnsiTheme="minorHAnsi" w:cstheme="minorHAnsi"/>
          <w:b/>
          <w:sz w:val="22"/>
          <w:szCs w:val="22"/>
          <w:shd w:val="clear" w:color="auto" w:fill="FFFFFF"/>
        </w:rPr>
        <w:fldChar w:fldCharType="end"/>
      </w:r>
      <w:r w:rsidRPr="00D04F55">
        <w:rPr>
          <w:rFonts w:asciiTheme="minorHAnsi" w:hAnsiTheme="minorHAnsi" w:cstheme="minorHAnsi"/>
          <w:sz w:val="22"/>
          <w:szCs w:val="22"/>
          <w:shd w:val="clear" w:color="auto" w:fill="FFFFFF"/>
        </w:rPr>
        <w:t xml:space="preserve"> es posible descargar los formatos para la elaboración de las </w:t>
      </w:r>
      <w:r w:rsidR="000F4A1B">
        <w:rPr>
          <w:rFonts w:asciiTheme="minorHAnsi" w:hAnsiTheme="minorHAnsi" w:cstheme="minorHAnsi"/>
          <w:sz w:val="22"/>
          <w:szCs w:val="22"/>
          <w:shd w:val="clear" w:color="auto" w:fill="FFFFFF"/>
        </w:rPr>
        <w:t>propuestas</w:t>
      </w:r>
      <w:r w:rsidRPr="00D04F55">
        <w:rPr>
          <w:rFonts w:asciiTheme="minorHAnsi" w:hAnsiTheme="minorHAnsi" w:cstheme="minorHAnsi"/>
          <w:sz w:val="22"/>
          <w:szCs w:val="22"/>
          <w:shd w:val="clear" w:color="auto" w:fill="FFFFFF"/>
        </w:rPr>
        <w:t xml:space="preserve">. </w:t>
      </w:r>
    </w:p>
    <w:p w14:paraId="7928E272" w14:textId="44B692D3" w:rsidR="00842066" w:rsidRPr="00D04F55" w:rsidRDefault="00842066" w:rsidP="00842066">
      <w:pPr>
        <w:pStyle w:val="NormalWeb"/>
        <w:spacing w:before="0" w:beforeAutospacing="0" w:after="0" w:afterAutospacing="0"/>
        <w:jc w:val="both"/>
        <w:rPr>
          <w:rFonts w:asciiTheme="minorHAnsi" w:hAnsiTheme="minorHAnsi" w:cstheme="minorHAnsi"/>
          <w:sz w:val="22"/>
          <w:szCs w:val="22"/>
          <w:shd w:val="clear" w:color="auto" w:fill="FFFFFF"/>
        </w:rPr>
      </w:pPr>
    </w:p>
    <w:p w14:paraId="308430D1" w14:textId="50A31B1B" w:rsidR="00842066" w:rsidRDefault="00842066" w:rsidP="00842066">
      <w:pPr>
        <w:jc w:val="both"/>
        <w:rPr>
          <w:rFonts w:ascii="Calibri" w:hAnsi="Calibri" w:cs="Calibri"/>
          <w:color w:val="201F1E"/>
          <w:shd w:val="clear" w:color="auto" w:fill="FFFFFF"/>
          <w:lang w:val="es-CO"/>
        </w:rPr>
      </w:pPr>
      <w:r w:rsidRPr="00D04F55">
        <w:rPr>
          <w:rFonts w:cstheme="minorHAnsi"/>
          <w:b/>
          <w:lang w:val="es-CO"/>
        </w:rPr>
        <w:t xml:space="preserve">Fecha límite de aplicación: </w:t>
      </w:r>
      <w:r w:rsidR="00137DBE" w:rsidRPr="00137DBE">
        <w:rPr>
          <w:rFonts w:ascii="Calibri" w:hAnsi="Calibri" w:cs="Calibri"/>
          <w:color w:val="201F1E"/>
          <w:shd w:val="clear" w:color="auto" w:fill="FFFFFF"/>
          <w:lang w:val="es-CO"/>
        </w:rPr>
        <w:t>Desde el 3 hasta el 12 de mayo estará abierta la convocatoria para seleccionar a una organización que desarrolle asistencia técnica para implementación de la Política Pública de Mujer y Género del departamento de Nariño, bajo una lógica de intervención participativa, de articulación interinstitucional y planeación estratégica, de modo que se fortalezca la respuesta en la atención de mujeres víctimas de violencias y promoviendo la participación efectiva de las mujeres en diversos escenarios. Les invitamos a consultar los Términos de Referencia para que puedan conocer más sobre esta convocatoria y los requisitos para las organizaciones que deseen postularse.</w:t>
      </w:r>
    </w:p>
    <w:p w14:paraId="098D52BD" w14:textId="77777777" w:rsidR="00F641F0" w:rsidRDefault="00F641F0" w:rsidP="00F641F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Correo de recepción de propuestas: </w:t>
      </w:r>
      <w:hyperlink r:id="rId12" w:tgtFrame="_blank" w:history="1">
        <w:r>
          <w:rPr>
            <w:rStyle w:val="Hipervnculo"/>
            <w:rFonts w:ascii="Calibri" w:eastAsia="MS Mincho" w:hAnsi="Calibri" w:cs="Calibri"/>
            <w:sz w:val="22"/>
            <w:szCs w:val="22"/>
            <w:bdr w:val="none" w:sz="0" w:space="0" w:color="auto" w:frame="1"/>
          </w:rPr>
          <w:t>oscar.diaz@unwomen.org</w:t>
        </w:r>
      </w:hyperlink>
      <w:r>
        <w:rPr>
          <w:rFonts w:ascii="Calibri" w:hAnsi="Calibri" w:cs="Calibri"/>
          <w:color w:val="201F1E"/>
          <w:sz w:val="22"/>
          <w:szCs w:val="22"/>
          <w:bdr w:val="none" w:sz="0" w:space="0" w:color="auto" w:frame="1"/>
        </w:rPr>
        <w:t> – va el correo de Oscar luego de la consulta que se realizó por parte de Martha con operaciones.</w:t>
      </w:r>
    </w:p>
    <w:p w14:paraId="0DABCC2B" w14:textId="77777777" w:rsidR="00F641F0" w:rsidRDefault="00F641F0" w:rsidP="00F641F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12C4473E" w14:textId="77777777" w:rsidR="00F641F0" w:rsidRDefault="00F641F0" w:rsidP="00F641F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Fecha de publicación: 3 de mayo de 2021 al 12 de mayo de 2021.</w:t>
      </w:r>
    </w:p>
    <w:p w14:paraId="1C53C296" w14:textId="2E5C8528" w:rsidR="00F641F0" w:rsidRPr="00334F99" w:rsidRDefault="00F641F0" w:rsidP="00334F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6B8186CB" w14:textId="77777777" w:rsidR="00842066" w:rsidRPr="00D04F55" w:rsidRDefault="00842066" w:rsidP="00842066">
      <w:pPr>
        <w:jc w:val="both"/>
        <w:rPr>
          <w:rFonts w:cstheme="minorHAnsi"/>
          <w:lang w:val="es-CO" w:eastAsia="es-CO"/>
        </w:rPr>
      </w:pPr>
      <w:r w:rsidRPr="00D04F55">
        <w:rPr>
          <w:rFonts w:cstheme="minorHAnsi"/>
          <w:lang w:val="es-CO" w:eastAsia="es-CO"/>
        </w:rPr>
        <w:t>El envío deberá incluir:</w:t>
      </w:r>
    </w:p>
    <w:p w14:paraId="6E345420" w14:textId="77777777" w:rsidR="00842066" w:rsidRPr="00D04F55" w:rsidRDefault="00842066" w:rsidP="00842066">
      <w:pPr>
        <w:pStyle w:val="Prrafodelista"/>
        <w:numPr>
          <w:ilvl w:val="0"/>
          <w:numId w:val="12"/>
        </w:numPr>
        <w:autoSpaceDE w:val="0"/>
        <w:autoSpaceDN w:val="0"/>
        <w:adjustRightInd w:val="0"/>
        <w:spacing w:after="120" w:line="240" w:lineRule="auto"/>
        <w:contextualSpacing w:val="0"/>
        <w:jc w:val="both"/>
        <w:rPr>
          <w:rFonts w:cstheme="minorHAnsi"/>
          <w:shd w:val="clear" w:color="auto" w:fill="FFFFFF"/>
          <w:lang w:val="es-CO" w:eastAsia="es-CO"/>
        </w:rPr>
      </w:pPr>
      <w:r w:rsidRPr="00D04F55">
        <w:rPr>
          <w:rFonts w:cstheme="minorHAnsi"/>
          <w:shd w:val="clear" w:color="auto" w:fill="FFFFFF"/>
          <w:lang w:val="es-CO" w:eastAsia="es-CO"/>
        </w:rPr>
        <w:t>Propuesta en los formatos dispuestos para ello</w:t>
      </w:r>
    </w:p>
    <w:p w14:paraId="688C4629" w14:textId="77777777" w:rsidR="00842066" w:rsidRPr="00D04F55" w:rsidRDefault="00842066" w:rsidP="00842066">
      <w:pPr>
        <w:pStyle w:val="Prrafodelista"/>
        <w:numPr>
          <w:ilvl w:val="0"/>
          <w:numId w:val="12"/>
        </w:numPr>
        <w:autoSpaceDE w:val="0"/>
        <w:autoSpaceDN w:val="0"/>
        <w:adjustRightInd w:val="0"/>
        <w:spacing w:after="120" w:line="240" w:lineRule="auto"/>
        <w:contextualSpacing w:val="0"/>
        <w:jc w:val="both"/>
        <w:rPr>
          <w:rFonts w:cstheme="minorHAnsi"/>
          <w:shd w:val="clear" w:color="auto" w:fill="FFFFFF"/>
          <w:lang w:val="es-CO" w:eastAsia="es-CO"/>
        </w:rPr>
      </w:pPr>
      <w:r w:rsidRPr="00D04F55">
        <w:rPr>
          <w:rFonts w:cstheme="minorHAnsi"/>
          <w:lang w:val="es-CO"/>
        </w:rPr>
        <w:t>Una</w:t>
      </w:r>
      <w:r w:rsidRPr="00D04F55">
        <w:rPr>
          <w:rFonts w:cstheme="minorHAnsi"/>
          <w:shd w:val="clear" w:color="auto" w:fill="FFFFFF"/>
          <w:lang w:val="es-CO" w:eastAsia="es-CO"/>
        </w:rPr>
        <w:t xml:space="preserve"> hoja detallada con la información de contacto de la organización.</w:t>
      </w:r>
    </w:p>
    <w:p w14:paraId="686C7A85" w14:textId="4A153C4C" w:rsidR="00842066" w:rsidRPr="00D04F55" w:rsidRDefault="00842066" w:rsidP="00842066">
      <w:pPr>
        <w:pStyle w:val="Prrafodelista"/>
        <w:numPr>
          <w:ilvl w:val="0"/>
          <w:numId w:val="12"/>
        </w:numPr>
        <w:autoSpaceDE w:val="0"/>
        <w:autoSpaceDN w:val="0"/>
        <w:adjustRightInd w:val="0"/>
        <w:spacing w:after="120" w:line="240" w:lineRule="auto"/>
        <w:contextualSpacing w:val="0"/>
        <w:jc w:val="both"/>
        <w:rPr>
          <w:rFonts w:cstheme="minorHAnsi"/>
          <w:shd w:val="clear" w:color="auto" w:fill="FFFFFF"/>
          <w:lang w:val="es-CO" w:eastAsia="es-CO"/>
        </w:rPr>
      </w:pPr>
      <w:r w:rsidRPr="00D04F55">
        <w:rPr>
          <w:rFonts w:cstheme="minorHAnsi"/>
          <w:shd w:val="clear" w:color="auto" w:fill="FFFFFF"/>
          <w:lang w:val="es-CO" w:eastAsia="es-CO"/>
        </w:rPr>
        <w:t>Los respectivos anexos relacionados en la sección V</w:t>
      </w:r>
      <w:r w:rsidR="00A474A7" w:rsidRPr="00D04F55">
        <w:rPr>
          <w:rFonts w:cstheme="minorHAnsi"/>
          <w:shd w:val="clear" w:color="auto" w:fill="FFFFFF"/>
          <w:lang w:val="es-CO" w:eastAsia="es-CO"/>
        </w:rPr>
        <w:t>II</w:t>
      </w:r>
      <w:r w:rsidRPr="00D04F55">
        <w:rPr>
          <w:rFonts w:cstheme="minorHAnsi"/>
          <w:shd w:val="clear" w:color="auto" w:fill="FFFFFF"/>
          <w:lang w:val="es-CO" w:eastAsia="es-CO"/>
        </w:rPr>
        <w:t xml:space="preserve"> con relación a:</w:t>
      </w:r>
    </w:p>
    <w:p w14:paraId="24A5222D" w14:textId="7777777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eastAsia="Times New Roman" w:cstheme="minorHAnsi"/>
          <w:lang w:val="es-CO"/>
        </w:rPr>
      </w:pPr>
      <w:r w:rsidRPr="00D04F55">
        <w:rPr>
          <w:rFonts w:cstheme="minorHAnsi"/>
          <w:lang w:val="es-CO"/>
        </w:rPr>
        <w:t>certificado/s de existencia y representación legal, estatutos o su equivalente.</w:t>
      </w:r>
    </w:p>
    <w:p w14:paraId="6E1CD45D" w14:textId="3A457E63"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lang w:val="es-CO"/>
        </w:rPr>
      </w:pPr>
      <w:r w:rsidRPr="00D04F55">
        <w:rPr>
          <w:rFonts w:cstheme="minorHAnsi"/>
          <w:lang w:val="es-CO"/>
        </w:rPr>
        <w:t xml:space="preserve">Certificados de capacidad de ejecución de proyectos de mínimo USD </w:t>
      </w:r>
      <w:r w:rsidR="0091081E" w:rsidRPr="00D04F55">
        <w:rPr>
          <w:rFonts w:cstheme="minorHAnsi"/>
          <w:lang w:val="es-CO"/>
        </w:rPr>
        <w:t>100</w:t>
      </w:r>
      <w:r w:rsidRPr="00D04F55">
        <w:rPr>
          <w:rFonts w:cstheme="minorHAnsi"/>
          <w:lang w:val="es-CO"/>
        </w:rPr>
        <w:t>.000.</w:t>
      </w:r>
    </w:p>
    <w:p w14:paraId="630BE094" w14:textId="7777777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eastAsia="Times New Roman" w:cstheme="minorHAnsi"/>
          <w:lang w:val="es-CO"/>
        </w:rPr>
      </w:pPr>
      <w:r w:rsidRPr="00D04F55">
        <w:rPr>
          <w:rFonts w:cstheme="minorHAnsi"/>
          <w:lang w:val="es-CO"/>
        </w:rPr>
        <w:t xml:space="preserve">certificado/s de experiencia y/o contrato/s en las temáticas relacionadas en la sección V. </w:t>
      </w:r>
    </w:p>
    <w:p w14:paraId="59B38413" w14:textId="77777777" w:rsidR="00842066" w:rsidRPr="00D04F55" w:rsidRDefault="00842066" w:rsidP="00842066">
      <w:pPr>
        <w:pStyle w:val="Prrafodelista"/>
        <w:numPr>
          <w:ilvl w:val="0"/>
          <w:numId w:val="11"/>
        </w:numPr>
        <w:autoSpaceDE w:val="0"/>
        <w:autoSpaceDN w:val="0"/>
        <w:adjustRightInd w:val="0"/>
        <w:spacing w:after="120" w:line="240" w:lineRule="auto"/>
        <w:contextualSpacing w:val="0"/>
        <w:jc w:val="both"/>
        <w:rPr>
          <w:rFonts w:cstheme="minorHAnsi"/>
          <w:shd w:val="clear" w:color="auto" w:fill="FFFFFF"/>
          <w:lang w:val="es-CO" w:eastAsia="es-CO"/>
        </w:rPr>
      </w:pPr>
      <w:r w:rsidRPr="00D04F55">
        <w:rPr>
          <w:rFonts w:cstheme="minorHAnsi"/>
          <w:lang w:val="es-CO"/>
        </w:rPr>
        <w:t>Certificado de presencia territorial y/o capacidad comprobable de despliegue operativo en los municipios/ territorio</w:t>
      </w:r>
    </w:p>
    <w:p w14:paraId="3B588307" w14:textId="73255782" w:rsidR="00842066" w:rsidRPr="00D04F55" w:rsidRDefault="00842066" w:rsidP="00842066">
      <w:pPr>
        <w:jc w:val="both"/>
        <w:rPr>
          <w:rFonts w:cstheme="minorHAnsi"/>
          <w:b/>
          <w:lang w:val="es-CO" w:eastAsia="es-CO"/>
        </w:rPr>
      </w:pPr>
      <w:r w:rsidRPr="00D04F55">
        <w:rPr>
          <w:rFonts w:cstheme="minorHAnsi"/>
          <w:lang w:val="es-CO" w:eastAsia="es-CO"/>
        </w:rPr>
        <w:t>Todos los documentos deben</w:t>
      </w:r>
      <w:r w:rsidRPr="00D04F55">
        <w:rPr>
          <w:rFonts w:cstheme="minorHAnsi"/>
          <w:b/>
          <w:lang w:val="es-CO" w:eastAsia="es-CO"/>
        </w:rPr>
        <w:t xml:space="preserve"> indicar el siguiente asunto: Propuesta </w:t>
      </w:r>
      <w:r w:rsidRPr="00D04F55">
        <w:rPr>
          <w:rFonts w:eastAsia="Calibri" w:cstheme="minorHAnsi"/>
          <w:b/>
          <w:bCs/>
          <w:lang w:val="es-CO" w:eastAsia="es-ES"/>
        </w:rPr>
        <w:t>“</w:t>
      </w:r>
      <w:r w:rsidR="0091081E" w:rsidRPr="00D04F55">
        <w:rPr>
          <w:rFonts w:eastAsia="Calibri" w:cstheme="minorHAnsi"/>
          <w:b/>
          <w:bCs/>
          <w:lang w:val="es-CO" w:eastAsia="es-ES"/>
        </w:rPr>
        <w:t>Asistencia técnica para la implementación de las políticas públicas de mujer y género en el departamento de Nariño”</w:t>
      </w:r>
      <w:r w:rsidRPr="00D04F55">
        <w:rPr>
          <w:rFonts w:eastAsia="Calibri" w:cstheme="minorHAnsi"/>
          <w:b/>
          <w:bCs/>
          <w:lang w:val="es-CO" w:eastAsia="es-ES"/>
        </w:rPr>
        <w:t>.</w:t>
      </w:r>
    </w:p>
    <w:p w14:paraId="5BF8D49F" w14:textId="77777777" w:rsidR="00334F99" w:rsidRPr="00334F99" w:rsidRDefault="00B474A4" w:rsidP="00334F99">
      <w:pPr>
        <w:pStyle w:val="NormalWeb"/>
        <w:shd w:val="clear" w:color="auto" w:fill="FFFFFF"/>
        <w:spacing w:before="0" w:beforeAutospacing="0" w:after="0" w:afterAutospacing="0"/>
        <w:rPr>
          <w:rFonts w:ascii="Calibri" w:hAnsi="Calibri" w:cs="Calibri"/>
          <w:color w:val="201F1E"/>
          <w:sz w:val="22"/>
          <w:szCs w:val="22"/>
        </w:rPr>
      </w:pPr>
      <w:r w:rsidRPr="00B474A4">
        <w:rPr>
          <w:rFonts w:cstheme="minorHAnsi"/>
          <w:b/>
          <w:bCs/>
        </w:rPr>
        <w:t>Aclaración de dudas y preguntas</w:t>
      </w:r>
      <w:r>
        <w:rPr>
          <w:rFonts w:cstheme="minorHAnsi"/>
          <w:b/>
          <w:bCs/>
        </w:rPr>
        <w:t xml:space="preserve">: </w:t>
      </w:r>
      <w:r w:rsidR="00334F99" w:rsidRPr="00334F99">
        <w:rPr>
          <w:rFonts w:ascii="Calibri" w:hAnsi="Calibri" w:cs="Calibri"/>
          <w:color w:val="201F1E"/>
          <w:sz w:val="22"/>
          <w:szCs w:val="22"/>
          <w:bdr w:val="none" w:sz="0" w:space="0" w:color="auto" w:frame="1"/>
        </w:rPr>
        <w:t>Se recibirán solicitudes de aclaraciones o preguntas acerca de los términos de referencia, desde el 3 de mayo hasta el 5 de mayo de 2021. El 7 de mayo serán publicadas las respuestas a las inquietudes presentadas.</w:t>
      </w:r>
    </w:p>
    <w:p w14:paraId="7401C00F" w14:textId="77777777" w:rsidR="00334F99" w:rsidRPr="00334F99" w:rsidRDefault="00334F99" w:rsidP="00334F99">
      <w:pPr>
        <w:shd w:val="clear" w:color="auto" w:fill="FFFFFF"/>
        <w:spacing w:after="0" w:line="240" w:lineRule="auto"/>
        <w:rPr>
          <w:rFonts w:ascii="Calibri" w:eastAsia="Times New Roman" w:hAnsi="Calibri" w:cs="Calibri"/>
          <w:color w:val="201F1E"/>
          <w:lang w:val="es-CO" w:eastAsia="es-CO"/>
        </w:rPr>
      </w:pPr>
      <w:r w:rsidRPr="00334F99">
        <w:rPr>
          <w:rFonts w:ascii="Calibri" w:eastAsia="Times New Roman" w:hAnsi="Calibri" w:cs="Calibri"/>
          <w:color w:val="201F1E"/>
          <w:bdr w:val="none" w:sz="0" w:space="0" w:color="auto" w:frame="1"/>
          <w:lang w:val="es-CO" w:eastAsia="es-CO"/>
        </w:rPr>
        <w:t> </w:t>
      </w:r>
    </w:p>
    <w:p w14:paraId="2A1AF176" w14:textId="0231F9A9" w:rsidR="00842066" w:rsidRDefault="00B474A4" w:rsidP="00B474A4">
      <w:pPr>
        <w:jc w:val="both"/>
        <w:rPr>
          <w:rFonts w:cstheme="minorHAnsi"/>
          <w:lang w:val="es-CO" w:eastAsia="es-CO"/>
        </w:rPr>
      </w:pPr>
      <w:r w:rsidRPr="00B474A4">
        <w:rPr>
          <w:rFonts w:cstheme="minorHAnsi"/>
          <w:lang w:val="es-CO" w:eastAsia="es-CO"/>
        </w:rPr>
        <w:t xml:space="preserve">responderá a través de </w:t>
      </w:r>
      <w:r>
        <w:rPr>
          <w:rFonts w:cstheme="minorHAnsi"/>
          <w:lang w:val="es-CO" w:eastAsia="es-CO"/>
        </w:rPr>
        <w:t>a</w:t>
      </w:r>
      <w:r w:rsidRPr="00B474A4">
        <w:rPr>
          <w:rFonts w:cstheme="minorHAnsi"/>
          <w:lang w:val="es-CO" w:eastAsia="es-CO"/>
        </w:rPr>
        <w:t>cta a todas las organizaciones solicitantes.</w:t>
      </w:r>
    </w:p>
    <w:p w14:paraId="1FB35EB6" w14:textId="77777777" w:rsidR="00B474A4" w:rsidRPr="00D04F55" w:rsidRDefault="00B474A4" w:rsidP="00842066">
      <w:pPr>
        <w:jc w:val="both"/>
        <w:rPr>
          <w:rFonts w:cstheme="minorHAnsi"/>
          <w:lang w:val="es-CO" w:eastAsia="es-CO"/>
        </w:rPr>
      </w:pPr>
    </w:p>
    <w:p w14:paraId="2F7D90F5" w14:textId="77777777" w:rsidR="00D833B8" w:rsidRPr="00D04F55" w:rsidRDefault="00842066" w:rsidP="00842066">
      <w:pPr>
        <w:pStyle w:val="Prrafodelista"/>
        <w:numPr>
          <w:ilvl w:val="0"/>
          <w:numId w:val="2"/>
        </w:numPr>
        <w:spacing w:after="0" w:line="240" w:lineRule="auto"/>
        <w:jc w:val="both"/>
        <w:rPr>
          <w:rFonts w:cstheme="minorHAnsi"/>
          <w:b/>
          <w:lang w:val="es-CO"/>
        </w:rPr>
      </w:pPr>
      <w:r w:rsidRPr="00D04F55">
        <w:rPr>
          <w:rFonts w:cstheme="minorHAnsi"/>
          <w:b/>
          <w:lang w:val="es-CO"/>
        </w:rPr>
        <w:t>Órgano de gobernanza del Proyecto</w:t>
      </w:r>
    </w:p>
    <w:p w14:paraId="413B9542" w14:textId="77777777" w:rsidR="00D833B8" w:rsidRPr="00D04F55" w:rsidRDefault="00D833B8" w:rsidP="00D833B8">
      <w:pPr>
        <w:pStyle w:val="Prrafodelista"/>
        <w:spacing w:after="0" w:line="240" w:lineRule="auto"/>
        <w:jc w:val="both"/>
        <w:rPr>
          <w:rFonts w:cstheme="minorHAnsi"/>
          <w:b/>
          <w:lang w:val="es-CO"/>
        </w:rPr>
      </w:pPr>
    </w:p>
    <w:p w14:paraId="1E6530E7" w14:textId="4F4E0AAD" w:rsidR="00842066" w:rsidRDefault="00842066" w:rsidP="00D833B8">
      <w:pPr>
        <w:spacing w:after="0" w:line="240" w:lineRule="auto"/>
        <w:jc w:val="both"/>
        <w:rPr>
          <w:rFonts w:cstheme="minorHAnsi"/>
          <w:lang w:val="es-CO"/>
        </w:rPr>
      </w:pPr>
      <w:r w:rsidRPr="00D04F55">
        <w:rPr>
          <w:rFonts w:cstheme="minorHAnsi"/>
          <w:lang w:val="es-CO"/>
        </w:rPr>
        <w:t xml:space="preserve">El órgano designado para la toma de decisiones de este </w:t>
      </w:r>
      <w:r w:rsidRPr="00D04F55">
        <w:rPr>
          <w:rFonts w:cstheme="minorHAnsi"/>
          <w:lang w:val="es-CO" w:eastAsia="es-CO"/>
        </w:rPr>
        <w:t xml:space="preserve">proyecto </w:t>
      </w:r>
      <w:r w:rsidRPr="00D04F55">
        <w:rPr>
          <w:rFonts w:cstheme="minorHAnsi"/>
          <w:lang w:val="es-CO"/>
        </w:rPr>
        <w:t xml:space="preserve">es el </w:t>
      </w:r>
      <w:r w:rsidRPr="00D04F55">
        <w:rPr>
          <w:rFonts w:cstheme="minorHAnsi"/>
          <w:b/>
          <w:bCs/>
          <w:lang w:val="es-CO"/>
        </w:rPr>
        <w:t>Comité de Gestión</w:t>
      </w:r>
      <w:r w:rsidRPr="00D04F55">
        <w:rPr>
          <w:rFonts w:cstheme="minorHAnsi"/>
          <w:lang w:val="es-CO"/>
        </w:rPr>
        <w:t xml:space="preserve"> compuesto por los equipos técnicos de la Suboficina de Nariño</w:t>
      </w:r>
      <w:r w:rsidR="0091081E" w:rsidRPr="00D04F55">
        <w:rPr>
          <w:rFonts w:cstheme="minorHAnsi"/>
          <w:lang w:val="es-CO"/>
        </w:rPr>
        <w:t xml:space="preserve"> de ONU Mujeres y de la SEGIS de la Gobernación de Nariño</w:t>
      </w:r>
      <w:r w:rsidRPr="00D04F55">
        <w:rPr>
          <w:rFonts w:cstheme="minorHAnsi"/>
          <w:lang w:val="es-CO"/>
        </w:rPr>
        <w:t>.</w:t>
      </w:r>
    </w:p>
    <w:p w14:paraId="7FFC6337" w14:textId="77777777" w:rsidR="000F4A1B" w:rsidRPr="00D04F55" w:rsidRDefault="000F4A1B" w:rsidP="00D833B8">
      <w:pPr>
        <w:spacing w:after="0" w:line="240" w:lineRule="auto"/>
        <w:jc w:val="both"/>
        <w:rPr>
          <w:rFonts w:cstheme="minorHAnsi"/>
          <w:b/>
          <w:lang w:val="es-CO"/>
        </w:rPr>
      </w:pPr>
    </w:p>
    <w:p w14:paraId="65687803" w14:textId="77777777" w:rsidR="00842066" w:rsidRPr="00D04F55" w:rsidRDefault="00842066" w:rsidP="00842066">
      <w:pPr>
        <w:autoSpaceDE w:val="0"/>
        <w:autoSpaceDN w:val="0"/>
        <w:adjustRightInd w:val="0"/>
        <w:spacing w:after="120"/>
        <w:jc w:val="both"/>
        <w:rPr>
          <w:rFonts w:cstheme="minorHAnsi"/>
          <w:shd w:val="clear" w:color="auto" w:fill="FFFFFF"/>
          <w:lang w:val="es-CO"/>
        </w:rPr>
      </w:pPr>
      <w:r w:rsidRPr="00D04F55">
        <w:rPr>
          <w:rFonts w:cstheme="minorHAnsi"/>
          <w:lang w:val="es-CO"/>
        </w:rPr>
        <w:lastRenderedPageBreak/>
        <w:t>El comité tiene la facultad de tomar decisiones inapelables relativas a la continuación, terminación o modificación de una propuesta financiada.</w:t>
      </w:r>
    </w:p>
    <w:p w14:paraId="73D108BE" w14:textId="77777777" w:rsidR="00842066" w:rsidRPr="00D04F55" w:rsidRDefault="00842066" w:rsidP="00842066">
      <w:pPr>
        <w:pStyle w:val="NormalWeb"/>
        <w:spacing w:before="0" w:beforeAutospacing="0" w:after="0" w:afterAutospacing="0"/>
        <w:jc w:val="both"/>
        <w:rPr>
          <w:rFonts w:asciiTheme="minorHAnsi" w:hAnsiTheme="minorHAnsi" w:cstheme="minorHAnsi"/>
          <w:sz w:val="22"/>
          <w:szCs w:val="22"/>
        </w:rPr>
      </w:pPr>
    </w:p>
    <w:p w14:paraId="35495251" w14:textId="59F37F73" w:rsidR="00842066" w:rsidRPr="00257D16" w:rsidRDefault="00842066" w:rsidP="00842066">
      <w:pPr>
        <w:pStyle w:val="NormalWeb"/>
        <w:spacing w:before="0" w:beforeAutospacing="0" w:after="0" w:afterAutospacing="0"/>
        <w:jc w:val="both"/>
        <w:rPr>
          <w:rFonts w:asciiTheme="minorHAnsi" w:hAnsiTheme="minorHAnsi" w:cstheme="minorHAnsi"/>
          <w:b/>
          <w:sz w:val="22"/>
          <w:szCs w:val="22"/>
          <w:u w:val="single"/>
        </w:rPr>
      </w:pPr>
      <w:r w:rsidRPr="00257D16">
        <w:rPr>
          <w:rFonts w:asciiTheme="minorHAnsi" w:hAnsiTheme="minorHAnsi" w:cstheme="minorHAnsi"/>
          <w:b/>
          <w:sz w:val="22"/>
          <w:szCs w:val="22"/>
          <w:u w:val="single"/>
        </w:rPr>
        <w:t>Descarga de Formatos</w:t>
      </w:r>
    </w:p>
    <w:p w14:paraId="6D6D523D" w14:textId="77777777" w:rsidR="00257D16" w:rsidRPr="00257D16" w:rsidRDefault="00257D16" w:rsidP="00842066">
      <w:pPr>
        <w:pStyle w:val="NormalWeb"/>
        <w:spacing w:before="0" w:beforeAutospacing="0" w:after="0" w:afterAutospacing="0"/>
        <w:jc w:val="both"/>
        <w:rPr>
          <w:rFonts w:asciiTheme="minorHAnsi" w:hAnsiTheme="minorHAnsi" w:cstheme="minorHAnsi"/>
          <w:b/>
          <w:sz w:val="22"/>
          <w:szCs w:val="22"/>
          <w:u w:val="single"/>
        </w:rPr>
      </w:pPr>
    </w:p>
    <w:p w14:paraId="58E7B97A" w14:textId="77777777" w:rsidR="00842066" w:rsidRPr="00257D16" w:rsidRDefault="00842066" w:rsidP="00842066">
      <w:pPr>
        <w:pStyle w:val="NormalWeb"/>
        <w:spacing w:before="0" w:beforeAutospacing="0" w:after="0" w:afterAutospacing="0"/>
        <w:jc w:val="both"/>
        <w:rPr>
          <w:rFonts w:asciiTheme="minorHAnsi" w:hAnsiTheme="minorHAnsi" w:cstheme="minorHAnsi"/>
          <w:sz w:val="22"/>
          <w:szCs w:val="22"/>
        </w:rPr>
      </w:pPr>
      <w:r w:rsidRPr="00257D16">
        <w:rPr>
          <w:rFonts w:asciiTheme="minorHAnsi" w:hAnsiTheme="minorHAnsi" w:cstheme="minorHAnsi"/>
          <w:sz w:val="22"/>
          <w:szCs w:val="22"/>
        </w:rPr>
        <w:t>Presente su propuesta en los siguientes formatos:</w:t>
      </w:r>
    </w:p>
    <w:p w14:paraId="4CC3652C" w14:textId="77777777" w:rsidR="00842066" w:rsidRPr="00257D16" w:rsidRDefault="00842066" w:rsidP="00842066">
      <w:pPr>
        <w:pStyle w:val="NormalWeb"/>
        <w:spacing w:before="0" w:beforeAutospacing="0" w:after="0" w:afterAutospacing="0"/>
        <w:jc w:val="both"/>
        <w:rPr>
          <w:rFonts w:asciiTheme="minorHAnsi" w:hAnsiTheme="minorHAnsi" w:cstheme="minorHAnsi"/>
          <w:sz w:val="22"/>
          <w:szCs w:val="22"/>
        </w:rPr>
      </w:pPr>
      <w:r w:rsidRPr="00257D16">
        <w:rPr>
          <w:rFonts w:asciiTheme="minorHAnsi" w:hAnsiTheme="minorHAnsi" w:cstheme="minorHAnsi"/>
          <w:sz w:val="22"/>
          <w:szCs w:val="22"/>
        </w:rPr>
        <w:t> </w:t>
      </w:r>
    </w:p>
    <w:p w14:paraId="64B39F4F" w14:textId="65AF1310" w:rsidR="00257D16" w:rsidRPr="00257D16" w:rsidRDefault="00257D16" w:rsidP="00257D16">
      <w:pPr>
        <w:contextualSpacing/>
        <w:rPr>
          <w:rFonts w:cstheme="minorHAnsi"/>
          <w:b/>
          <w:bCs/>
          <w:lang w:val="es-CO"/>
        </w:rPr>
      </w:pPr>
      <w:hyperlink r:id="rId13" w:history="1">
        <w:r w:rsidRPr="00257D16">
          <w:rPr>
            <w:rStyle w:val="Hipervnculo"/>
            <w:rFonts w:cstheme="minorHAnsi"/>
            <w:b/>
            <w:bCs/>
            <w:lang w:val="es-CO"/>
          </w:rPr>
          <w:t>FORMATO F4 - DOCUMENTO DE PROYECTO (PRODOC)</w:t>
        </w:r>
      </w:hyperlink>
    </w:p>
    <w:p w14:paraId="1D9F8D52" w14:textId="73198F3F" w:rsidR="00842066" w:rsidRPr="00257D16" w:rsidRDefault="00257D16" w:rsidP="00257D16">
      <w:pPr>
        <w:pStyle w:val="NormalWeb"/>
        <w:spacing w:before="0" w:beforeAutospacing="0" w:after="0" w:afterAutospacing="0"/>
        <w:jc w:val="both"/>
        <w:rPr>
          <w:rFonts w:asciiTheme="minorHAnsi" w:hAnsiTheme="minorHAnsi" w:cstheme="minorHAnsi"/>
          <w:b/>
          <w:sz w:val="22"/>
          <w:szCs w:val="22"/>
        </w:rPr>
      </w:pPr>
      <w:hyperlink r:id="rId14" w:history="1">
        <w:r w:rsidRPr="00257D16">
          <w:rPr>
            <w:rStyle w:val="Hipervnculo"/>
            <w:rFonts w:asciiTheme="minorHAnsi" w:hAnsiTheme="minorHAnsi" w:cstheme="minorHAnsi"/>
            <w:b/>
            <w:sz w:val="22"/>
            <w:szCs w:val="22"/>
          </w:rPr>
          <w:t>PC 5 MARCO LOGICO - PRESUPUESTO 2</w:t>
        </w:r>
      </w:hyperlink>
    </w:p>
    <w:sectPr w:rsidR="00842066" w:rsidRPr="00257D16" w:rsidSect="00F855AC">
      <w:headerReference w:type="default" r:id="rId15"/>
      <w:pgSz w:w="12240" w:h="15840"/>
      <w:pgMar w:top="2146" w:right="1699"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6044" w14:textId="77777777" w:rsidR="00480539" w:rsidRDefault="00480539" w:rsidP="001876E3">
      <w:pPr>
        <w:spacing w:after="0" w:line="240" w:lineRule="auto"/>
      </w:pPr>
      <w:r>
        <w:separator/>
      </w:r>
    </w:p>
  </w:endnote>
  <w:endnote w:type="continuationSeparator" w:id="0">
    <w:p w14:paraId="23900AA1" w14:textId="77777777" w:rsidR="00480539" w:rsidRDefault="00480539" w:rsidP="0018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5113" w14:textId="77777777" w:rsidR="00480539" w:rsidRDefault="00480539" w:rsidP="001876E3">
      <w:pPr>
        <w:spacing w:after="0" w:line="240" w:lineRule="auto"/>
      </w:pPr>
      <w:r>
        <w:separator/>
      </w:r>
    </w:p>
  </w:footnote>
  <w:footnote w:type="continuationSeparator" w:id="0">
    <w:p w14:paraId="6A114113" w14:textId="77777777" w:rsidR="00480539" w:rsidRDefault="00480539" w:rsidP="001876E3">
      <w:pPr>
        <w:spacing w:after="0" w:line="240" w:lineRule="auto"/>
      </w:pPr>
      <w:r>
        <w:continuationSeparator/>
      </w:r>
    </w:p>
  </w:footnote>
  <w:footnote w:id="1">
    <w:p w14:paraId="6BC6A177" w14:textId="77777777" w:rsidR="00842066" w:rsidRPr="00AB4471" w:rsidRDefault="00842066" w:rsidP="00842066">
      <w:pPr>
        <w:pStyle w:val="Textonotapie"/>
        <w:jc w:val="both"/>
        <w:rPr>
          <w:rFonts w:asciiTheme="minorHAnsi" w:hAnsiTheme="minorHAnsi" w:cstheme="minorHAnsi"/>
          <w:lang w:val="es-CO"/>
        </w:rPr>
      </w:pPr>
      <w:r w:rsidRPr="00AB4471">
        <w:rPr>
          <w:rStyle w:val="Refdenotaalpie"/>
          <w:rFonts w:asciiTheme="minorHAnsi" w:hAnsiTheme="minorHAnsi" w:cstheme="minorHAnsi"/>
        </w:rPr>
        <w:footnoteRef/>
      </w:r>
      <w:r w:rsidRPr="00AB4471">
        <w:rPr>
          <w:rFonts w:asciiTheme="minorHAnsi" w:hAnsiTheme="minorHAnsi" w:cstheme="minorHAnsi"/>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AE87" w14:textId="3FE27ADD" w:rsidR="00545158" w:rsidRDefault="00091080">
    <w:pPr>
      <w:pStyle w:val="Encabezado"/>
    </w:pPr>
    <w:r>
      <w:rPr>
        <w:noProof/>
        <w:lang w:val="es-CO" w:eastAsia="es-CO"/>
      </w:rPr>
      <w:drawing>
        <wp:anchor distT="0" distB="0" distL="114300" distR="114300" simplePos="0" relativeHeight="251659264" behindDoc="0" locked="0" layoutInCell="1" allowOverlap="1" wp14:anchorId="6E904088" wp14:editId="38CF7BBF">
          <wp:simplePos x="0" y="0"/>
          <wp:positionH relativeFrom="margin">
            <wp:align>right</wp:align>
          </wp:positionH>
          <wp:positionV relativeFrom="paragraph">
            <wp:posOffset>14748</wp:posOffset>
          </wp:positionV>
          <wp:extent cx="2299797" cy="90223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Spanish_No_Tag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797" cy="9022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A58"/>
    <w:multiLevelType w:val="hybridMultilevel"/>
    <w:tmpl w:val="BF36FF10"/>
    <w:lvl w:ilvl="0" w:tplc="D50EFC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F7F5A"/>
    <w:multiLevelType w:val="hybridMultilevel"/>
    <w:tmpl w:val="0B0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109D"/>
    <w:multiLevelType w:val="multilevel"/>
    <w:tmpl w:val="02EA4C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02B5CAA"/>
    <w:multiLevelType w:val="multilevel"/>
    <w:tmpl w:val="44FA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6B3A01"/>
    <w:multiLevelType w:val="hybridMultilevel"/>
    <w:tmpl w:val="F46A3C7C"/>
    <w:lvl w:ilvl="0" w:tplc="45706F0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C1141"/>
    <w:multiLevelType w:val="multilevel"/>
    <w:tmpl w:val="57106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532C0"/>
    <w:multiLevelType w:val="multilevel"/>
    <w:tmpl w:val="53289B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C633B2"/>
    <w:multiLevelType w:val="hybridMultilevel"/>
    <w:tmpl w:val="D00878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AF6730"/>
    <w:multiLevelType w:val="hybridMultilevel"/>
    <w:tmpl w:val="CC986598"/>
    <w:lvl w:ilvl="0" w:tplc="0409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5AF7D20"/>
    <w:multiLevelType w:val="hybridMultilevel"/>
    <w:tmpl w:val="001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1"/>
  </w:num>
  <w:num w:numId="6">
    <w:abstractNumId w:val="12"/>
  </w:num>
  <w:num w:numId="7">
    <w:abstractNumId w:val="2"/>
  </w:num>
  <w:num w:numId="8">
    <w:abstractNumId w:val="4"/>
  </w:num>
  <w:num w:numId="9">
    <w:abstractNumId w:val="9"/>
  </w:num>
  <w:num w:numId="10">
    <w:abstractNumId w:val="5"/>
  </w:num>
  <w:num w:numId="11">
    <w:abstractNumId w:val="3"/>
  </w:num>
  <w:num w:numId="12">
    <w:abstractNumId w:val="8"/>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E3"/>
    <w:rsid w:val="00004628"/>
    <w:rsid w:val="00004700"/>
    <w:rsid w:val="00005256"/>
    <w:rsid w:val="000149A9"/>
    <w:rsid w:val="00016476"/>
    <w:rsid w:val="00017563"/>
    <w:rsid w:val="0003459B"/>
    <w:rsid w:val="00035DB5"/>
    <w:rsid w:val="0003613D"/>
    <w:rsid w:val="0003632F"/>
    <w:rsid w:val="00040470"/>
    <w:rsid w:val="00040D12"/>
    <w:rsid w:val="000420A9"/>
    <w:rsid w:val="000448E0"/>
    <w:rsid w:val="00046493"/>
    <w:rsid w:val="00046E30"/>
    <w:rsid w:val="00052628"/>
    <w:rsid w:val="00056022"/>
    <w:rsid w:val="00057377"/>
    <w:rsid w:val="000604B5"/>
    <w:rsid w:val="00061C0D"/>
    <w:rsid w:val="000702DF"/>
    <w:rsid w:val="000711D3"/>
    <w:rsid w:val="00073816"/>
    <w:rsid w:val="00073DB0"/>
    <w:rsid w:val="000757A5"/>
    <w:rsid w:val="000762DB"/>
    <w:rsid w:val="000823CC"/>
    <w:rsid w:val="0008267A"/>
    <w:rsid w:val="00091080"/>
    <w:rsid w:val="000947EC"/>
    <w:rsid w:val="00095B6B"/>
    <w:rsid w:val="000963FF"/>
    <w:rsid w:val="000A00DA"/>
    <w:rsid w:val="000A0A75"/>
    <w:rsid w:val="000A3D80"/>
    <w:rsid w:val="000B49D2"/>
    <w:rsid w:val="000B4FBF"/>
    <w:rsid w:val="000B6AE8"/>
    <w:rsid w:val="000B7585"/>
    <w:rsid w:val="000C6A71"/>
    <w:rsid w:val="000C771F"/>
    <w:rsid w:val="000C7D1E"/>
    <w:rsid w:val="000D0D4D"/>
    <w:rsid w:val="000D283D"/>
    <w:rsid w:val="000D308C"/>
    <w:rsid w:val="000D3530"/>
    <w:rsid w:val="000D73BA"/>
    <w:rsid w:val="000D7EC1"/>
    <w:rsid w:val="000E057F"/>
    <w:rsid w:val="000E09DF"/>
    <w:rsid w:val="000E1163"/>
    <w:rsid w:val="000E3DC0"/>
    <w:rsid w:val="000F23A6"/>
    <w:rsid w:val="000F3F60"/>
    <w:rsid w:val="000F4A1B"/>
    <w:rsid w:val="000F754E"/>
    <w:rsid w:val="0010374D"/>
    <w:rsid w:val="00107CDA"/>
    <w:rsid w:val="0011308C"/>
    <w:rsid w:val="00113DB7"/>
    <w:rsid w:val="001156EB"/>
    <w:rsid w:val="00115A66"/>
    <w:rsid w:val="00121EB6"/>
    <w:rsid w:val="001225BE"/>
    <w:rsid w:val="001228C4"/>
    <w:rsid w:val="001249CC"/>
    <w:rsid w:val="00125727"/>
    <w:rsid w:val="00125ED8"/>
    <w:rsid w:val="00126514"/>
    <w:rsid w:val="00131521"/>
    <w:rsid w:val="00133D3D"/>
    <w:rsid w:val="00136DDA"/>
    <w:rsid w:val="00137DBE"/>
    <w:rsid w:val="001402E1"/>
    <w:rsid w:val="00142D56"/>
    <w:rsid w:val="00144CEB"/>
    <w:rsid w:val="00147D45"/>
    <w:rsid w:val="0015024C"/>
    <w:rsid w:val="001525DF"/>
    <w:rsid w:val="001562A7"/>
    <w:rsid w:val="001602E7"/>
    <w:rsid w:val="00160EF8"/>
    <w:rsid w:val="00162CD1"/>
    <w:rsid w:val="00163E27"/>
    <w:rsid w:val="00165892"/>
    <w:rsid w:val="00171480"/>
    <w:rsid w:val="00172BBF"/>
    <w:rsid w:val="00174871"/>
    <w:rsid w:val="00175693"/>
    <w:rsid w:val="00182025"/>
    <w:rsid w:val="00183755"/>
    <w:rsid w:val="001876E3"/>
    <w:rsid w:val="00190738"/>
    <w:rsid w:val="001924CD"/>
    <w:rsid w:val="00192A75"/>
    <w:rsid w:val="00193E31"/>
    <w:rsid w:val="001977FB"/>
    <w:rsid w:val="001A0A8B"/>
    <w:rsid w:val="001A4F4B"/>
    <w:rsid w:val="001A544A"/>
    <w:rsid w:val="001B4C60"/>
    <w:rsid w:val="001C0006"/>
    <w:rsid w:val="001C047A"/>
    <w:rsid w:val="001C1587"/>
    <w:rsid w:val="001C1AB4"/>
    <w:rsid w:val="001C2569"/>
    <w:rsid w:val="001C4128"/>
    <w:rsid w:val="001C7CFE"/>
    <w:rsid w:val="001D14B2"/>
    <w:rsid w:val="001D30B3"/>
    <w:rsid w:val="001D4745"/>
    <w:rsid w:val="001D6308"/>
    <w:rsid w:val="001E5A2E"/>
    <w:rsid w:val="001E5C86"/>
    <w:rsid w:val="001E6D06"/>
    <w:rsid w:val="001F38F4"/>
    <w:rsid w:val="001F5DE8"/>
    <w:rsid w:val="00201FAA"/>
    <w:rsid w:val="0020251C"/>
    <w:rsid w:val="002025E6"/>
    <w:rsid w:val="00211292"/>
    <w:rsid w:val="00214765"/>
    <w:rsid w:val="00215617"/>
    <w:rsid w:val="0021728E"/>
    <w:rsid w:val="002177CD"/>
    <w:rsid w:val="002179EE"/>
    <w:rsid w:val="00221B77"/>
    <w:rsid w:val="002268F8"/>
    <w:rsid w:val="0023139C"/>
    <w:rsid w:val="0023155C"/>
    <w:rsid w:val="00232A72"/>
    <w:rsid w:val="00232EDF"/>
    <w:rsid w:val="00236738"/>
    <w:rsid w:val="00240E10"/>
    <w:rsid w:val="00243A58"/>
    <w:rsid w:val="00244945"/>
    <w:rsid w:val="00244FD1"/>
    <w:rsid w:val="00246439"/>
    <w:rsid w:val="0024755F"/>
    <w:rsid w:val="002504DA"/>
    <w:rsid w:val="00250DE8"/>
    <w:rsid w:val="0025770F"/>
    <w:rsid w:val="00257D16"/>
    <w:rsid w:val="00264FCF"/>
    <w:rsid w:val="002757F3"/>
    <w:rsid w:val="00275A01"/>
    <w:rsid w:val="00282522"/>
    <w:rsid w:val="002858F0"/>
    <w:rsid w:val="00291D43"/>
    <w:rsid w:val="00293827"/>
    <w:rsid w:val="00293A10"/>
    <w:rsid w:val="0029646F"/>
    <w:rsid w:val="00296804"/>
    <w:rsid w:val="002973CE"/>
    <w:rsid w:val="002A0DC5"/>
    <w:rsid w:val="002A3353"/>
    <w:rsid w:val="002B7AF5"/>
    <w:rsid w:val="002C2174"/>
    <w:rsid w:val="002C3E6C"/>
    <w:rsid w:val="002C3F09"/>
    <w:rsid w:val="002C73BF"/>
    <w:rsid w:val="002D2656"/>
    <w:rsid w:val="002D38BD"/>
    <w:rsid w:val="002D6626"/>
    <w:rsid w:val="002D69EB"/>
    <w:rsid w:val="002E5069"/>
    <w:rsid w:val="002E5486"/>
    <w:rsid w:val="002E5CCB"/>
    <w:rsid w:val="002E5D49"/>
    <w:rsid w:val="002F2992"/>
    <w:rsid w:val="002F3754"/>
    <w:rsid w:val="002F7160"/>
    <w:rsid w:val="003037F6"/>
    <w:rsid w:val="00306CA9"/>
    <w:rsid w:val="0031228D"/>
    <w:rsid w:val="0031562D"/>
    <w:rsid w:val="0031696D"/>
    <w:rsid w:val="0032044A"/>
    <w:rsid w:val="00321EB1"/>
    <w:rsid w:val="0032260C"/>
    <w:rsid w:val="003231E1"/>
    <w:rsid w:val="003258DA"/>
    <w:rsid w:val="0032674F"/>
    <w:rsid w:val="003272D2"/>
    <w:rsid w:val="00331A2E"/>
    <w:rsid w:val="00333E5F"/>
    <w:rsid w:val="00334755"/>
    <w:rsid w:val="00334F99"/>
    <w:rsid w:val="003363EF"/>
    <w:rsid w:val="00337B96"/>
    <w:rsid w:val="00340519"/>
    <w:rsid w:val="0034228C"/>
    <w:rsid w:val="00343B0F"/>
    <w:rsid w:val="003444AC"/>
    <w:rsid w:val="003455EA"/>
    <w:rsid w:val="00346CBD"/>
    <w:rsid w:val="00347474"/>
    <w:rsid w:val="00351D69"/>
    <w:rsid w:val="00354490"/>
    <w:rsid w:val="00357C59"/>
    <w:rsid w:val="00357DAB"/>
    <w:rsid w:val="0036508A"/>
    <w:rsid w:val="00371DA2"/>
    <w:rsid w:val="00381AA2"/>
    <w:rsid w:val="00381D59"/>
    <w:rsid w:val="00381D7D"/>
    <w:rsid w:val="003826A4"/>
    <w:rsid w:val="00386AE6"/>
    <w:rsid w:val="003908CB"/>
    <w:rsid w:val="003913C3"/>
    <w:rsid w:val="0039188B"/>
    <w:rsid w:val="003979DB"/>
    <w:rsid w:val="003A2C0D"/>
    <w:rsid w:val="003A5861"/>
    <w:rsid w:val="003B0C6A"/>
    <w:rsid w:val="003B1CAF"/>
    <w:rsid w:val="003B2BD7"/>
    <w:rsid w:val="003B7138"/>
    <w:rsid w:val="003C0C1C"/>
    <w:rsid w:val="003C4F51"/>
    <w:rsid w:val="003C61AC"/>
    <w:rsid w:val="003D1385"/>
    <w:rsid w:val="003D1425"/>
    <w:rsid w:val="003D27EE"/>
    <w:rsid w:val="003D582E"/>
    <w:rsid w:val="003D6E40"/>
    <w:rsid w:val="003E04B0"/>
    <w:rsid w:val="003E0938"/>
    <w:rsid w:val="003E4AF1"/>
    <w:rsid w:val="003E57AD"/>
    <w:rsid w:val="003F1AD8"/>
    <w:rsid w:val="003F646A"/>
    <w:rsid w:val="003F7EA6"/>
    <w:rsid w:val="00402C95"/>
    <w:rsid w:val="004032B7"/>
    <w:rsid w:val="00407EA5"/>
    <w:rsid w:val="0041115F"/>
    <w:rsid w:val="00415726"/>
    <w:rsid w:val="00416C45"/>
    <w:rsid w:val="0041724E"/>
    <w:rsid w:val="004173C7"/>
    <w:rsid w:val="00421917"/>
    <w:rsid w:val="0042490C"/>
    <w:rsid w:val="004262F4"/>
    <w:rsid w:val="004404A2"/>
    <w:rsid w:val="00441BA2"/>
    <w:rsid w:val="00441EF9"/>
    <w:rsid w:val="00444E06"/>
    <w:rsid w:val="00445B10"/>
    <w:rsid w:val="004566EE"/>
    <w:rsid w:val="00460A69"/>
    <w:rsid w:val="00464A42"/>
    <w:rsid w:val="0046663F"/>
    <w:rsid w:val="00467689"/>
    <w:rsid w:val="004732E7"/>
    <w:rsid w:val="004774FB"/>
    <w:rsid w:val="00480539"/>
    <w:rsid w:val="004828DB"/>
    <w:rsid w:val="00483610"/>
    <w:rsid w:val="004837C6"/>
    <w:rsid w:val="00485CC6"/>
    <w:rsid w:val="0048637C"/>
    <w:rsid w:val="0048760B"/>
    <w:rsid w:val="004877CB"/>
    <w:rsid w:val="004902CC"/>
    <w:rsid w:val="00490FEA"/>
    <w:rsid w:val="00494C73"/>
    <w:rsid w:val="004953F3"/>
    <w:rsid w:val="00495520"/>
    <w:rsid w:val="0049633D"/>
    <w:rsid w:val="00497ED9"/>
    <w:rsid w:val="004A37B0"/>
    <w:rsid w:val="004A42FC"/>
    <w:rsid w:val="004A4E97"/>
    <w:rsid w:val="004A665F"/>
    <w:rsid w:val="004A7FB5"/>
    <w:rsid w:val="004B2406"/>
    <w:rsid w:val="004B711E"/>
    <w:rsid w:val="004B7774"/>
    <w:rsid w:val="004C10E4"/>
    <w:rsid w:val="004C3A3B"/>
    <w:rsid w:val="004C60A5"/>
    <w:rsid w:val="004C782D"/>
    <w:rsid w:val="004D1266"/>
    <w:rsid w:val="004D4C45"/>
    <w:rsid w:val="004D7831"/>
    <w:rsid w:val="004D7DE1"/>
    <w:rsid w:val="004E2760"/>
    <w:rsid w:val="004E3E7C"/>
    <w:rsid w:val="004E5858"/>
    <w:rsid w:val="004E78DF"/>
    <w:rsid w:val="004E79FA"/>
    <w:rsid w:val="004F311C"/>
    <w:rsid w:val="00501AD3"/>
    <w:rsid w:val="00504249"/>
    <w:rsid w:val="00504CF9"/>
    <w:rsid w:val="00506D5B"/>
    <w:rsid w:val="00510DE2"/>
    <w:rsid w:val="0051156F"/>
    <w:rsid w:val="00512407"/>
    <w:rsid w:val="00512C9A"/>
    <w:rsid w:val="00512E46"/>
    <w:rsid w:val="0051598F"/>
    <w:rsid w:val="0051622A"/>
    <w:rsid w:val="00516FFE"/>
    <w:rsid w:val="005250FC"/>
    <w:rsid w:val="00525CB4"/>
    <w:rsid w:val="00526020"/>
    <w:rsid w:val="0052697D"/>
    <w:rsid w:val="00532EAD"/>
    <w:rsid w:val="005340BC"/>
    <w:rsid w:val="00534574"/>
    <w:rsid w:val="0053506E"/>
    <w:rsid w:val="00536257"/>
    <w:rsid w:val="00540D80"/>
    <w:rsid w:val="0054176C"/>
    <w:rsid w:val="00542216"/>
    <w:rsid w:val="005424FD"/>
    <w:rsid w:val="00542D0F"/>
    <w:rsid w:val="00545158"/>
    <w:rsid w:val="00546603"/>
    <w:rsid w:val="00553061"/>
    <w:rsid w:val="0055449A"/>
    <w:rsid w:val="005551FB"/>
    <w:rsid w:val="005639D6"/>
    <w:rsid w:val="005664A8"/>
    <w:rsid w:val="005707E9"/>
    <w:rsid w:val="0057279A"/>
    <w:rsid w:val="0057492D"/>
    <w:rsid w:val="00576073"/>
    <w:rsid w:val="005762F6"/>
    <w:rsid w:val="005801A3"/>
    <w:rsid w:val="00586957"/>
    <w:rsid w:val="00594206"/>
    <w:rsid w:val="005956AD"/>
    <w:rsid w:val="005956F6"/>
    <w:rsid w:val="005958CC"/>
    <w:rsid w:val="0059618B"/>
    <w:rsid w:val="00597E72"/>
    <w:rsid w:val="005A11CB"/>
    <w:rsid w:val="005A2827"/>
    <w:rsid w:val="005A5D73"/>
    <w:rsid w:val="005B3650"/>
    <w:rsid w:val="005B6F94"/>
    <w:rsid w:val="005C0CE1"/>
    <w:rsid w:val="005C0E30"/>
    <w:rsid w:val="005C28A5"/>
    <w:rsid w:val="005C4544"/>
    <w:rsid w:val="005D2E29"/>
    <w:rsid w:val="005D50FA"/>
    <w:rsid w:val="005E0A2F"/>
    <w:rsid w:val="005E113C"/>
    <w:rsid w:val="005E2CC8"/>
    <w:rsid w:val="005E718B"/>
    <w:rsid w:val="005F318B"/>
    <w:rsid w:val="005F4E4A"/>
    <w:rsid w:val="005F543C"/>
    <w:rsid w:val="005F58F8"/>
    <w:rsid w:val="005F63A5"/>
    <w:rsid w:val="00602B69"/>
    <w:rsid w:val="006041C6"/>
    <w:rsid w:val="0060454E"/>
    <w:rsid w:val="006064F3"/>
    <w:rsid w:val="00607A6F"/>
    <w:rsid w:val="00610C6D"/>
    <w:rsid w:val="00614F07"/>
    <w:rsid w:val="00614F36"/>
    <w:rsid w:val="00622566"/>
    <w:rsid w:val="00626E93"/>
    <w:rsid w:val="006274EE"/>
    <w:rsid w:val="006341E8"/>
    <w:rsid w:val="00634C02"/>
    <w:rsid w:val="006376C7"/>
    <w:rsid w:val="00640E1C"/>
    <w:rsid w:val="00640F88"/>
    <w:rsid w:val="00642402"/>
    <w:rsid w:val="00643C18"/>
    <w:rsid w:val="006467A5"/>
    <w:rsid w:val="006512CA"/>
    <w:rsid w:val="00655F03"/>
    <w:rsid w:val="0066004E"/>
    <w:rsid w:val="00661FC8"/>
    <w:rsid w:val="00663159"/>
    <w:rsid w:val="0066397C"/>
    <w:rsid w:val="00664603"/>
    <w:rsid w:val="006657C1"/>
    <w:rsid w:val="0066655E"/>
    <w:rsid w:val="00693D2D"/>
    <w:rsid w:val="00697471"/>
    <w:rsid w:val="006A029D"/>
    <w:rsid w:val="006A02A2"/>
    <w:rsid w:val="006A1693"/>
    <w:rsid w:val="006A2564"/>
    <w:rsid w:val="006A30BA"/>
    <w:rsid w:val="006A3205"/>
    <w:rsid w:val="006A4CCB"/>
    <w:rsid w:val="006A4E2F"/>
    <w:rsid w:val="006A621F"/>
    <w:rsid w:val="006A623C"/>
    <w:rsid w:val="006B2DAE"/>
    <w:rsid w:val="006B428C"/>
    <w:rsid w:val="006B6EDF"/>
    <w:rsid w:val="006B7BE8"/>
    <w:rsid w:val="006B7FA7"/>
    <w:rsid w:val="006C1C6B"/>
    <w:rsid w:val="006C5C8B"/>
    <w:rsid w:val="006D2229"/>
    <w:rsid w:val="006D5353"/>
    <w:rsid w:val="006E2FB4"/>
    <w:rsid w:val="006E3550"/>
    <w:rsid w:val="006F17C9"/>
    <w:rsid w:val="006F2BF7"/>
    <w:rsid w:val="006F2DA6"/>
    <w:rsid w:val="006F3665"/>
    <w:rsid w:val="006F5477"/>
    <w:rsid w:val="007012F7"/>
    <w:rsid w:val="007030F6"/>
    <w:rsid w:val="007074B6"/>
    <w:rsid w:val="0070766D"/>
    <w:rsid w:val="007106B1"/>
    <w:rsid w:val="0071134B"/>
    <w:rsid w:val="00716124"/>
    <w:rsid w:val="00716731"/>
    <w:rsid w:val="0072060A"/>
    <w:rsid w:val="00721A79"/>
    <w:rsid w:val="007230FF"/>
    <w:rsid w:val="007260C2"/>
    <w:rsid w:val="00726D1B"/>
    <w:rsid w:val="00734207"/>
    <w:rsid w:val="0073581F"/>
    <w:rsid w:val="00737C71"/>
    <w:rsid w:val="00740C2B"/>
    <w:rsid w:val="00741D14"/>
    <w:rsid w:val="00742156"/>
    <w:rsid w:val="00744D24"/>
    <w:rsid w:val="00750FB3"/>
    <w:rsid w:val="00752CEB"/>
    <w:rsid w:val="00752DEA"/>
    <w:rsid w:val="0075535F"/>
    <w:rsid w:val="007607B1"/>
    <w:rsid w:val="00764F7D"/>
    <w:rsid w:val="00766F23"/>
    <w:rsid w:val="00767DC0"/>
    <w:rsid w:val="00770E2D"/>
    <w:rsid w:val="00772F9C"/>
    <w:rsid w:val="00774E6A"/>
    <w:rsid w:val="00780E95"/>
    <w:rsid w:val="007830CA"/>
    <w:rsid w:val="007835C2"/>
    <w:rsid w:val="00790041"/>
    <w:rsid w:val="007918CA"/>
    <w:rsid w:val="00792D76"/>
    <w:rsid w:val="007A134D"/>
    <w:rsid w:val="007A17DC"/>
    <w:rsid w:val="007A2053"/>
    <w:rsid w:val="007B6418"/>
    <w:rsid w:val="007C1592"/>
    <w:rsid w:val="007C430D"/>
    <w:rsid w:val="007C5005"/>
    <w:rsid w:val="007D3280"/>
    <w:rsid w:val="007D48F5"/>
    <w:rsid w:val="007D575E"/>
    <w:rsid w:val="007D73BB"/>
    <w:rsid w:val="007D7E64"/>
    <w:rsid w:val="007E10C2"/>
    <w:rsid w:val="007E1686"/>
    <w:rsid w:val="007E3060"/>
    <w:rsid w:val="007E3EC2"/>
    <w:rsid w:val="007E49FF"/>
    <w:rsid w:val="007E626F"/>
    <w:rsid w:val="007F772A"/>
    <w:rsid w:val="007F79AE"/>
    <w:rsid w:val="00800012"/>
    <w:rsid w:val="008008DD"/>
    <w:rsid w:val="00802B59"/>
    <w:rsid w:val="008065BA"/>
    <w:rsid w:val="008069A1"/>
    <w:rsid w:val="00807788"/>
    <w:rsid w:val="008109B5"/>
    <w:rsid w:val="008110ED"/>
    <w:rsid w:val="00815761"/>
    <w:rsid w:val="00817312"/>
    <w:rsid w:val="00822FF3"/>
    <w:rsid w:val="00823F79"/>
    <w:rsid w:val="0082797F"/>
    <w:rsid w:val="00830B3B"/>
    <w:rsid w:val="00833515"/>
    <w:rsid w:val="008354BB"/>
    <w:rsid w:val="00841837"/>
    <w:rsid w:val="00842066"/>
    <w:rsid w:val="00842F7D"/>
    <w:rsid w:val="00851255"/>
    <w:rsid w:val="008575ED"/>
    <w:rsid w:val="0086008C"/>
    <w:rsid w:val="00862D6D"/>
    <w:rsid w:val="00863DFC"/>
    <w:rsid w:val="008655D3"/>
    <w:rsid w:val="00871F66"/>
    <w:rsid w:val="008750E9"/>
    <w:rsid w:val="00875233"/>
    <w:rsid w:val="00875724"/>
    <w:rsid w:val="0087602A"/>
    <w:rsid w:val="00877AA2"/>
    <w:rsid w:val="00880EFC"/>
    <w:rsid w:val="00881340"/>
    <w:rsid w:val="00883930"/>
    <w:rsid w:val="0088622C"/>
    <w:rsid w:val="0088626F"/>
    <w:rsid w:val="00890185"/>
    <w:rsid w:val="00894E23"/>
    <w:rsid w:val="008A0A09"/>
    <w:rsid w:val="008A3E9D"/>
    <w:rsid w:val="008A57E5"/>
    <w:rsid w:val="008A5F4E"/>
    <w:rsid w:val="008B5628"/>
    <w:rsid w:val="008B573F"/>
    <w:rsid w:val="008B7C87"/>
    <w:rsid w:val="008B7E9D"/>
    <w:rsid w:val="008C0818"/>
    <w:rsid w:val="008C11B6"/>
    <w:rsid w:val="008C14BC"/>
    <w:rsid w:val="008C1619"/>
    <w:rsid w:val="008C21DE"/>
    <w:rsid w:val="008C7027"/>
    <w:rsid w:val="008D25BE"/>
    <w:rsid w:val="008D38BF"/>
    <w:rsid w:val="008D6137"/>
    <w:rsid w:val="008D6728"/>
    <w:rsid w:val="008D7391"/>
    <w:rsid w:val="008E3EA2"/>
    <w:rsid w:val="008E73B9"/>
    <w:rsid w:val="008F43B6"/>
    <w:rsid w:val="008F6D11"/>
    <w:rsid w:val="008F71DA"/>
    <w:rsid w:val="008F7B62"/>
    <w:rsid w:val="00904AAE"/>
    <w:rsid w:val="00904B50"/>
    <w:rsid w:val="00905E1A"/>
    <w:rsid w:val="0091081E"/>
    <w:rsid w:val="0091435C"/>
    <w:rsid w:val="00914A23"/>
    <w:rsid w:val="009179D1"/>
    <w:rsid w:val="00917A13"/>
    <w:rsid w:val="0092123E"/>
    <w:rsid w:val="00922174"/>
    <w:rsid w:val="00922DED"/>
    <w:rsid w:val="00924374"/>
    <w:rsid w:val="009262AC"/>
    <w:rsid w:val="00926CE7"/>
    <w:rsid w:val="00926EB3"/>
    <w:rsid w:val="00927B14"/>
    <w:rsid w:val="00934DB3"/>
    <w:rsid w:val="009401DA"/>
    <w:rsid w:val="0094026D"/>
    <w:rsid w:val="00946536"/>
    <w:rsid w:val="0095147E"/>
    <w:rsid w:val="00953657"/>
    <w:rsid w:val="00956922"/>
    <w:rsid w:val="00957F94"/>
    <w:rsid w:val="00971157"/>
    <w:rsid w:val="0097138A"/>
    <w:rsid w:val="00971B27"/>
    <w:rsid w:val="00975091"/>
    <w:rsid w:val="009769CA"/>
    <w:rsid w:val="009815C6"/>
    <w:rsid w:val="0098557F"/>
    <w:rsid w:val="009977F0"/>
    <w:rsid w:val="009A3556"/>
    <w:rsid w:val="009A4452"/>
    <w:rsid w:val="009A4F7F"/>
    <w:rsid w:val="009A7607"/>
    <w:rsid w:val="009B01B1"/>
    <w:rsid w:val="009B138F"/>
    <w:rsid w:val="009B2452"/>
    <w:rsid w:val="009B5322"/>
    <w:rsid w:val="009C564B"/>
    <w:rsid w:val="009D5B23"/>
    <w:rsid w:val="009D5DFB"/>
    <w:rsid w:val="009E0298"/>
    <w:rsid w:val="009E02B6"/>
    <w:rsid w:val="009E1E96"/>
    <w:rsid w:val="009E2D55"/>
    <w:rsid w:val="009E6DE1"/>
    <w:rsid w:val="009F10A1"/>
    <w:rsid w:val="009F1185"/>
    <w:rsid w:val="009F4CE4"/>
    <w:rsid w:val="009F72C6"/>
    <w:rsid w:val="009F741D"/>
    <w:rsid w:val="009F7D52"/>
    <w:rsid w:val="00A00FC9"/>
    <w:rsid w:val="00A03E33"/>
    <w:rsid w:val="00A10E1B"/>
    <w:rsid w:val="00A13784"/>
    <w:rsid w:val="00A15028"/>
    <w:rsid w:val="00A16782"/>
    <w:rsid w:val="00A209D3"/>
    <w:rsid w:val="00A21408"/>
    <w:rsid w:val="00A24334"/>
    <w:rsid w:val="00A2679E"/>
    <w:rsid w:val="00A304DD"/>
    <w:rsid w:val="00A304F0"/>
    <w:rsid w:val="00A31B20"/>
    <w:rsid w:val="00A37A2F"/>
    <w:rsid w:val="00A37C94"/>
    <w:rsid w:val="00A412F3"/>
    <w:rsid w:val="00A42F46"/>
    <w:rsid w:val="00A42FED"/>
    <w:rsid w:val="00A44FDE"/>
    <w:rsid w:val="00A452C5"/>
    <w:rsid w:val="00A474A7"/>
    <w:rsid w:val="00A476D9"/>
    <w:rsid w:val="00A51457"/>
    <w:rsid w:val="00A51B48"/>
    <w:rsid w:val="00A53704"/>
    <w:rsid w:val="00A60FBB"/>
    <w:rsid w:val="00A63397"/>
    <w:rsid w:val="00A6587B"/>
    <w:rsid w:val="00A729A0"/>
    <w:rsid w:val="00A74852"/>
    <w:rsid w:val="00A765E0"/>
    <w:rsid w:val="00A8106F"/>
    <w:rsid w:val="00A812FA"/>
    <w:rsid w:val="00A85320"/>
    <w:rsid w:val="00A85350"/>
    <w:rsid w:val="00A90CC5"/>
    <w:rsid w:val="00A92391"/>
    <w:rsid w:val="00AA12B8"/>
    <w:rsid w:val="00AA4600"/>
    <w:rsid w:val="00AA5A34"/>
    <w:rsid w:val="00AB1850"/>
    <w:rsid w:val="00AB2410"/>
    <w:rsid w:val="00AB2ACB"/>
    <w:rsid w:val="00AB56C4"/>
    <w:rsid w:val="00AB6812"/>
    <w:rsid w:val="00AC028E"/>
    <w:rsid w:val="00AC2375"/>
    <w:rsid w:val="00AC4B50"/>
    <w:rsid w:val="00AD08F2"/>
    <w:rsid w:val="00AD3F9E"/>
    <w:rsid w:val="00AD48B0"/>
    <w:rsid w:val="00AD4D86"/>
    <w:rsid w:val="00AE026B"/>
    <w:rsid w:val="00AE063D"/>
    <w:rsid w:val="00AE4B56"/>
    <w:rsid w:val="00AE6849"/>
    <w:rsid w:val="00AE6AFD"/>
    <w:rsid w:val="00AE73D0"/>
    <w:rsid w:val="00AF0188"/>
    <w:rsid w:val="00AF05DF"/>
    <w:rsid w:val="00AF3BA1"/>
    <w:rsid w:val="00AF5E5B"/>
    <w:rsid w:val="00AF6348"/>
    <w:rsid w:val="00B03553"/>
    <w:rsid w:val="00B04181"/>
    <w:rsid w:val="00B06BCC"/>
    <w:rsid w:val="00B125A2"/>
    <w:rsid w:val="00B13AAD"/>
    <w:rsid w:val="00B16162"/>
    <w:rsid w:val="00B1620A"/>
    <w:rsid w:val="00B165AD"/>
    <w:rsid w:val="00B233E7"/>
    <w:rsid w:val="00B23FD6"/>
    <w:rsid w:val="00B25DC7"/>
    <w:rsid w:val="00B30D87"/>
    <w:rsid w:val="00B330BB"/>
    <w:rsid w:val="00B36305"/>
    <w:rsid w:val="00B4161C"/>
    <w:rsid w:val="00B46252"/>
    <w:rsid w:val="00B4655A"/>
    <w:rsid w:val="00B474A4"/>
    <w:rsid w:val="00B50114"/>
    <w:rsid w:val="00B50D39"/>
    <w:rsid w:val="00B5347F"/>
    <w:rsid w:val="00B55130"/>
    <w:rsid w:val="00B62E31"/>
    <w:rsid w:val="00B62F1C"/>
    <w:rsid w:val="00B6494C"/>
    <w:rsid w:val="00B65635"/>
    <w:rsid w:val="00B65FE8"/>
    <w:rsid w:val="00B66862"/>
    <w:rsid w:val="00B8252C"/>
    <w:rsid w:val="00B90256"/>
    <w:rsid w:val="00B91496"/>
    <w:rsid w:val="00B94559"/>
    <w:rsid w:val="00B96B98"/>
    <w:rsid w:val="00B96DAE"/>
    <w:rsid w:val="00B96EB0"/>
    <w:rsid w:val="00B9752D"/>
    <w:rsid w:val="00BA0E7C"/>
    <w:rsid w:val="00BA162E"/>
    <w:rsid w:val="00BA199B"/>
    <w:rsid w:val="00BA2331"/>
    <w:rsid w:val="00BB19F1"/>
    <w:rsid w:val="00BB4693"/>
    <w:rsid w:val="00BB554C"/>
    <w:rsid w:val="00BB558F"/>
    <w:rsid w:val="00BB5C73"/>
    <w:rsid w:val="00BB609C"/>
    <w:rsid w:val="00BD0BC6"/>
    <w:rsid w:val="00BD1BFC"/>
    <w:rsid w:val="00BD1D5D"/>
    <w:rsid w:val="00BD4310"/>
    <w:rsid w:val="00BD4356"/>
    <w:rsid w:val="00BD4E6F"/>
    <w:rsid w:val="00BD6EE5"/>
    <w:rsid w:val="00BD7155"/>
    <w:rsid w:val="00BE196F"/>
    <w:rsid w:val="00BE2DD0"/>
    <w:rsid w:val="00BE331D"/>
    <w:rsid w:val="00BE38D4"/>
    <w:rsid w:val="00BF021B"/>
    <w:rsid w:val="00BF1DBC"/>
    <w:rsid w:val="00BF1EAC"/>
    <w:rsid w:val="00BF2566"/>
    <w:rsid w:val="00C0308B"/>
    <w:rsid w:val="00C03486"/>
    <w:rsid w:val="00C05813"/>
    <w:rsid w:val="00C05FF3"/>
    <w:rsid w:val="00C064B2"/>
    <w:rsid w:val="00C11CAF"/>
    <w:rsid w:val="00C20A6B"/>
    <w:rsid w:val="00C25E5A"/>
    <w:rsid w:val="00C32D08"/>
    <w:rsid w:val="00C34D79"/>
    <w:rsid w:val="00C359D6"/>
    <w:rsid w:val="00C36A0A"/>
    <w:rsid w:val="00C422BB"/>
    <w:rsid w:val="00C424C0"/>
    <w:rsid w:val="00C42F19"/>
    <w:rsid w:val="00C44FE7"/>
    <w:rsid w:val="00C47796"/>
    <w:rsid w:val="00C5112F"/>
    <w:rsid w:val="00C610DC"/>
    <w:rsid w:val="00C64498"/>
    <w:rsid w:val="00C65701"/>
    <w:rsid w:val="00C67429"/>
    <w:rsid w:val="00C74FAF"/>
    <w:rsid w:val="00C7586A"/>
    <w:rsid w:val="00C9387B"/>
    <w:rsid w:val="00C9680A"/>
    <w:rsid w:val="00CA2418"/>
    <w:rsid w:val="00CA376B"/>
    <w:rsid w:val="00CA3D15"/>
    <w:rsid w:val="00CA4498"/>
    <w:rsid w:val="00CA45EB"/>
    <w:rsid w:val="00CA50FF"/>
    <w:rsid w:val="00CB0B21"/>
    <w:rsid w:val="00CB451B"/>
    <w:rsid w:val="00CB4993"/>
    <w:rsid w:val="00CB4CE7"/>
    <w:rsid w:val="00CB545A"/>
    <w:rsid w:val="00CB567E"/>
    <w:rsid w:val="00CB5813"/>
    <w:rsid w:val="00CC396B"/>
    <w:rsid w:val="00CC3BD7"/>
    <w:rsid w:val="00CC643F"/>
    <w:rsid w:val="00CD0FEE"/>
    <w:rsid w:val="00CD2A56"/>
    <w:rsid w:val="00CD6821"/>
    <w:rsid w:val="00CD6ABA"/>
    <w:rsid w:val="00CD724D"/>
    <w:rsid w:val="00CD7AF2"/>
    <w:rsid w:val="00CE2F9A"/>
    <w:rsid w:val="00CE5AB3"/>
    <w:rsid w:val="00CF0ED1"/>
    <w:rsid w:val="00CF1B39"/>
    <w:rsid w:val="00CF1EC3"/>
    <w:rsid w:val="00D00E6F"/>
    <w:rsid w:val="00D01E12"/>
    <w:rsid w:val="00D02646"/>
    <w:rsid w:val="00D035E5"/>
    <w:rsid w:val="00D04F55"/>
    <w:rsid w:val="00D05C74"/>
    <w:rsid w:val="00D071EF"/>
    <w:rsid w:val="00D10788"/>
    <w:rsid w:val="00D122DA"/>
    <w:rsid w:val="00D124BC"/>
    <w:rsid w:val="00D16043"/>
    <w:rsid w:val="00D20F2F"/>
    <w:rsid w:val="00D2166F"/>
    <w:rsid w:val="00D221A3"/>
    <w:rsid w:val="00D2348E"/>
    <w:rsid w:val="00D23B94"/>
    <w:rsid w:val="00D31390"/>
    <w:rsid w:val="00D3533D"/>
    <w:rsid w:val="00D37396"/>
    <w:rsid w:val="00D37FC7"/>
    <w:rsid w:val="00D40A69"/>
    <w:rsid w:val="00D418A1"/>
    <w:rsid w:val="00D426E7"/>
    <w:rsid w:val="00D50D33"/>
    <w:rsid w:val="00D52B8B"/>
    <w:rsid w:val="00D53A68"/>
    <w:rsid w:val="00D5515D"/>
    <w:rsid w:val="00D633E2"/>
    <w:rsid w:val="00D652B9"/>
    <w:rsid w:val="00D6578C"/>
    <w:rsid w:val="00D661A7"/>
    <w:rsid w:val="00D71AEA"/>
    <w:rsid w:val="00D745BD"/>
    <w:rsid w:val="00D75FC2"/>
    <w:rsid w:val="00D772D1"/>
    <w:rsid w:val="00D80A25"/>
    <w:rsid w:val="00D82F48"/>
    <w:rsid w:val="00D833B8"/>
    <w:rsid w:val="00D84EA5"/>
    <w:rsid w:val="00D87053"/>
    <w:rsid w:val="00D875E1"/>
    <w:rsid w:val="00D96260"/>
    <w:rsid w:val="00DA068B"/>
    <w:rsid w:val="00DA3354"/>
    <w:rsid w:val="00DA39A2"/>
    <w:rsid w:val="00DA539B"/>
    <w:rsid w:val="00DA58BD"/>
    <w:rsid w:val="00DA60E7"/>
    <w:rsid w:val="00DA6802"/>
    <w:rsid w:val="00DA74D9"/>
    <w:rsid w:val="00DB1476"/>
    <w:rsid w:val="00DB5654"/>
    <w:rsid w:val="00DB5F94"/>
    <w:rsid w:val="00DB67A3"/>
    <w:rsid w:val="00DB7376"/>
    <w:rsid w:val="00DB75F0"/>
    <w:rsid w:val="00DC2DD6"/>
    <w:rsid w:val="00DC46FF"/>
    <w:rsid w:val="00DC540F"/>
    <w:rsid w:val="00DD0185"/>
    <w:rsid w:val="00DD03F5"/>
    <w:rsid w:val="00DD113E"/>
    <w:rsid w:val="00DD499F"/>
    <w:rsid w:val="00DD65CB"/>
    <w:rsid w:val="00DD6AF3"/>
    <w:rsid w:val="00DE5214"/>
    <w:rsid w:val="00DE709C"/>
    <w:rsid w:val="00DF066F"/>
    <w:rsid w:val="00DF33E9"/>
    <w:rsid w:val="00DF74B2"/>
    <w:rsid w:val="00E03B5F"/>
    <w:rsid w:val="00E06E53"/>
    <w:rsid w:val="00E06FEE"/>
    <w:rsid w:val="00E10B66"/>
    <w:rsid w:val="00E16229"/>
    <w:rsid w:val="00E16EF3"/>
    <w:rsid w:val="00E22F34"/>
    <w:rsid w:val="00E236EB"/>
    <w:rsid w:val="00E24DD1"/>
    <w:rsid w:val="00E256C1"/>
    <w:rsid w:val="00E3332F"/>
    <w:rsid w:val="00E33B46"/>
    <w:rsid w:val="00E342A5"/>
    <w:rsid w:val="00E34F9A"/>
    <w:rsid w:val="00E40F2E"/>
    <w:rsid w:val="00E44D4E"/>
    <w:rsid w:val="00E458D0"/>
    <w:rsid w:val="00E53801"/>
    <w:rsid w:val="00E5601C"/>
    <w:rsid w:val="00E56F5D"/>
    <w:rsid w:val="00E60D63"/>
    <w:rsid w:val="00E6483D"/>
    <w:rsid w:val="00E64F59"/>
    <w:rsid w:val="00E749E2"/>
    <w:rsid w:val="00E76724"/>
    <w:rsid w:val="00E77703"/>
    <w:rsid w:val="00E80710"/>
    <w:rsid w:val="00E80F1E"/>
    <w:rsid w:val="00E839E2"/>
    <w:rsid w:val="00E84C00"/>
    <w:rsid w:val="00E9694A"/>
    <w:rsid w:val="00E96D77"/>
    <w:rsid w:val="00E97B4D"/>
    <w:rsid w:val="00EA03E2"/>
    <w:rsid w:val="00EA2E03"/>
    <w:rsid w:val="00EA4C77"/>
    <w:rsid w:val="00EA4F35"/>
    <w:rsid w:val="00EB0237"/>
    <w:rsid w:val="00EB2E10"/>
    <w:rsid w:val="00EB40A6"/>
    <w:rsid w:val="00EB549C"/>
    <w:rsid w:val="00EB76C7"/>
    <w:rsid w:val="00EC4E70"/>
    <w:rsid w:val="00EC5D8F"/>
    <w:rsid w:val="00ED0EEB"/>
    <w:rsid w:val="00ED5E60"/>
    <w:rsid w:val="00ED6E8F"/>
    <w:rsid w:val="00EE006E"/>
    <w:rsid w:val="00EE155B"/>
    <w:rsid w:val="00EE2305"/>
    <w:rsid w:val="00EE34F2"/>
    <w:rsid w:val="00EE6721"/>
    <w:rsid w:val="00EF5376"/>
    <w:rsid w:val="00EF631C"/>
    <w:rsid w:val="00EF6BF6"/>
    <w:rsid w:val="00F00DE6"/>
    <w:rsid w:val="00F1433C"/>
    <w:rsid w:val="00F209C0"/>
    <w:rsid w:val="00F22C99"/>
    <w:rsid w:val="00F23412"/>
    <w:rsid w:val="00F2363B"/>
    <w:rsid w:val="00F256AC"/>
    <w:rsid w:val="00F270E2"/>
    <w:rsid w:val="00F274C3"/>
    <w:rsid w:val="00F3080A"/>
    <w:rsid w:val="00F32DF3"/>
    <w:rsid w:val="00F35FAC"/>
    <w:rsid w:val="00F37C60"/>
    <w:rsid w:val="00F43B34"/>
    <w:rsid w:val="00F46BBF"/>
    <w:rsid w:val="00F47363"/>
    <w:rsid w:val="00F509F2"/>
    <w:rsid w:val="00F5140A"/>
    <w:rsid w:val="00F523D9"/>
    <w:rsid w:val="00F57328"/>
    <w:rsid w:val="00F57349"/>
    <w:rsid w:val="00F62AF3"/>
    <w:rsid w:val="00F641F0"/>
    <w:rsid w:val="00F648DE"/>
    <w:rsid w:val="00F6501B"/>
    <w:rsid w:val="00F67DB3"/>
    <w:rsid w:val="00F70D78"/>
    <w:rsid w:val="00F71ECE"/>
    <w:rsid w:val="00F75AA5"/>
    <w:rsid w:val="00F80522"/>
    <w:rsid w:val="00F832F8"/>
    <w:rsid w:val="00F84E49"/>
    <w:rsid w:val="00F855AC"/>
    <w:rsid w:val="00F85964"/>
    <w:rsid w:val="00F86DE5"/>
    <w:rsid w:val="00F977CF"/>
    <w:rsid w:val="00F97D84"/>
    <w:rsid w:val="00F97DB7"/>
    <w:rsid w:val="00FA1202"/>
    <w:rsid w:val="00FA2FBE"/>
    <w:rsid w:val="00FA3331"/>
    <w:rsid w:val="00FA4DF6"/>
    <w:rsid w:val="00FB3666"/>
    <w:rsid w:val="00FB4AE3"/>
    <w:rsid w:val="00FC0A55"/>
    <w:rsid w:val="00FC1629"/>
    <w:rsid w:val="00FC1712"/>
    <w:rsid w:val="00FC2E9D"/>
    <w:rsid w:val="00FC32DF"/>
    <w:rsid w:val="00FC47BB"/>
    <w:rsid w:val="00FC4C5F"/>
    <w:rsid w:val="00FC6D71"/>
    <w:rsid w:val="00FD0AD0"/>
    <w:rsid w:val="00FD1541"/>
    <w:rsid w:val="00FD15CD"/>
    <w:rsid w:val="00FD564F"/>
    <w:rsid w:val="00FE2809"/>
    <w:rsid w:val="00FE42C7"/>
    <w:rsid w:val="00FE7F69"/>
    <w:rsid w:val="00FF185D"/>
    <w:rsid w:val="00FF1C55"/>
    <w:rsid w:val="00FF257D"/>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F12C"/>
  <w15:chartTrackingRefBased/>
  <w15:docId w15:val="{562AC635-BADD-4E8A-92D6-BFFED80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7D"/>
  </w:style>
  <w:style w:type="paragraph" w:styleId="Ttulo1">
    <w:name w:val="heading 1"/>
    <w:basedOn w:val="Normal"/>
    <w:next w:val="Normal"/>
    <w:link w:val="Ttulo1Car"/>
    <w:uiPriority w:val="9"/>
    <w:qFormat/>
    <w:rsid w:val="00594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F1EC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175693"/>
    <w:pPr>
      <w:widowControl w:val="0"/>
      <w:autoSpaceDE w:val="0"/>
      <w:autoSpaceDN w:val="0"/>
      <w:spacing w:after="0" w:line="240" w:lineRule="auto"/>
      <w:ind w:left="800"/>
      <w:outlineLvl w:val="2"/>
    </w:pPr>
    <w:rPr>
      <w:rFonts w:ascii="Arial" w:eastAsia="Arial" w:hAnsi="Arial" w:cs="Arial"/>
      <w:b/>
      <w:bCs/>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76E3"/>
    <w:pPr>
      <w:spacing w:after="0" w:line="240" w:lineRule="auto"/>
    </w:pPr>
  </w:style>
  <w:style w:type="paragraph" w:styleId="Textonotapie">
    <w:name w:val="footnote text"/>
    <w:aliases w:val="ft,ADB,single space,Footnote Text Char Char Char Char Char,Footnote Text Char Char Char Char,Footnote reference,FA Fu,Footnote Text Char Char Char,FA Fußnotentext,5_G,texto de nota al pie,Footnote Text Char Char,Texto nota pie Car Car Car"/>
    <w:basedOn w:val="Normal"/>
    <w:link w:val="TextonotapieCar"/>
    <w:uiPriority w:val="99"/>
    <w:qFormat/>
    <w:rsid w:val="001876E3"/>
    <w:pPr>
      <w:widowControl w:val="0"/>
      <w:spacing w:after="0" w:line="240" w:lineRule="auto"/>
    </w:pPr>
    <w:rPr>
      <w:rFonts w:ascii="Times New Roman" w:eastAsia="MS Mincho" w:hAnsi="Times New Roman" w:cs="Times New Roman"/>
      <w:snapToGrid w:val="0"/>
      <w:sz w:val="20"/>
      <w:szCs w:val="20"/>
      <w:lang w:val="en-GB"/>
    </w:rPr>
  </w:style>
  <w:style w:type="character" w:customStyle="1" w:styleId="TextonotapieCar">
    <w:name w:val="Texto nota pie Car"/>
    <w:aliases w:val="ft Car,ADB Car,single space Car,Footnote Text Char Char Char Char Char Car,Footnote Text Char Char Char Char Car,Footnote reference Car,FA Fu Car,Footnote Text Char Char Char Car,FA Fußnotentext Car,5_G Car,texto de nota al pie Car"/>
    <w:basedOn w:val="Fuentedeprrafopredeter"/>
    <w:link w:val="Textonotapie"/>
    <w:uiPriority w:val="99"/>
    <w:rsid w:val="001876E3"/>
    <w:rPr>
      <w:rFonts w:ascii="Times New Roman" w:eastAsia="MS Mincho" w:hAnsi="Times New Roman" w:cs="Times New Roman"/>
      <w:snapToGrid w:val="0"/>
      <w:sz w:val="20"/>
      <w:szCs w:val="20"/>
      <w:lang w:val="en-GB"/>
    </w:rPr>
  </w:style>
  <w:style w:type="character" w:styleId="Refdenotaalpie">
    <w:name w:val="footnote reference"/>
    <w:aliases w:val="4_G,Texto de nota al pie,Appel note de bas de page,Footnotes refss,Footnote number,referencia nota al pie,BVI fnr,f,16 Point,Superscript 6 Point,Footnote Reference Char3,Footnote Reference Char1 Char,ftref,Appel note de bas de p,Ref"/>
    <w:link w:val="BVIfnrCarCar1CarCarCarCar"/>
    <w:uiPriority w:val="99"/>
    <w:qFormat/>
    <w:rsid w:val="001876E3"/>
    <w:rPr>
      <w:vertAlign w:val="superscript"/>
    </w:rPr>
  </w:style>
  <w:style w:type="paragraph" w:customStyle="1" w:styleId="Default">
    <w:name w:val="Default"/>
    <w:rsid w:val="001876E3"/>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1876E3"/>
    <w:rPr>
      <w:b/>
      <w:bCs/>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U 5,U 5CxSpLast"/>
    <w:basedOn w:val="Normal"/>
    <w:link w:val="PrrafodelistaCar"/>
    <w:uiPriority w:val="34"/>
    <w:qFormat/>
    <w:rsid w:val="00AB2ACB"/>
    <w:pPr>
      <w:ind w:left="720"/>
      <w:contextualSpacing/>
    </w:pPr>
  </w:style>
  <w:style w:type="paragraph" w:styleId="Encabezado">
    <w:name w:val="header"/>
    <w:basedOn w:val="Normal"/>
    <w:link w:val="EncabezadoCar"/>
    <w:uiPriority w:val="99"/>
    <w:unhideWhenUsed/>
    <w:rsid w:val="00AB2A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B2ACB"/>
  </w:style>
  <w:style w:type="paragraph" w:styleId="Piedepgina">
    <w:name w:val="footer"/>
    <w:basedOn w:val="Normal"/>
    <w:link w:val="PiedepginaCar"/>
    <w:uiPriority w:val="99"/>
    <w:unhideWhenUsed/>
    <w:rsid w:val="00AB2A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B2ACB"/>
  </w:style>
  <w:style w:type="paragraph" w:styleId="Textoindependiente">
    <w:name w:val="Body Text"/>
    <w:basedOn w:val="Normal"/>
    <w:link w:val="TextoindependienteCar"/>
    <w:uiPriority w:val="1"/>
    <w:qFormat/>
    <w:rsid w:val="00AF0188"/>
    <w:pPr>
      <w:widowControl w:val="0"/>
      <w:autoSpaceDE w:val="0"/>
      <w:autoSpaceDN w:val="0"/>
      <w:spacing w:after="0" w:line="240" w:lineRule="auto"/>
    </w:pPr>
    <w:rPr>
      <w:rFonts w:ascii="Arial" w:eastAsia="Arial" w:hAnsi="Arial" w:cs="Arial"/>
      <w:lang w:bidi="en-US"/>
    </w:rPr>
  </w:style>
  <w:style w:type="character" w:customStyle="1" w:styleId="TextoindependienteCar">
    <w:name w:val="Texto independiente Car"/>
    <w:basedOn w:val="Fuentedeprrafopredeter"/>
    <w:link w:val="Textoindependiente"/>
    <w:uiPriority w:val="1"/>
    <w:rsid w:val="00AF0188"/>
    <w:rPr>
      <w:rFonts w:ascii="Arial" w:eastAsia="Arial" w:hAnsi="Arial" w:cs="Arial"/>
      <w:lang w:bidi="en-US"/>
    </w:rPr>
  </w:style>
  <w:style w:type="character" w:styleId="Hipervnculo">
    <w:name w:val="Hyperlink"/>
    <w:basedOn w:val="Fuentedeprrafopredeter"/>
    <w:uiPriority w:val="99"/>
    <w:unhideWhenUsed/>
    <w:rsid w:val="0029646F"/>
    <w:rPr>
      <w:color w:val="0563C1" w:themeColor="hyperlink"/>
      <w:u w:val="single"/>
    </w:rPr>
  </w:style>
  <w:style w:type="character" w:customStyle="1" w:styleId="UnresolvedMention1">
    <w:name w:val="Unresolved Mention1"/>
    <w:basedOn w:val="Fuentedeprrafopredeter"/>
    <w:uiPriority w:val="99"/>
    <w:semiHidden/>
    <w:unhideWhenUsed/>
    <w:rsid w:val="0029646F"/>
    <w:rPr>
      <w:color w:val="605E5C"/>
      <w:shd w:val="clear" w:color="auto" w:fill="E1DFDD"/>
    </w:rPr>
  </w:style>
  <w:style w:type="character" w:customStyle="1" w:styleId="Ttulo3Car">
    <w:name w:val="Título 3 Car"/>
    <w:basedOn w:val="Fuentedeprrafopredeter"/>
    <w:link w:val="Ttulo3"/>
    <w:uiPriority w:val="9"/>
    <w:rsid w:val="00175693"/>
    <w:rPr>
      <w:rFonts w:ascii="Arial" w:eastAsia="Arial" w:hAnsi="Arial" w:cs="Arial"/>
      <w:b/>
      <w:bCs/>
      <w:lang w:bidi="en-US"/>
    </w:rPr>
  </w:style>
  <w:style w:type="paragraph" w:customStyle="1" w:styleId="TableParagraph">
    <w:name w:val="Table Paragraph"/>
    <w:basedOn w:val="Normal"/>
    <w:uiPriority w:val="1"/>
    <w:qFormat/>
    <w:rsid w:val="00175693"/>
    <w:pPr>
      <w:widowControl w:val="0"/>
      <w:autoSpaceDE w:val="0"/>
      <w:autoSpaceDN w:val="0"/>
      <w:spacing w:after="0" w:line="240" w:lineRule="auto"/>
    </w:pPr>
    <w:rPr>
      <w:rFonts w:ascii="Arial" w:eastAsia="Arial" w:hAnsi="Arial" w:cs="Arial"/>
      <w:lang w:bidi="en-US"/>
    </w:rPr>
  </w:style>
  <w:style w:type="table" w:styleId="Tablaconcuadrcula">
    <w:name w:val="Table Grid"/>
    <w:basedOn w:val="Tablanormal"/>
    <w:uiPriority w:val="59"/>
    <w:rsid w:val="0017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94206"/>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D107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788"/>
    <w:rPr>
      <w:rFonts w:ascii="Segoe UI" w:hAnsi="Segoe UI" w:cs="Segoe UI"/>
      <w:sz w:val="18"/>
      <w:szCs w:val="18"/>
    </w:rPr>
  </w:style>
  <w:style w:type="character" w:styleId="Refdecomentario">
    <w:name w:val="annotation reference"/>
    <w:basedOn w:val="Fuentedeprrafopredeter"/>
    <w:uiPriority w:val="99"/>
    <w:semiHidden/>
    <w:unhideWhenUsed/>
    <w:rsid w:val="001A544A"/>
    <w:rPr>
      <w:sz w:val="16"/>
      <w:szCs w:val="16"/>
    </w:rPr>
  </w:style>
  <w:style w:type="paragraph" w:styleId="Textocomentario">
    <w:name w:val="annotation text"/>
    <w:basedOn w:val="Normal"/>
    <w:link w:val="TextocomentarioCar"/>
    <w:uiPriority w:val="99"/>
    <w:unhideWhenUsed/>
    <w:rsid w:val="001A544A"/>
    <w:pPr>
      <w:spacing w:line="240" w:lineRule="auto"/>
    </w:pPr>
    <w:rPr>
      <w:sz w:val="20"/>
      <w:szCs w:val="20"/>
    </w:rPr>
  </w:style>
  <w:style w:type="character" w:customStyle="1" w:styleId="TextocomentarioCar">
    <w:name w:val="Texto comentario Car"/>
    <w:basedOn w:val="Fuentedeprrafopredeter"/>
    <w:link w:val="Textocomentario"/>
    <w:uiPriority w:val="99"/>
    <w:rsid w:val="001A544A"/>
    <w:rPr>
      <w:sz w:val="20"/>
      <w:szCs w:val="20"/>
    </w:rPr>
  </w:style>
  <w:style w:type="paragraph" w:styleId="Asuntodelcomentario">
    <w:name w:val="annotation subject"/>
    <w:basedOn w:val="Textocomentario"/>
    <w:next w:val="Textocomentario"/>
    <w:link w:val="AsuntodelcomentarioCar"/>
    <w:uiPriority w:val="99"/>
    <w:semiHidden/>
    <w:unhideWhenUsed/>
    <w:rsid w:val="001A544A"/>
    <w:rPr>
      <w:b/>
      <w:bCs/>
    </w:rPr>
  </w:style>
  <w:style w:type="character" w:customStyle="1" w:styleId="AsuntodelcomentarioCar">
    <w:name w:val="Asunto del comentario Car"/>
    <w:basedOn w:val="TextocomentarioCar"/>
    <w:link w:val="Asuntodelcomentario"/>
    <w:uiPriority w:val="99"/>
    <w:semiHidden/>
    <w:rsid w:val="001A544A"/>
    <w:rPr>
      <w:b/>
      <w:bCs/>
      <w:sz w:val="20"/>
      <w:szCs w:val="20"/>
    </w:rPr>
  </w:style>
  <w:style w:type="paragraph" w:styleId="HTMLconformatoprevio">
    <w:name w:val="HTML Preformatted"/>
    <w:basedOn w:val="Normal"/>
    <w:link w:val="HTMLconformatoprevioCar"/>
    <w:uiPriority w:val="99"/>
    <w:semiHidden/>
    <w:unhideWhenUsed/>
    <w:rsid w:val="00DA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A539B"/>
    <w:rPr>
      <w:rFonts w:ascii="Courier New" w:eastAsia="Times New Roman" w:hAnsi="Courier New" w:cs="Courier New"/>
      <w:sz w:val="20"/>
      <w:szCs w:val="20"/>
    </w:rPr>
  </w:style>
  <w:style w:type="table" w:styleId="Tabladelista4-nfasis1">
    <w:name w:val="List Table 4 Accent 1"/>
    <w:basedOn w:val="Tablanormal"/>
    <w:uiPriority w:val="49"/>
    <w:rsid w:val="00F23412"/>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VIfnrCarCar1CarCarCarCar">
    <w:name w:val="BVI fnr Car Car1 Car Car Car Car"/>
    <w:aliases w:val="BVI fnr Car Car Car Car Car Car,BVI fnr Car Car Car Car1 Car Car Car Car,BVI fnr Car Car Car Car Car Car Car Car Car Car,BVI fnr Car"/>
    <w:basedOn w:val="Normal"/>
    <w:link w:val="Refdenotaalpie"/>
    <w:uiPriority w:val="99"/>
    <w:rsid w:val="00B125A2"/>
    <w:pPr>
      <w:spacing w:line="240" w:lineRule="exact"/>
    </w:pPr>
    <w:rPr>
      <w:vertAlign w:val="superscript"/>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B125A2"/>
  </w:style>
  <w:style w:type="table" w:styleId="Tabladecuadrcula1clara-nfasis1">
    <w:name w:val="Grid Table 1 Light Accent 1"/>
    <w:basedOn w:val="Tablanormal"/>
    <w:uiPriority w:val="46"/>
    <w:rsid w:val="00D42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arget-language">
    <w:name w:val="target-language"/>
    <w:basedOn w:val="Fuentedeprrafopredeter"/>
    <w:rsid w:val="00883930"/>
  </w:style>
  <w:style w:type="character" w:customStyle="1" w:styleId="pbwul">
    <w:name w:val="pbwul"/>
    <w:basedOn w:val="Fuentedeprrafopredeter"/>
    <w:rsid w:val="00883930"/>
  </w:style>
  <w:style w:type="character" w:customStyle="1" w:styleId="qzpluc">
    <w:name w:val="qzpluc"/>
    <w:basedOn w:val="Fuentedeprrafopredeter"/>
    <w:rsid w:val="00883930"/>
  </w:style>
  <w:style w:type="paragraph" w:customStyle="1" w:styleId="Normal1">
    <w:name w:val="Normal1"/>
    <w:rsid w:val="00FF60ED"/>
    <w:pPr>
      <w:spacing w:line="256" w:lineRule="auto"/>
    </w:pPr>
    <w:rPr>
      <w:rFonts w:ascii="Calibri" w:eastAsia="Calibri" w:hAnsi="Calibri" w:cs="Calibri"/>
      <w:color w:val="000000"/>
      <w:lang w:val="es-ES" w:eastAsia="es-ES"/>
    </w:rPr>
  </w:style>
  <w:style w:type="paragraph" w:styleId="NormalWeb">
    <w:name w:val="Normal (Web)"/>
    <w:basedOn w:val="Normal"/>
    <w:uiPriority w:val="99"/>
    <w:unhideWhenUsed/>
    <w:rsid w:val="0084206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CF1EC3"/>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Fuentedeprrafopredeter"/>
    <w:uiPriority w:val="99"/>
    <w:semiHidden/>
    <w:unhideWhenUsed/>
    <w:rsid w:val="0087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6794">
      <w:bodyDiv w:val="1"/>
      <w:marLeft w:val="0"/>
      <w:marRight w:val="0"/>
      <w:marTop w:val="0"/>
      <w:marBottom w:val="0"/>
      <w:divBdr>
        <w:top w:val="none" w:sz="0" w:space="0" w:color="auto"/>
        <w:left w:val="none" w:sz="0" w:space="0" w:color="auto"/>
        <w:bottom w:val="none" w:sz="0" w:space="0" w:color="auto"/>
        <w:right w:val="none" w:sz="0" w:space="0" w:color="auto"/>
      </w:divBdr>
    </w:div>
    <w:div w:id="130951921">
      <w:bodyDiv w:val="1"/>
      <w:marLeft w:val="0"/>
      <w:marRight w:val="0"/>
      <w:marTop w:val="0"/>
      <w:marBottom w:val="0"/>
      <w:divBdr>
        <w:top w:val="none" w:sz="0" w:space="0" w:color="auto"/>
        <w:left w:val="none" w:sz="0" w:space="0" w:color="auto"/>
        <w:bottom w:val="none" w:sz="0" w:space="0" w:color="auto"/>
        <w:right w:val="none" w:sz="0" w:space="0" w:color="auto"/>
      </w:divBdr>
    </w:div>
    <w:div w:id="134686541">
      <w:bodyDiv w:val="1"/>
      <w:marLeft w:val="0"/>
      <w:marRight w:val="0"/>
      <w:marTop w:val="0"/>
      <w:marBottom w:val="0"/>
      <w:divBdr>
        <w:top w:val="none" w:sz="0" w:space="0" w:color="auto"/>
        <w:left w:val="none" w:sz="0" w:space="0" w:color="auto"/>
        <w:bottom w:val="none" w:sz="0" w:space="0" w:color="auto"/>
        <w:right w:val="none" w:sz="0" w:space="0" w:color="auto"/>
      </w:divBdr>
    </w:div>
    <w:div w:id="146752120">
      <w:bodyDiv w:val="1"/>
      <w:marLeft w:val="0"/>
      <w:marRight w:val="0"/>
      <w:marTop w:val="0"/>
      <w:marBottom w:val="0"/>
      <w:divBdr>
        <w:top w:val="none" w:sz="0" w:space="0" w:color="auto"/>
        <w:left w:val="none" w:sz="0" w:space="0" w:color="auto"/>
        <w:bottom w:val="none" w:sz="0" w:space="0" w:color="auto"/>
        <w:right w:val="none" w:sz="0" w:space="0" w:color="auto"/>
      </w:divBdr>
      <w:divsChild>
        <w:div w:id="3022731">
          <w:marLeft w:val="0"/>
          <w:marRight w:val="0"/>
          <w:marTop w:val="0"/>
          <w:marBottom w:val="0"/>
          <w:divBdr>
            <w:top w:val="none" w:sz="0" w:space="0" w:color="auto"/>
            <w:left w:val="none" w:sz="0" w:space="0" w:color="auto"/>
            <w:bottom w:val="none" w:sz="0" w:space="0" w:color="auto"/>
            <w:right w:val="none" w:sz="0" w:space="0" w:color="auto"/>
          </w:divBdr>
        </w:div>
        <w:div w:id="67389901">
          <w:marLeft w:val="0"/>
          <w:marRight w:val="0"/>
          <w:marTop w:val="0"/>
          <w:marBottom w:val="0"/>
          <w:divBdr>
            <w:top w:val="none" w:sz="0" w:space="0" w:color="auto"/>
            <w:left w:val="none" w:sz="0" w:space="0" w:color="auto"/>
            <w:bottom w:val="none" w:sz="0" w:space="0" w:color="auto"/>
            <w:right w:val="none" w:sz="0" w:space="0" w:color="auto"/>
          </w:divBdr>
        </w:div>
        <w:div w:id="71123406">
          <w:marLeft w:val="0"/>
          <w:marRight w:val="0"/>
          <w:marTop w:val="0"/>
          <w:marBottom w:val="0"/>
          <w:divBdr>
            <w:top w:val="none" w:sz="0" w:space="0" w:color="auto"/>
            <w:left w:val="none" w:sz="0" w:space="0" w:color="auto"/>
            <w:bottom w:val="none" w:sz="0" w:space="0" w:color="auto"/>
            <w:right w:val="none" w:sz="0" w:space="0" w:color="auto"/>
          </w:divBdr>
        </w:div>
        <w:div w:id="83767566">
          <w:marLeft w:val="0"/>
          <w:marRight w:val="0"/>
          <w:marTop w:val="0"/>
          <w:marBottom w:val="0"/>
          <w:divBdr>
            <w:top w:val="none" w:sz="0" w:space="0" w:color="auto"/>
            <w:left w:val="none" w:sz="0" w:space="0" w:color="auto"/>
            <w:bottom w:val="none" w:sz="0" w:space="0" w:color="auto"/>
            <w:right w:val="none" w:sz="0" w:space="0" w:color="auto"/>
          </w:divBdr>
        </w:div>
        <w:div w:id="85032279">
          <w:marLeft w:val="0"/>
          <w:marRight w:val="0"/>
          <w:marTop w:val="0"/>
          <w:marBottom w:val="0"/>
          <w:divBdr>
            <w:top w:val="none" w:sz="0" w:space="0" w:color="auto"/>
            <w:left w:val="none" w:sz="0" w:space="0" w:color="auto"/>
            <w:bottom w:val="none" w:sz="0" w:space="0" w:color="auto"/>
            <w:right w:val="none" w:sz="0" w:space="0" w:color="auto"/>
          </w:divBdr>
        </w:div>
        <w:div w:id="176120081">
          <w:marLeft w:val="0"/>
          <w:marRight w:val="0"/>
          <w:marTop w:val="0"/>
          <w:marBottom w:val="0"/>
          <w:divBdr>
            <w:top w:val="none" w:sz="0" w:space="0" w:color="auto"/>
            <w:left w:val="none" w:sz="0" w:space="0" w:color="auto"/>
            <w:bottom w:val="none" w:sz="0" w:space="0" w:color="auto"/>
            <w:right w:val="none" w:sz="0" w:space="0" w:color="auto"/>
          </w:divBdr>
        </w:div>
        <w:div w:id="206184481">
          <w:marLeft w:val="0"/>
          <w:marRight w:val="0"/>
          <w:marTop w:val="0"/>
          <w:marBottom w:val="0"/>
          <w:divBdr>
            <w:top w:val="none" w:sz="0" w:space="0" w:color="auto"/>
            <w:left w:val="none" w:sz="0" w:space="0" w:color="auto"/>
            <w:bottom w:val="none" w:sz="0" w:space="0" w:color="auto"/>
            <w:right w:val="none" w:sz="0" w:space="0" w:color="auto"/>
          </w:divBdr>
        </w:div>
        <w:div w:id="210655968">
          <w:marLeft w:val="0"/>
          <w:marRight w:val="0"/>
          <w:marTop w:val="0"/>
          <w:marBottom w:val="0"/>
          <w:divBdr>
            <w:top w:val="none" w:sz="0" w:space="0" w:color="auto"/>
            <w:left w:val="none" w:sz="0" w:space="0" w:color="auto"/>
            <w:bottom w:val="none" w:sz="0" w:space="0" w:color="auto"/>
            <w:right w:val="none" w:sz="0" w:space="0" w:color="auto"/>
          </w:divBdr>
        </w:div>
        <w:div w:id="225650420">
          <w:marLeft w:val="0"/>
          <w:marRight w:val="0"/>
          <w:marTop w:val="0"/>
          <w:marBottom w:val="0"/>
          <w:divBdr>
            <w:top w:val="none" w:sz="0" w:space="0" w:color="auto"/>
            <w:left w:val="none" w:sz="0" w:space="0" w:color="auto"/>
            <w:bottom w:val="none" w:sz="0" w:space="0" w:color="auto"/>
            <w:right w:val="none" w:sz="0" w:space="0" w:color="auto"/>
          </w:divBdr>
        </w:div>
        <w:div w:id="279459737">
          <w:marLeft w:val="0"/>
          <w:marRight w:val="0"/>
          <w:marTop w:val="0"/>
          <w:marBottom w:val="0"/>
          <w:divBdr>
            <w:top w:val="none" w:sz="0" w:space="0" w:color="auto"/>
            <w:left w:val="none" w:sz="0" w:space="0" w:color="auto"/>
            <w:bottom w:val="none" w:sz="0" w:space="0" w:color="auto"/>
            <w:right w:val="none" w:sz="0" w:space="0" w:color="auto"/>
          </w:divBdr>
        </w:div>
        <w:div w:id="295917081">
          <w:marLeft w:val="0"/>
          <w:marRight w:val="0"/>
          <w:marTop w:val="0"/>
          <w:marBottom w:val="0"/>
          <w:divBdr>
            <w:top w:val="none" w:sz="0" w:space="0" w:color="auto"/>
            <w:left w:val="none" w:sz="0" w:space="0" w:color="auto"/>
            <w:bottom w:val="none" w:sz="0" w:space="0" w:color="auto"/>
            <w:right w:val="none" w:sz="0" w:space="0" w:color="auto"/>
          </w:divBdr>
        </w:div>
        <w:div w:id="354618730">
          <w:marLeft w:val="0"/>
          <w:marRight w:val="0"/>
          <w:marTop w:val="0"/>
          <w:marBottom w:val="0"/>
          <w:divBdr>
            <w:top w:val="none" w:sz="0" w:space="0" w:color="auto"/>
            <w:left w:val="none" w:sz="0" w:space="0" w:color="auto"/>
            <w:bottom w:val="none" w:sz="0" w:space="0" w:color="auto"/>
            <w:right w:val="none" w:sz="0" w:space="0" w:color="auto"/>
          </w:divBdr>
        </w:div>
        <w:div w:id="358972237">
          <w:marLeft w:val="0"/>
          <w:marRight w:val="0"/>
          <w:marTop w:val="0"/>
          <w:marBottom w:val="0"/>
          <w:divBdr>
            <w:top w:val="none" w:sz="0" w:space="0" w:color="auto"/>
            <w:left w:val="none" w:sz="0" w:space="0" w:color="auto"/>
            <w:bottom w:val="none" w:sz="0" w:space="0" w:color="auto"/>
            <w:right w:val="none" w:sz="0" w:space="0" w:color="auto"/>
          </w:divBdr>
        </w:div>
        <w:div w:id="366105594">
          <w:marLeft w:val="0"/>
          <w:marRight w:val="0"/>
          <w:marTop w:val="0"/>
          <w:marBottom w:val="0"/>
          <w:divBdr>
            <w:top w:val="none" w:sz="0" w:space="0" w:color="auto"/>
            <w:left w:val="none" w:sz="0" w:space="0" w:color="auto"/>
            <w:bottom w:val="none" w:sz="0" w:space="0" w:color="auto"/>
            <w:right w:val="none" w:sz="0" w:space="0" w:color="auto"/>
          </w:divBdr>
        </w:div>
        <w:div w:id="448743226">
          <w:marLeft w:val="0"/>
          <w:marRight w:val="0"/>
          <w:marTop w:val="0"/>
          <w:marBottom w:val="0"/>
          <w:divBdr>
            <w:top w:val="none" w:sz="0" w:space="0" w:color="auto"/>
            <w:left w:val="none" w:sz="0" w:space="0" w:color="auto"/>
            <w:bottom w:val="none" w:sz="0" w:space="0" w:color="auto"/>
            <w:right w:val="none" w:sz="0" w:space="0" w:color="auto"/>
          </w:divBdr>
        </w:div>
        <w:div w:id="577060168">
          <w:marLeft w:val="0"/>
          <w:marRight w:val="0"/>
          <w:marTop w:val="0"/>
          <w:marBottom w:val="0"/>
          <w:divBdr>
            <w:top w:val="none" w:sz="0" w:space="0" w:color="auto"/>
            <w:left w:val="none" w:sz="0" w:space="0" w:color="auto"/>
            <w:bottom w:val="none" w:sz="0" w:space="0" w:color="auto"/>
            <w:right w:val="none" w:sz="0" w:space="0" w:color="auto"/>
          </w:divBdr>
        </w:div>
        <w:div w:id="582758117">
          <w:marLeft w:val="0"/>
          <w:marRight w:val="0"/>
          <w:marTop w:val="0"/>
          <w:marBottom w:val="0"/>
          <w:divBdr>
            <w:top w:val="none" w:sz="0" w:space="0" w:color="auto"/>
            <w:left w:val="none" w:sz="0" w:space="0" w:color="auto"/>
            <w:bottom w:val="none" w:sz="0" w:space="0" w:color="auto"/>
            <w:right w:val="none" w:sz="0" w:space="0" w:color="auto"/>
          </w:divBdr>
        </w:div>
        <w:div w:id="661784746">
          <w:marLeft w:val="0"/>
          <w:marRight w:val="0"/>
          <w:marTop w:val="0"/>
          <w:marBottom w:val="0"/>
          <w:divBdr>
            <w:top w:val="none" w:sz="0" w:space="0" w:color="auto"/>
            <w:left w:val="none" w:sz="0" w:space="0" w:color="auto"/>
            <w:bottom w:val="none" w:sz="0" w:space="0" w:color="auto"/>
            <w:right w:val="none" w:sz="0" w:space="0" w:color="auto"/>
          </w:divBdr>
        </w:div>
        <w:div w:id="683433221">
          <w:marLeft w:val="0"/>
          <w:marRight w:val="0"/>
          <w:marTop w:val="0"/>
          <w:marBottom w:val="0"/>
          <w:divBdr>
            <w:top w:val="none" w:sz="0" w:space="0" w:color="auto"/>
            <w:left w:val="none" w:sz="0" w:space="0" w:color="auto"/>
            <w:bottom w:val="none" w:sz="0" w:space="0" w:color="auto"/>
            <w:right w:val="none" w:sz="0" w:space="0" w:color="auto"/>
          </w:divBdr>
        </w:div>
        <w:div w:id="728920535">
          <w:marLeft w:val="0"/>
          <w:marRight w:val="0"/>
          <w:marTop w:val="0"/>
          <w:marBottom w:val="0"/>
          <w:divBdr>
            <w:top w:val="none" w:sz="0" w:space="0" w:color="auto"/>
            <w:left w:val="none" w:sz="0" w:space="0" w:color="auto"/>
            <w:bottom w:val="none" w:sz="0" w:space="0" w:color="auto"/>
            <w:right w:val="none" w:sz="0" w:space="0" w:color="auto"/>
          </w:divBdr>
        </w:div>
        <w:div w:id="748698531">
          <w:marLeft w:val="0"/>
          <w:marRight w:val="0"/>
          <w:marTop w:val="0"/>
          <w:marBottom w:val="0"/>
          <w:divBdr>
            <w:top w:val="none" w:sz="0" w:space="0" w:color="auto"/>
            <w:left w:val="none" w:sz="0" w:space="0" w:color="auto"/>
            <w:bottom w:val="none" w:sz="0" w:space="0" w:color="auto"/>
            <w:right w:val="none" w:sz="0" w:space="0" w:color="auto"/>
          </w:divBdr>
        </w:div>
        <w:div w:id="843474918">
          <w:marLeft w:val="0"/>
          <w:marRight w:val="0"/>
          <w:marTop w:val="0"/>
          <w:marBottom w:val="0"/>
          <w:divBdr>
            <w:top w:val="none" w:sz="0" w:space="0" w:color="auto"/>
            <w:left w:val="none" w:sz="0" w:space="0" w:color="auto"/>
            <w:bottom w:val="none" w:sz="0" w:space="0" w:color="auto"/>
            <w:right w:val="none" w:sz="0" w:space="0" w:color="auto"/>
          </w:divBdr>
        </w:div>
        <w:div w:id="845749505">
          <w:marLeft w:val="0"/>
          <w:marRight w:val="0"/>
          <w:marTop w:val="0"/>
          <w:marBottom w:val="0"/>
          <w:divBdr>
            <w:top w:val="none" w:sz="0" w:space="0" w:color="auto"/>
            <w:left w:val="none" w:sz="0" w:space="0" w:color="auto"/>
            <w:bottom w:val="none" w:sz="0" w:space="0" w:color="auto"/>
            <w:right w:val="none" w:sz="0" w:space="0" w:color="auto"/>
          </w:divBdr>
        </w:div>
        <w:div w:id="982736565">
          <w:marLeft w:val="0"/>
          <w:marRight w:val="0"/>
          <w:marTop w:val="0"/>
          <w:marBottom w:val="0"/>
          <w:divBdr>
            <w:top w:val="none" w:sz="0" w:space="0" w:color="auto"/>
            <w:left w:val="none" w:sz="0" w:space="0" w:color="auto"/>
            <w:bottom w:val="none" w:sz="0" w:space="0" w:color="auto"/>
            <w:right w:val="none" w:sz="0" w:space="0" w:color="auto"/>
          </w:divBdr>
        </w:div>
        <w:div w:id="1004357985">
          <w:marLeft w:val="0"/>
          <w:marRight w:val="0"/>
          <w:marTop w:val="0"/>
          <w:marBottom w:val="0"/>
          <w:divBdr>
            <w:top w:val="none" w:sz="0" w:space="0" w:color="auto"/>
            <w:left w:val="none" w:sz="0" w:space="0" w:color="auto"/>
            <w:bottom w:val="none" w:sz="0" w:space="0" w:color="auto"/>
            <w:right w:val="none" w:sz="0" w:space="0" w:color="auto"/>
          </w:divBdr>
        </w:div>
        <w:div w:id="1155876511">
          <w:marLeft w:val="0"/>
          <w:marRight w:val="0"/>
          <w:marTop w:val="0"/>
          <w:marBottom w:val="0"/>
          <w:divBdr>
            <w:top w:val="none" w:sz="0" w:space="0" w:color="auto"/>
            <w:left w:val="none" w:sz="0" w:space="0" w:color="auto"/>
            <w:bottom w:val="none" w:sz="0" w:space="0" w:color="auto"/>
            <w:right w:val="none" w:sz="0" w:space="0" w:color="auto"/>
          </w:divBdr>
        </w:div>
        <w:div w:id="1223565585">
          <w:marLeft w:val="0"/>
          <w:marRight w:val="0"/>
          <w:marTop w:val="0"/>
          <w:marBottom w:val="0"/>
          <w:divBdr>
            <w:top w:val="none" w:sz="0" w:space="0" w:color="auto"/>
            <w:left w:val="none" w:sz="0" w:space="0" w:color="auto"/>
            <w:bottom w:val="none" w:sz="0" w:space="0" w:color="auto"/>
            <w:right w:val="none" w:sz="0" w:space="0" w:color="auto"/>
          </w:divBdr>
        </w:div>
        <w:div w:id="1243904547">
          <w:marLeft w:val="0"/>
          <w:marRight w:val="0"/>
          <w:marTop w:val="0"/>
          <w:marBottom w:val="0"/>
          <w:divBdr>
            <w:top w:val="none" w:sz="0" w:space="0" w:color="auto"/>
            <w:left w:val="none" w:sz="0" w:space="0" w:color="auto"/>
            <w:bottom w:val="none" w:sz="0" w:space="0" w:color="auto"/>
            <w:right w:val="none" w:sz="0" w:space="0" w:color="auto"/>
          </w:divBdr>
        </w:div>
        <w:div w:id="1261716268">
          <w:marLeft w:val="0"/>
          <w:marRight w:val="0"/>
          <w:marTop w:val="0"/>
          <w:marBottom w:val="0"/>
          <w:divBdr>
            <w:top w:val="none" w:sz="0" w:space="0" w:color="auto"/>
            <w:left w:val="none" w:sz="0" w:space="0" w:color="auto"/>
            <w:bottom w:val="none" w:sz="0" w:space="0" w:color="auto"/>
            <w:right w:val="none" w:sz="0" w:space="0" w:color="auto"/>
          </w:divBdr>
        </w:div>
        <w:div w:id="1298562517">
          <w:marLeft w:val="0"/>
          <w:marRight w:val="0"/>
          <w:marTop w:val="0"/>
          <w:marBottom w:val="0"/>
          <w:divBdr>
            <w:top w:val="none" w:sz="0" w:space="0" w:color="auto"/>
            <w:left w:val="none" w:sz="0" w:space="0" w:color="auto"/>
            <w:bottom w:val="none" w:sz="0" w:space="0" w:color="auto"/>
            <w:right w:val="none" w:sz="0" w:space="0" w:color="auto"/>
          </w:divBdr>
        </w:div>
        <w:div w:id="1349715988">
          <w:marLeft w:val="0"/>
          <w:marRight w:val="0"/>
          <w:marTop w:val="0"/>
          <w:marBottom w:val="0"/>
          <w:divBdr>
            <w:top w:val="none" w:sz="0" w:space="0" w:color="auto"/>
            <w:left w:val="none" w:sz="0" w:space="0" w:color="auto"/>
            <w:bottom w:val="none" w:sz="0" w:space="0" w:color="auto"/>
            <w:right w:val="none" w:sz="0" w:space="0" w:color="auto"/>
          </w:divBdr>
        </w:div>
        <w:div w:id="1455754708">
          <w:marLeft w:val="0"/>
          <w:marRight w:val="0"/>
          <w:marTop w:val="0"/>
          <w:marBottom w:val="0"/>
          <w:divBdr>
            <w:top w:val="none" w:sz="0" w:space="0" w:color="auto"/>
            <w:left w:val="none" w:sz="0" w:space="0" w:color="auto"/>
            <w:bottom w:val="none" w:sz="0" w:space="0" w:color="auto"/>
            <w:right w:val="none" w:sz="0" w:space="0" w:color="auto"/>
          </w:divBdr>
        </w:div>
        <w:div w:id="1477065372">
          <w:marLeft w:val="0"/>
          <w:marRight w:val="0"/>
          <w:marTop w:val="0"/>
          <w:marBottom w:val="0"/>
          <w:divBdr>
            <w:top w:val="none" w:sz="0" w:space="0" w:color="auto"/>
            <w:left w:val="none" w:sz="0" w:space="0" w:color="auto"/>
            <w:bottom w:val="none" w:sz="0" w:space="0" w:color="auto"/>
            <w:right w:val="none" w:sz="0" w:space="0" w:color="auto"/>
          </w:divBdr>
        </w:div>
        <w:div w:id="1574654747">
          <w:marLeft w:val="0"/>
          <w:marRight w:val="0"/>
          <w:marTop w:val="0"/>
          <w:marBottom w:val="0"/>
          <w:divBdr>
            <w:top w:val="none" w:sz="0" w:space="0" w:color="auto"/>
            <w:left w:val="none" w:sz="0" w:space="0" w:color="auto"/>
            <w:bottom w:val="none" w:sz="0" w:space="0" w:color="auto"/>
            <w:right w:val="none" w:sz="0" w:space="0" w:color="auto"/>
          </w:divBdr>
        </w:div>
        <w:div w:id="1714117304">
          <w:marLeft w:val="0"/>
          <w:marRight w:val="0"/>
          <w:marTop w:val="0"/>
          <w:marBottom w:val="0"/>
          <w:divBdr>
            <w:top w:val="none" w:sz="0" w:space="0" w:color="auto"/>
            <w:left w:val="none" w:sz="0" w:space="0" w:color="auto"/>
            <w:bottom w:val="none" w:sz="0" w:space="0" w:color="auto"/>
            <w:right w:val="none" w:sz="0" w:space="0" w:color="auto"/>
          </w:divBdr>
        </w:div>
        <w:div w:id="1748502703">
          <w:marLeft w:val="0"/>
          <w:marRight w:val="0"/>
          <w:marTop w:val="0"/>
          <w:marBottom w:val="0"/>
          <w:divBdr>
            <w:top w:val="none" w:sz="0" w:space="0" w:color="auto"/>
            <w:left w:val="none" w:sz="0" w:space="0" w:color="auto"/>
            <w:bottom w:val="none" w:sz="0" w:space="0" w:color="auto"/>
            <w:right w:val="none" w:sz="0" w:space="0" w:color="auto"/>
          </w:divBdr>
        </w:div>
        <w:div w:id="1759013235">
          <w:marLeft w:val="0"/>
          <w:marRight w:val="0"/>
          <w:marTop w:val="0"/>
          <w:marBottom w:val="0"/>
          <w:divBdr>
            <w:top w:val="none" w:sz="0" w:space="0" w:color="auto"/>
            <w:left w:val="none" w:sz="0" w:space="0" w:color="auto"/>
            <w:bottom w:val="none" w:sz="0" w:space="0" w:color="auto"/>
            <w:right w:val="none" w:sz="0" w:space="0" w:color="auto"/>
          </w:divBdr>
        </w:div>
        <w:div w:id="1771197962">
          <w:marLeft w:val="0"/>
          <w:marRight w:val="0"/>
          <w:marTop w:val="0"/>
          <w:marBottom w:val="0"/>
          <w:divBdr>
            <w:top w:val="none" w:sz="0" w:space="0" w:color="auto"/>
            <w:left w:val="none" w:sz="0" w:space="0" w:color="auto"/>
            <w:bottom w:val="none" w:sz="0" w:space="0" w:color="auto"/>
            <w:right w:val="none" w:sz="0" w:space="0" w:color="auto"/>
          </w:divBdr>
        </w:div>
        <w:div w:id="1782067802">
          <w:marLeft w:val="0"/>
          <w:marRight w:val="0"/>
          <w:marTop w:val="0"/>
          <w:marBottom w:val="0"/>
          <w:divBdr>
            <w:top w:val="none" w:sz="0" w:space="0" w:color="auto"/>
            <w:left w:val="none" w:sz="0" w:space="0" w:color="auto"/>
            <w:bottom w:val="none" w:sz="0" w:space="0" w:color="auto"/>
            <w:right w:val="none" w:sz="0" w:space="0" w:color="auto"/>
          </w:divBdr>
        </w:div>
        <w:div w:id="1820268113">
          <w:marLeft w:val="0"/>
          <w:marRight w:val="0"/>
          <w:marTop w:val="0"/>
          <w:marBottom w:val="0"/>
          <w:divBdr>
            <w:top w:val="none" w:sz="0" w:space="0" w:color="auto"/>
            <w:left w:val="none" w:sz="0" w:space="0" w:color="auto"/>
            <w:bottom w:val="none" w:sz="0" w:space="0" w:color="auto"/>
            <w:right w:val="none" w:sz="0" w:space="0" w:color="auto"/>
          </w:divBdr>
        </w:div>
        <w:div w:id="1984265424">
          <w:marLeft w:val="0"/>
          <w:marRight w:val="0"/>
          <w:marTop w:val="0"/>
          <w:marBottom w:val="0"/>
          <w:divBdr>
            <w:top w:val="none" w:sz="0" w:space="0" w:color="auto"/>
            <w:left w:val="none" w:sz="0" w:space="0" w:color="auto"/>
            <w:bottom w:val="none" w:sz="0" w:space="0" w:color="auto"/>
            <w:right w:val="none" w:sz="0" w:space="0" w:color="auto"/>
          </w:divBdr>
        </w:div>
        <w:div w:id="2071078565">
          <w:marLeft w:val="0"/>
          <w:marRight w:val="0"/>
          <w:marTop w:val="0"/>
          <w:marBottom w:val="0"/>
          <w:divBdr>
            <w:top w:val="none" w:sz="0" w:space="0" w:color="auto"/>
            <w:left w:val="none" w:sz="0" w:space="0" w:color="auto"/>
            <w:bottom w:val="none" w:sz="0" w:space="0" w:color="auto"/>
            <w:right w:val="none" w:sz="0" w:space="0" w:color="auto"/>
          </w:divBdr>
        </w:div>
        <w:div w:id="2115516498">
          <w:marLeft w:val="0"/>
          <w:marRight w:val="0"/>
          <w:marTop w:val="0"/>
          <w:marBottom w:val="0"/>
          <w:divBdr>
            <w:top w:val="none" w:sz="0" w:space="0" w:color="auto"/>
            <w:left w:val="none" w:sz="0" w:space="0" w:color="auto"/>
            <w:bottom w:val="none" w:sz="0" w:space="0" w:color="auto"/>
            <w:right w:val="none" w:sz="0" w:space="0" w:color="auto"/>
          </w:divBdr>
        </w:div>
      </w:divsChild>
    </w:div>
    <w:div w:id="266040079">
      <w:bodyDiv w:val="1"/>
      <w:marLeft w:val="0"/>
      <w:marRight w:val="0"/>
      <w:marTop w:val="0"/>
      <w:marBottom w:val="0"/>
      <w:divBdr>
        <w:top w:val="none" w:sz="0" w:space="0" w:color="auto"/>
        <w:left w:val="none" w:sz="0" w:space="0" w:color="auto"/>
        <w:bottom w:val="none" w:sz="0" w:space="0" w:color="auto"/>
        <w:right w:val="none" w:sz="0" w:space="0" w:color="auto"/>
      </w:divBdr>
      <w:divsChild>
        <w:div w:id="135993172">
          <w:marLeft w:val="0"/>
          <w:marRight w:val="0"/>
          <w:marTop w:val="0"/>
          <w:marBottom w:val="0"/>
          <w:divBdr>
            <w:top w:val="none" w:sz="0" w:space="0" w:color="auto"/>
            <w:left w:val="none" w:sz="0" w:space="0" w:color="auto"/>
            <w:bottom w:val="none" w:sz="0" w:space="0" w:color="auto"/>
            <w:right w:val="none" w:sz="0" w:space="0" w:color="auto"/>
          </w:divBdr>
        </w:div>
      </w:divsChild>
    </w:div>
    <w:div w:id="277218994">
      <w:bodyDiv w:val="1"/>
      <w:marLeft w:val="0"/>
      <w:marRight w:val="0"/>
      <w:marTop w:val="0"/>
      <w:marBottom w:val="0"/>
      <w:divBdr>
        <w:top w:val="none" w:sz="0" w:space="0" w:color="auto"/>
        <w:left w:val="none" w:sz="0" w:space="0" w:color="auto"/>
        <w:bottom w:val="none" w:sz="0" w:space="0" w:color="auto"/>
        <w:right w:val="none" w:sz="0" w:space="0" w:color="auto"/>
      </w:divBdr>
    </w:div>
    <w:div w:id="278952819">
      <w:bodyDiv w:val="1"/>
      <w:marLeft w:val="0"/>
      <w:marRight w:val="0"/>
      <w:marTop w:val="0"/>
      <w:marBottom w:val="0"/>
      <w:divBdr>
        <w:top w:val="none" w:sz="0" w:space="0" w:color="auto"/>
        <w:left w:val="none" w:sz="0" w:space="0" w:color="auto"/>
        <w:bottom w:val="none" w:sz="0" w:space="0" w:color="auto"/>
        <w:right w:val="none" w:sz="0" w:space="0" w:color="auto"/>
      </w:divBdr>
      <w:divsChild>
        <w:div w:id="1461458461">
          <w:marLeft w:val="0"/>
          <w:marRight w:val="0"/>
          <w:marTop w:val="0"/>
          <w:marBottom w:val="0"/>
          <w:divBdr>
            <w:top w:val="none" w:sz="0" w:space="0" w:color="auto"/>
            <w:left w:val="none" w:sz="0" w:space="0" w:color="auto"/>
            <w:bottom w:val="none" w:sz="0" w:space="0" w:color="auto"/>
            <w:right w:val="none" w:sz="0" w:space="0" w:color="auto"/>
          </w:divBdr>
        </w:div>
        <w:div w:id="1557621850">
          <w:marLeft w:val="0"/>
          <w:marRight w:val="0"/>
          <w:marTop w:val="0"/>
          <w:marBottom w:val="0"/>
          <w:divBdr>
            <w:top w:val="none" w:sz="0" w:space="0" w:color="auto"/>
            <w:left w:val="none" w:sz="0" w:space="0" w:color="auto"/>
            <w:bottom w:val="none" w:sz="0" w:space="0" w:color="auto"/>
            <w:right w:val="none" w:sz="0" w:space="0" w:color="auto"/>
          </w:divBdr>
        </w:div>
        <w:div w:id="1463305031">
          <w:marLeft w:val="0"/>
          <w:marRight w:val="0"/>
          <w:marTop w:val="0"/>
          <w:marBottom w:val="0"/>
          <w:divBdr>
            <w:top w:val="none" w:sz="0" w:space="0" w:color="auto"/>
            <w:left w:val="none" w:sz="0" w:space="0" w:color="auto"/>
            <w:bottom w:val="none" w:sz="0" w:space="0" w:color="auto"/>
            <w:right w:val="none" w:sz="0" w:space="0" w:color="auto"/>
          </w:divBdr>
        </w:div>
      </w:divsChild>
    </w:div>
    <w:div w:id="336035292">
      <w:bodyDiv w:val="1"/>
      <w:marLeft w:val="0"/>
      <w:marRight w:val="0"/>
      <w:marTop w:val="0"/>
      <w:marBottom w:val="0"/>
      <w:divBdr>
        <w:top w:val="none" w:sz="0" w:space="0" w:color="auto"/>
        <w:left w:val="none" w:sz="0" w:space="0" w:color="auto"/>
        <w:bottom w:val="none" w:sz="0" w:space="0" w:color="auto"/>
        <w:right w:val="none" w:sz="0" w:space="0" w:color="auto"/>
      </w:divBdr>
    </w:div>
    <w:div w:id="392974978">
      <w:bodyDiv w:val="1"/>
      <w:marLeft w:val="0"/>
      <w:marRight w:val="0"/>
      <w:marTop w:val="0"/>
      <w:marBottom w:val="0"/>
      <w:divBdr>
        <w:top w:val="none" w:sz="0" w:space="0" w:color="auto"/>
        <w:left w:val="none" w:sz="0" w:space="0" w:color="auto"/>
        <w:bottom w:val="none" w:sz="0" w:space="0" w:color="auto"/>
        <w:right w:val="none" w:sz="0" w:space="0" w:color="auto"/>
      </w:divBdr>
      <w:divsChild>
        <w:div w:id="175075580">
          <w:marLeft w:val="0"/>
          <w:marRight w:val="0"/>
          <w:marTop w:val="0"/>
          <w:marBottom w:val="0"/>
          <w:divBdr>
            <w:top w:val="none" w:sz="0" w:space="0" w:color="auto"/>
            <w:left w:val="none" w:sz="0" w:space="0" w:color="auto"/>
            <w:bottom w:val="none" w:sz="0" w:space="0" w:color="auto"/>
            <w:right w:val="none" w:sz="0" w:space="0" w:color="auto"/>
          </w:divBdr>
          <w:divsChild>
            <w:div w:id="970282861">
              <w:marLeft w:val="0"/>
              <w:marRight w:val="0"/>
              <w:marTop w:val="0"/>
              <w:marBottom w:val="0"/>
              <w:divBdr>
                <w:top w:val="none" w:sz="0" w:space="0" w:color="auto"/>
                <w:left w:val="none" w:sz="0" w:space="0" w:color="auto"/>
                <w:bottom w:val="none" w:sz="0" w:space="0" w:color="auto"/>
                <w:right w:val="none" w:sz="0" w:space="0" w:color="auto"/>
              </w:divBdr>
              <w:divsChild>
                <w:div w:id="1571189723">
                  <w:marLeft w:val="0"/>
                  <w:marRight w:val="0"/>
                  <w:marTop w:val="0"/>
                  <w:marBottom w:val="0"/>
                  <w:divBdr>
                    <w:top w:val="none" w:sz="0" w:space="0" w:color="auto"/>
                    <w:left w:val="none" w:sz="0" w:space="0" w:color="auto"/>
                    <w:bottom w:val="none" w:sz="0" w:space="0" w:color="auto"/>
                    <w:right w:val="none" w:sz="0" w:space="0" w:color="auto"/>
                  </w:divBdr>
                  <w:divsChild>
                    <w:div w:id="7503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6980">
      <w:bodyDiv w:val="1"/>
      <w:marLeft w:val="0"/>
      <w:marRight w:val="0"/>
      <w:marTop w:val="0"/>
      <w:marBottom w:val="0"/>
      <w:divBdr>
        <w:top w:val="none" w:sz="0" w:space="0" w:color="auto"/>
        <w:left w:val="none" w:sz="0" w:space="0" w:color="auto"/>
        <w:bottom w:val="none" w:sz="0" w:space="0" w:color="auto"/>
        <w:right w:val="none" w:sz="0" w:space="0" w:color="auto"/>
      </w:divBdr>
      <w:divsChild>
        <w:div w:id="779177730">
          <w:marLeft w:val="0"/>
          <w:marRight w:val="0"/>
          <w:marTop w:val="0"/>
          <w:marBottom w:val="0"/>
          <w:divBdr>
            <w:top w:val="none" w:sz="0" w:space="0" w:color="auto"/>
            <w:left w:val="none" w:sz="0" w:space="0" w:color="auto"/>
            <w:bottom w:val="none" w:sz="0" w:space="0" w:color="auto"/>
            <w:right w:val="none" w:sz="0" w:space="0" w:color="auto"/>
          </w:divBdr>
        </w:div>
        <w:div w:id="630400468">
          <w:marLeft w:val="0"/>
          <w:marRight w:val="0"/>
          <w:marTop w:val="0"/>
          <w:marBottom w:val="0"/>
          <w:divBdr>
            <w:top w:val="none" w:sz="0" w:space="0" w:color="auto"/>
            <w:left w:val="none" w:sz="0" w:space="0" w:color="auto"/>
            <w:bottom w:val="none" w:sz="0" w:space="0" w:color="auto"/>
            <w:right w:val="none" w:sz="0" w:space="0" w:color="auto"/>
          </w:divBdr>
        </w:div>
        <w:div w:id="1044791321">
          <w:marLeft w:val="0"/>
          <w:marRight w:val="0"/>
          <w:marTop w:val="0"/>
          <w:marBottom w:val="0"/>
          <w:divBdr>
            <w:top w:val="none" w:sz="0" w:space="0" w:color="auto"/>
            <w:left w:val="none" w:sz="0" w:space="0" w:color="auto"/>
            <w:bottom w:val="none" w:sz="0" w:space="0" w:color="auto"/>
            <w:right w:val="none" w:sz="0" w:space="0" w:color="auto"/>
          </w:divBdr>
        </w:div>
      </w:divsChild>
    </w:div>
    <w:div w:id="435712911">
      <w:bodyDiv w:val="1"/>
      <w:marLeft w:val="0"/>
      <w:marRight w:val="0"/>
      <w:marTop w:val="0"/>
      <w:marBottom w:val="0"/>
      <w:divBdr>
        <w:top w:val="none" w:sz="0" w:space="0" w:color="auto"/>
        <w:left w:val="none" w:sz="0" w:space="0" w:color="auto"/>
        <w:bottom w:val="none" w:sz="0" w:space="0" w:color="auto"/>
        <w:right w:val="none" w:sz="0" w:space="0" w:color="auto"/>
      </w:divBdr>
      <w:divsChild>
        <w:div w:id="1501197708">
          <w:marLeft w:val="0"/>
          <w:marRight w:val="0"/>
          <w:marTop w:val="0"/>
          <w:marBottom w:val="0"/>
          <w:divBdr>
            <w:top w:val="none" w:sz="0" w:space="0" w:color="auto"/>
            <w:left w:val="none" w:sz="0" w:space="0" w:color="auto"/>
            <w:bottom w:val="none" w:sz="0" w:space="0" w:color="auto"/>
            <w:right w:val="none" w:sz="0" w:space="0" w:color="auto"/>
          </w:divBdr>
        </w:div>
      </w:divsChild>
    </w:div>
    <w:div w:id="443230689">
      <w:bodyDiv w:val="1"/>
      <w:marLeft w:val="0"/>
      <w:marRight w:val="0"/>
      <w:marTop w:val="0"/>
      <w:marBottom w:val="0"/>
      <w:divBdr>
        <w:top w:val="none" w:sz="0" w:space="0" w:color="auto"/>
        <w:left w:val="none" w:sz="0" w:space="0" w:color="auto"/>
        <w:bottom w:val="none" w:sz="0" w:space="0" w:color="auto"/>
        <w:right w:val="none" w:sz="0" w:space="0" w:color="auto"/>
      </w:divBdr>
      <w:divsChild>
        <w:div w:id="2064134738">
          <w:marLeft w:val="0"/>
          <w:marRight w:val="0"/>
          <w:marTop w:val="0"/>
          <w:marBottom w:val="0"/>
          <w:divBdr>
            <w:top w:val="none" w:sz="0" w:space="0" w:color="auto"/>
            <w:left w:val="none" w:sz="0" w:space="0" w:color="auto"/>
            <w:bottom w:val="none" w:sz="0" w:space="0" w:color="auto"/>
            <w:right w:val="none" w:sz="0" w:space="0" w:color="auto"/>
          </w:divBdr>
          <w:divsChild>
            <w:div w:id="1066100633">
              <w:marLeft w:val="0"/>
              <w:marRight w:val="0"/>
              <w:marTop w:val="0"/>
              <w:marBottom w:val="0"/>
              <w:divBdr>
                <w:top w:val="none" w:sz="0" w:space="0" w:color="auto"/>
                <w:left w:val="none" w:sz="0" w:space="0" w:color="auto"/>
                <w:bottom w:val="none" w:sz="0" w:space="0" w:color="auto"/>
                <w:right w:val="none" w:sz="0" w:space="0" w:color="auto"/>
              </w:divBdr>
              <w:divsChild>
                <w:div w:id="749039996">
                  <w:marLeft w:val="0"/>
                  <w:marRight w:val="0"/>
                  <w:marTop w:val="0"/>
                  <w:marBottom w:val="0"/>
                  <w:divBdr>
                    <w:top w:val="none" w:sz="0" w:space="0" w:color="auto"/>
                    <w:left w:val="none" w:sz="0" w:space="0" w:color="auto"/>
                    <w:bottom w:val="none" w:sz="0" w:space="0" w:color="auto"/>
                    <w:right w:val="none" w:sz="0" w:space="0" w:color="auto"/>
                  </w:divBdr>
                  <w:divsChild>
                    <w:div w:id="14791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0149">
      <w:bodyDiv w:val="1"/>
      <w:marLeft w:val="0"/>
      <w:marRight w:val="0"/>
      <w:marTop w:val="0"/>
      <w:marBottom w:val="0"/>
      <w:divBdr>
        <w:top w:val="none" w:sz="0" w:space="0" w:color="auto"/>
        <w:left w:val="none" w:sz="0" w:space="0" w:color="auto"/>
        <w:bottom w:val="none" w:sz="0" w:space="0" w:color="auto"/>
        <w:right w:val="none" w:sz="0" w:space="0" w:color="auto"/>
      </w:divBdr>
      <w:divsChild>
        <w:div w:id="1250891838">
          <w:marLeft w:val="0"/>
          <w:marRight w:val="0"/>
          <w:marTop w:val="0"/>
          <w:marBottom w:val="0"/>
          <w:divBdr>
            <w:top w:val="none" w:sz="0" w:space="0" w:color="auto"/>
            <w:left w:val="none" w:sz="0" w:space="0" w:color="auto"/>
            <w:bottom w:val="none" w:sz="0" w:space="0" w:color="auto"/>
            <w:right w:val="none" w:sz="0" w:space="0" w:color="auto"/>
          </w:divBdr>
          <w:divsChild>
            <w:div w:id="1327130219">
              <w:marLeft w:val="0"/>
              <w:marRight w:val="0"/>
              <w:marTop w:val="0"/>
              <w:marBottom w:val="0"/>
              <w:divBdr>
                <w:top w:val="none" w:sz="0" w:space="0" w:color="auto"/>
                <w:left w:val="none" w:sz="0" w:space="0" w:color="auto"/>
                <w:bottom w:val="none" w:sz="0" w:space="0" w:color="auto"/>
                <w:right w:val="none" w:sz="0" w:space="0" w:color="auto"/>
              </w:divBdr>
              <w:divsChild>
                <w:div w:id="964314449">
                  <w:marLeft w:val="0"/>
                  <w:marRight w:val="0"/>
                  <w:marTop w:val="0"/>
                  <w:marBottom w:val="0"/>
                  <w:divBdr>
                    <w:top w:val="none" w:sz="0" w:space="0" w:color="auto"/>
                    <w:left w:val="none" w:sz="0" w:space="0" w:color="auto"/>
                    <w:bottom w:val="none" w:sz="0" w:space="0" w:color="auto"/>
                    <w:right w:val="none" w:sz="0" w:space="0" w:color="auto"/>
                  </w:divBdr>
                  <w:divsChild>
                    <w:div w:id="15919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2443">
      <w:bodyDiv w:val="1"/>
      <w:marLeft w:val="0"/>
      <w:marRight w:val="0"/>
      <w:marTop w:val="0"/>
      <w:marBottom w:val="0"/>
      <w:divBdr>
        <w:top w:val="none" w:sz="0" w:space="0" w:color="auto"/>
        <w:left w:val="none" w:sz="0" w:space="0" w:color="auto"/>
        <w:bottom w:val="none" w:sz="0" w:space="0" w:color="auto"/>
        <w:right w:val="none" w:sz="0" w:space="0" w:color="auto"/>
      </w:divBdr>
    </w:div>
    <w:div w:id="581568018">
      <w:bodyDiv w:val="1"/>
      <w:marLeft w:val="0"/>
      <w:marRight w:val="0"/>
      <w:marTop w:val="0"/>
      <w:marBottom w:val="0"/>
      <w:divBdr>
        <w:top w:val="none" w:sz="0" w:space="0" w:color="auto"/>
        <w:left w:val="none" w:sz="0" w:space="0" w:color="auto"/>
        <w:bottom w:val="none" w:sz="0" w:space="0" w:color="auto"/>
        <w:right w:val="none" w:sz="0" w:space="0" w:color="auto"/>
      </w:divBdr>
      <w:divsChild>
        <w:div w:id="178005763">
          <w:marLeft w:val="0"/>
          <w:marRight w:val="0"/>
          <w:marTop w:val="0"/>
          <w:marBottom w:val="0"/>
          <w:divBdr>
            <w:top w:val="none" w:sz="0" w:space="0" w:color="auto"/>
            <w:left w:val="none" w:sz="0" w:space="0" w:color="auto"/>
            <w:bottom w:val="none" w:sz="0" w:space="0" w:color="auto"/>
            <w:right w:val="none" w:sz="0" w:space="0" w:color="auto"/>
          </w:divBdr>
        </w:div>
        <w:div w:id="619342459">
          <w:marLeft w:val="0"/>
          <w:marRight w:val="0"/>
          <w:marTop w:val="0"/>
          <w:marBottom w:val="0"/>
          <w:divBdr>
            <w:top w:val="none" w:sz="0" w:space="0" w:color="auto"/>
            <w:left w:val="none" w:sz="0" w:space="0" w:color="auto"/>
            <w:bottom w:val="none" w:sz="0" w:space="0" w:color="auto"/>
            <w:right w:val="none" w:sz="0" w:space="0" w:color="auto"/>
          </w:divBdr>
        </w:div>
        <w:div w:id="539829478">
          <w:marLeft w:val="0"/>
          <w:marRight w:val="0"/>
          <w:marTop w:val="0"/>
          <w:marBottom w:val="0"/>
          <w:divBdr>
            <w:top w:val="none" w:sz="0" w:space="0" w:color="auto"/>
            <w:left w:val="none" w:sz="0" w:space="0" w:color="auto"/>
            <w:bottom w:val="none" w:sz="0" w:space="0" w:color="auto"/>
            <w:right w:val="none" w:sz="0" w:space="0" w:color="auto"/>
          </w:divBdr>
        </w:div>
      </w:divsChild>
    </w:div>
    <w:div w:id="651717822">
      <w:bodyDiv w:val="1"/>
      <w:marLeft w:val="0"/>
      <w:marRight w:val="0"/>
      <w:marTop w:val="0"/>
      <w:marBottom w:val="0"/>
      <w:divBdr>
        <w:top w:val="none" w:sz="0" w:space="0" w:color="auto"/>
        <w:left w:val="none" w:sz="0" w:space="0" w:color="auto"/>
        <w:bottom w:val="none" w:sz="0" w:space="0" w:color="auto"/>
        <w:right w:val="none" w:sz="0" w:space="0" w:color="auto"/>
      </w:divBdr>
      <w:divsChild>
        <w:div w:id="870259952">
          <w:marLeft w:val="0"/>
          <w:marRight w:val="0"/>
          <w:marTop w:val="0"/>
          <w:marBottom w:val="0"/>
          <w:divBdr>
            <w:top w:val="none" w:sz="0" w:space="0" w:color="auto"/>
            <w:left w:val="none" w:sz="0" w:space="0" w:color="auto"/>
            <w:bottom w:val="none" w:sz="0" w:space="0" w:color="auto"/>
            <w:right w:val="none" w:sz="0" w:space="0" w:color="auto"/>
          </w:divBdr>
        </w:div>
      </w:divsChild>
    </w:div>
    <w:div w:id="660238725">
      <w:bodyDiv w:val="1"/>
      <w:marLeft w:val="0"/>
      <w:marRight w:val="0"/>
      <w:marTop w:val="0"/>
      <w:marBottom w:val="0"/>
      <w:divBdr>
        <w:top w:val="none" w:sz="0" w:space="0" w:color="auto"/>
        <w:left w:val="none" w:sz="0" w:space="0" w:color="auto"/>
        <w:bottom w:val="none" w:sz="0" w:space="0" w:color="auto"/>
        <w:right w:val="none" w:sz="0" w:space="0" w:color="auto"/>
      </w:divBdr>
      <w:divsChild>
        <w:div w:id="685718216">
          <w:marLeft w:val="0"/>
          <w:marRight w:val="0"/>
          <w:marTop w:val="0"/>
          <w:marBottom w:val="0"/>
          <w:divBdr>
            <w:top w:val="none" w:sz="0" w:space="0" w:color="auto"/>
            <w:left w:val="none" w:sz="0" w:space="0" w:color="auto"/>
            <w:bottom w:val="none" w:sz="0" w:space="0" w:color="auto"/>
            <w:right w:val="none" w:sz="0" w:space="0" w:color="auto"/>
          </w:divBdr>
        </w:div>
      </w:divsChild>
    </w:div>
    <w:div w:id="701907261">
      <w:bodyDiv w:val="1"/>
      <w:marLeft w:val="0"/>
      <w:marRight w:val="0"/>
      <w:marTop w:val="0"/>
      <w:marBottom w:val="0"/>
      <w:divBdr>
        <w:top w:val="none" w:sz="0" w:space="0" w:color="auto"/>
        <w:left w:val="none" w:sz="0" w:space="0" w:color="auto"/>
        <w:bottom w:val="none" w:sz="0" w:space="0" w:color="auto"/>
        <w:right w:val="none" w:sz="0" w:space="0" w:color="auto"/>
      </w:divBdr>
    </w:div>
    <w:div w:id="744494814">
      <w:bodyDiv w:val="1"/>
      <w:marLeft w:val="0"/>
      <w:marRight w:val="0"/>
      <w:marTop w:val="0"/>
      <w:marBottom w:val="0"/>
      <w:divBdr>
        <w:top w:val="none" w:sz="0" w:space="0" w:color="auto"/>
        <w:left w:val="none" w:sz="0" w:space="0" w:color="auto"/>
        <w:bottom w:val="none" w:sz="0" w:space="0" w:color="auto"/>
        <w:right w:val="none" w:sz="0" w:space="0" w:color="auto"/>
      </w:divBdr>
    </w:div>
    <w:div w:id="748885333">
      <w:bodyDiv w:val="1"/>
      <w:marLeft w:val="0"/>
      <w:marRight w:val="0"/>
      <w:marTop w:val="0"/>
      <w:marBottom w:val="0"/>
      <w:divBdr>
        <w:top w:val="none" w:sz="0" w:space="0" w:color="auto"/>
        <w:left w:val="none" w:sz="0" w:space="0" w:color="auto"/>
        <w:bottom w:val="none" w:sz="0" w:space="0" w:color="auto"/>
        <w:right w:val="none" w:sz="0" w:space="0" w:color="auto"/>
      </w:divBdr>
      <w:divsChild>
        <w:div w:id="1854028255">
          <w:marLeft w:val="0"/>
          <w:marRight w:val="0"/>
          <w:marTop w:val="0"/>
          <w:marBottom w:val="0"/>
          <w:divBdr>
            <w:top w:val="none" w:sz="0" w:space="0" w:color="auto"/>
            <w:left w:val="none" w:sz="0" w:space="0" w:color="auto"/>
            <w:bottom w:val="none" w:sz="0" w:space="0" w:color="auto"/>
            <w:right w:val="none" w:sz="0" w:space="0" w:color="auto"/>
          </w:divBdr>
          <w:divsChild>
            <w:div w:id="303314977">
              <w:marLeft w:val="0"/>
              <w:marRight w:val="0"/>
              <w:marTop w:val="0"/>
              <w:marBottom w:val="0"/>
              <w:divBdr>
                <w:top w:val="none" w:sz="0" w:space="0" w:color="auto"/>
                <w:left w:val="none" w:sz="0" w:space="0" w:color="auto"/>
                <w:bottom w:val="none" w:sz="0" w:space="0" w:color="auto"/>
                <w:right w:val="none" w:sz="0" w:space="0" w:color="auto"/>
              </w:divBdr>
              <w:divsChild>
                <w:div w:id="951940832">
                  <w:marLeft w:val="0"/>
                  <w:marRight w:val="0"/>
                  <w:marTop w:val="0"/>
                  <w:marBottom w:val="0"/>
                  <w:divBdr>
                    <w:top w:val="none" w:sz="0" w:space="0" w:color="auto"/>
                    <w:left w:val="none" w:sz="0" w:space="0" w:color="auto"/>
                    <w:bottom w:val="none" w:sz="0" w:space="0" w:color="auto"/>
                    <w:right w:val="none" w:sz="0" w:space="0" w:color="auto"/>
                  </w:divBdr>
                  <w:divsChild>
                    <w:div w:id="2013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8147">
      <w:bodyDiv w:val="1"/>
      <w:marLeft w:val="0"/>
      <w:marRight w:val="0"/>
      <w:marTop w:val="0"/>
      <w:marBottom w:val="0"/>
      <w:divBdr>
        <w:top w:val="none" w:sz="0" w:space="0" w:color="auto"/>
        <w:left w:val="none" w:sz="0" w:space="0" w:color="auto"/>
        <w:bottom w:val="none" w:sz="0" w:space="0" w:color="auto"/>
        <w:right w:val="none" w:sz="0" w:space="0" w:color="auto"/>
      </w:divBdr>
    </w:div>
    <w:div w:id="772940317">
      <w:bodyDiv w:val="1"/>
      <w:marLeft w:val="0"/>
      <w:marRight w:val="0"/>
      <w:marTop w:val="0"/>
      <w:marBottom w:val="0"/>
      <w:divBdr>
        <w:top w:val="none" w:sz="0" w:space="0" w:color="auto"/>
        <w:left w:val="none" w:sz="0" w:space="0" w:color="auto"/>
        <w:bottom w:val="none" w:sz="0" w:space="0" w:color="auto"/>
        <w:right w:val="none" w:sz="0" w:space="0" w:color="auto"/>
      </w:divBdr>
      <w:divsChild>
        <w:div w:id="655188943">
          <w:marLeft w:val="0"/>
          <w:marRight w:val="0"/>
          <w:marTop w:val="0"/>
          <w:marBottom w:val="0"/>
          <w:divBdr>
            <w:top w:val="none" w:sz="0" w:space="0" w:color="auto"/>
            <w:left w:val="none" w:sz="0" w:space="0" w:color="auto"/>
            <w:bottom w:val="none" w:sz="0" w:space="0" w:color="auto"/>
            <w:right w:val="none" w:sz="0" w:space="0" w:color="auto"/>
          </w:divBdr>
          <w:divsChild>
            <w:div w:id="1739789064">
              <w:marLeft w:val="0"/>
              <w:marRight w:val="0"/>
              <w:marTop w:val="0"/>
              <w:marBottom w:val="0"/>
              <w:divBdr>
                <w:top w:val="none" w:sz="0" w:space="0" w:color="auto"/>
                <w:left w:val="none" w:sz="0" w:space="0" w:color="auto"/>
                <w:bottom w:val="none" w:sz="0" w:space="0" w:color="auto"/>
                <w:right w:val="none" w:sz="0" w:space="0" w:color="auto"/>
              </w:divBdr>
              <w:divsChild>
                <w:div w:id="1883471400">
                  <w:marLeft w:val="0"/>
                  <w:marRight w:val="0"/>
                  <w:marTop w:val="0"/>
                  <w:marBottom w:val="0"/>
                  <w:divBdr>
                    <w:top w:val="none" w:sz="0" w:space="0" w:color="auto"/>
                    <w:left w:val="none" w:sz="0" w:space="0" w:color="auto"/>
                    <w:bottom w:val="none" w:sz="0" w:space="0" w:color="auto"/>
                    <w:right w:val="none" w:sz="0" w:space="0" w:color="auto"/>
                  </w:divBdr>
                  <w:divsChild>
                    <w:div w:id="9776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9763">
      <w:bodyDiv w:val="1"/>
      <w:marLeft w:val="0"/>
      <w:marRight w:val="0"/>
      <w:marTop w:val="0"/>
      <w:marBottom w:val="0"/>
      <w:divBdr>
        <w:top w:val="none" w:sz="0" w:space="0" w:color="auto"/>
        <w:left w:val="none" w:sz="0" w:space="0" w:color="auto"/>
        <w:bottom w:val="none" w:sz="0" w:space="0" w:color="auto"/>
        <w:right w:val="none" w:sz="0" w:space="0" w:color="auto"/>
      </w:divBdr>
      <w:divsChild>
        <w:div w:id="1140418538">
          <w:marLeft w:val="0"/>
          <w:marRight w:val="0"/>
          <w:marTop w:val="0"/>
          <w:marBottom w:val="0"/>
          <w:divBdr>
            <w:top w:val="none" w:sz="0" w:space="0" w:color="auto"/>
            <w:left w:val="none" w:sz="0" w:space="0" w:color="auto"/>
            <w:bottom w:val="none" w:sz="0" w:space="0" w:color="auto"/>
            <w:right w:val="none" w:sz="0" w:space="0" w:color="auto"/>
          </w:divBdr>
        </w:div>
      </w:divsChild>
    </w:div>
    <w:div w:id="844857054">
      <w:bodyDiv w:val="1"/>
      <w:marLeft w:val="0"/>
      <w:marRight w:val="0"/>
      <w:marTop w:val="0"/>
      <w:marBottom w:val="0"/>
      <w:divBdr>
        <w:top w:val="none" w:sz="0" w:space="0" w:color="auto"/>
        <w:left w:val="none" w:sz="0" w:space="0" w:color="auto"/>
        <w:bottom w:val="none" w:sz="0" w:space="0" w:color="auto"/>
        <w:right w:val="none" w:sz="0" w:space="0" w:color="auto"/>
      </w:divBdr>
      <w:divsChild>
        <w:div w:id="377364570">
          <w:marLeft w:val="0"/>
          <w:marRight w:val="0"/>
          <w:marTop w:val="0"/>
          <w:marBottom w:val="0"/>
          <w:divBdr>
            <w:top w:val="none" w:sz="0" w:space="0" w:color="auto"/>
            <w:left w:val="none" w:sz="0" w:space="0" w:color="auto"/>
            <w:bottom w:val="none" w:sz="0" w:space="0" w:color="auto"/>
            <w:right w:val="none" w:sz="0" w:space="0" w:color="auto"/>
          </w:divBdr>
        </w:div>
      </w:divsChild>
    </w:div>
    <w:div w:id="948007946">
      <w:bodyDiv w:val="1"/>
      <w:marLeft w:val="0"/>
      <w:marRight w:val="0"/>
      <w:marTop w:val="0"/>
      <w:marBottom w:val="0"/>
      <w:divBdr>
        <w:top w:val="none" w:sz="0" w:space="0" w:color="auto"/>
        <w:left w:val="none" w:sz="0" w:space="0" w:color="auto"/>
        <w:bottom w:val="none" w:sz="0" w:space="0" w:color="auto"/>
        <w:right w:val="none" w:sz="0" w:space="0" w:color="auto"/>
      </w:divBdr>
      <w:divsChild>
        <w:div w:id="363137156">
          <w:marLeft w:val="0"/>
          <w:marRight w:val="0"/>
          <w:marTop w:val="0"/>
          <w:marBottom w:val="0"/>
          <w:divBdr>
            <w:top w:val="none" w:sz="0" w:space="0" w:color="auto"/>
            <w:left w:val="none" w:sz="0" w:space="0" w:color="auto"/>
            <w:bottom w:val="none" w:sz="0" w:space="0" w:color="auto"/>
            <w:right w:val="none" w:sz="0" w:space="0" w:color="auto"/>
          </w:divBdr>
          <w:divsChild>
            <w:div w:id="425924620">
              <w:marLeft w:val="0"/>
              <w:marRight w:val="0"/>
              <w:marTop w:val="0"/>
              <w:marBottom w:val="0"/>
              <w:divBdr>
                <w:top w:val="none" w:sz="0" w:space="0" w:color="auto"/>
                <w:left w:val="none" w:sz="0" w:space="0" w:color="auto"/>
                <w:bottom w:val="none" w:sz="0" w:space="0" w:color="auto"/>
                <w:right w:val="none" w:sz="0" w:space="0" w:color="auto"/>
              </w:divBdr>
              <w:divsChild>
                <w:div w:id="11417511">
                  <w:marLeft w:val="0"/>
                  <w:marRight w:val="0"/>
                  <w:marTop w:val="0"/>
                  <w:marBottom w:val="0"/>
                  <w:divBdr>
                    <w:top w:val="none" w:sz="0" w:space="0" w:color="auto"/>
                    <w:left w:val="none" w:sz="0" w:space="0" w:color="auto"/>
                    <w:bottom w:val="none" w:sz="0" w:space="0" w:color="auto"/>
                    <w:right w:val="none" w:sz="0" w:space="0" w:color="auto"/>
                  </w:divBdr>
                  <w:divsChild>
                    <w:div w:id="751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5282">
      <w:bodyDiv w:val="1"/>
      <w:marLeft w:val="0"/>
      <w:marRight w:val="0"/>
      <w:marTop w:val="0"/>
      <w:marBottom w:val="0"/>
      <w:divBdr>
        <w:top w:val="none" w:sz="0" w:space="0" w:color="auto"/>
        <w:left w:val="none" w:sz="0" w:space="0" w:color="auto"/>
        <w:bottom w:val="none" w:sz="0" w:space="0" w:color="auto"/>
        <w:right w:val="none" w:sz="0" w:space="0" w:color="auto"/>
      </w:divBdr>
    </w:div>
    <w:div w:id="1063332231">
      <w:bodyDiv w:val="1"/>
      <w:marLeft w:val="0"/>
      <w:marRight w:val="0"/>
      <w:marTop w:val="0"/>
      <w:marBottom w:val="0"/>
      <w:divBdr>
        <w:top w:val="none" w:sz="0" w:space="0" w:color="auto"/>
        <w:left w:val="none" w:sz="0" w:space="0" w:color="auto"/>
        <w:bottom w:val="none" w:sz="0" w:space="0" w:color="auto"/>
        <w:right w:val="none" w:sz="0" w:space="0" w:color="auto"/>
      </w:divBdr>
      <w:divsChild>
        <w:div w:id="1569265647">
          <w:marLeft w:val="0"/>
          <w:marRight w:val="0"/>
          <w:marTop w:val="0"/>
          <w:marBottom w:val="0"/>
          <w:divBdr>
            <w:top w:val="none" w:sz="0" w:space="0" w:color="auto"/>
            <w:left w:val="none" w:sz="0" w:space="0" w:color="auto"/>
            <w:bottom w:val="none" w:sz="0" w:space="0" w:color="auto"/>
            <w:right w:val="none" w:sz="0" w:space="0" w:color="auto"/>
          </w:divBdr>
          <w:divsChild>
            <w:div w:id="1865240093">
              <w:marLeft w:val="0"/>
              <w:marRight w:val="0"/>
              <w:marTop w:val="0"/>
              <w:marBottom w:val="0"/>
              <w:divBdr>
                <w:top w:val="none" w:sz="0" w:space="0" w:color="auto"/>
                <w:left w:val="none" w:sz="0" w:space="0" w:color="auto"/>
                <w:bottom w:val="none" w:sz="0" w:space="0" w:color="auto"/>
                <w:right w:val="none" w:sz="0" w:space="0" w:color="auto"/>
              </w:divBdr>
            </w:div>
          </w:divsChild>
        </w:div>
        <w:div w:id="118183191">
          <w:marLeft w:val="0"/>
          <w:marRight w:val="0"/>
          <w:marTop w:val="0"/>
          <w:marBottom w:val="0"/>
          <w:divBdr>
            <w:top w:val="none" w:sz="0" w:space="0" w:color="auto"/>
            <w:left w:val="none" w:sz="0" w:space="0" w:color="auto"/>
            <w:bottom w:val="none" w:sz="0" w:space="0" w:color="auto"/>
            <w:right w:val="none" w:sz="0" w:space="0" w:color="auto"/>
          </w:divBdr>
          <w:divsChild>
            <w:div w:id="1325619773">
              <w:marLeft w:val="0"/>
              <w:marRight w:val="0"/>
              <w:marTop w:val="0"/>
              <w:marBottom w:val="0"/>
              <w:divBdr>
                <w:top w:val="none" w:sz="0" w:space="0" w:color="auto"/>
                <w:left w:val="none" w:sz="0" w:space="0" w:color="auto"/>
                <w:bottom w:val="none" w:sz="0" w:space="0" w:color="auto"/>
                <w:right w:val="none" w:sz="0" w:space="0" w:color="auto"/>
              </w:divBdr>
              <w:divsChild>
                <w:div w:id="1169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9830">
          <w:marLeft w:val="0"/>
          <w:marRight w:val="0"/>
          <w:marTop w:val="0"/>
          <w:marBottom w:val="0"/>
          <w:divBdr>
            <w:top w:val="none" w:sz="0" w:space="0" w:color="auto"/>
            <w:left w:val="none" w:sz="0" w:space="0" w:color="auto"/>
            <w:bottom w:val="none" w:sz="0" w:space="0" w:color="auto"/>
            <w:right w:val="none" w:sz="0" w:space="0" w:color="auto"/>
          </w:divBdr>
          <w:divsChild>
            <w:div w:id="1062757754">
              <w:marLeft w:val="0"/>
              <w:marRight w:val="0"/>
              <w:marTop w:val="0"/>
              <w:marBottom w:val="0"/>
              <w:divBdr>
                <w:top w:val="none" w:sz="0" w:space="0" w:color="auto"/>
                <w:left w:val="none" w:sz="0" w:space="0" w:color="auto"/>
                <w:bottom w:val="none" w:sz="0" w:space="0" w:color="auto"/>
                <w:right w:val="none" w:sz="0" w:space="0" w:color="auto"/>
              </w:divBdr>
              <w:divsChild>
                <w:div w:id="955596382">
                  <w:marLeft w:val="0"/>
                  <w:marRight w:val="0"/>
                  <w:marTop w:val="0"/>
                  <w:marBottom w:val="0"/>
                  <w:divBdr>
                    <w:top w:val="none" w:sz="0" w:space="0" w:color="auto"/>
                    <w:left w:val="none" w:sz="0" w:space="0" w:color="auto"/>
                    <w:bottom w:val="none" w:sz="0" w:space="0" w:color="auto"/>
                    <w:right w:val="none" w:sz="0" w:space="0" w:color="auto"/>
                  </w:divBdr>
                  <w:divsChild>
                    <w:div w:id="17674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1413">
      <w:bodyDiv w:val="1"/>
      <w:marLeft w:val="0"/>
      <w:marRight w:val="0"/>
      <w:marTop w:val="0"/>
      <w:marBottom w:val="0"/>
      <w:divBdr>
        <w:top w:val="none" w:sz="0" w:space="0" w:color="auto"/>
        <w:left w:val="none" w:sz="0" w:space="0" w:color="auto"/>
        <w:bottom w:val="none" w:sz="0" w:space="0" w:color="auto"/>
        <w:right w:val="none" w:sz="0" w:space="0" w:color="auto"/>
      </w:divBdr>
    </w:div>
    <w:div w:id="1124228579">
      <w:bodyDiv w:val="1"/>
      <w:marLeft w:val="0"/>
      <w:marRight w:val="0"/>
      <w:marTop w:val="0"/>
      <w:marBottom w:val="0"/>
      <w:divBdr>
        <w:top w:val="none" w:sz="0" w:space="0" w:color="auto"/>
        <w:left w:val="none" w:sz="0" w:space="0" w:color="auto"/>
        <w:bottom w:val="none" w:sz="0" w:space="0" w:color="auto"/>
        <w:right w:val="none" w:sz="0" w:space="0" w:color="auto"/>
      </w:divBdr>
    </w:div>
    <w:div w:id="1125462196">
      <w:bodyDiv w:val="1"/>
      <w:marLeft w:val="0"/>
      <w:marRight w:val="0"/>
      <w:marTop w:val="0"/>
      <w:marBottom w:val="0"/>
      <w:divBdr>
        <w:top w:val="none" w:sz="0" w:space="0" w:color="auto"/>
        <w:left w:val="none" w:sz="0" w:space="0" w:color="auto"/>
        <w:bottom w:val="none" w:sz="0" w:space="0" w:color="auto"/>
        <w:right w:val="none" w:sz="0" w:space="0" w:color="auto"/>
      </w:divBdr>
    </w:div>
    <w:div w:id="1247150796">
      <w:bodyDiv w:val="1"/>
      <w:marLeft w:val="0"/>
      <w:marRight w:val="0"/>
      <w:marTop w:val="0"/>
      <w:marBottom w:val="0"/>
      <w:divBdr>
        <w:top w:val="none" w:sz="0" w:space="0" w:color="auto"/>
        <w:left w:val="none" w:sz="0" w:space="0" w:color="auto"/>
        <w:bottom w:val="none" w:sz="0" w:space="0" w:color="auto"/>
        <w:right w:val="none" w:sz="0" w:space="0" w:color="auto"/>
      </w:divBdr>
      <w:divsChild>
        <w:div w:id="1643730832">
          <w:marLeft w:val="0"/>
          <w:marRight w:val="0"/>
          <w:marTop w:val="0"/>
          <w:marBottom w:val="0"/>
          <w:divBdr>
            <w:top w:val="none" w:sz="0" w:space="0" w:color="auto"/>
            <w:left w:val="none" w:sz="0" w:space="0" w:color="auto"/>
            <w:bottom w:val="none" w:sz="0" w:space="0" w:color="auto"/>
            <w:right w:val="none" w:sz="0" w:space="0" w:color="auto"/>
          </w:divBdr>
        </w:div>
      </w:divsChild>
    </w:div>
    <w:div w:id="1258100746">
      <w:bodyDiv w:val="1"/>
      <w:marLeft w:val="0"/>
      <w:marRight w:val="0"/>
      <w:marTop w:val="0"/>
      <w:marBottom w:val="0"/>
      <w:divBdr>
        <w:top w:val="none" w:sz="0" w:space="0" w:color="auto"/>
        <w:left w:val="none" w:sz="0" w:space="0" w:color="auto"/>
        <w:bottom w:val="none" w:sz="0" w:space="0" w:color="auto"/>
        <w:right w:val="none" w:sz="0" w:space="0" w:color="auto"/>
      </w:divBdr>
      <w:divsChild>
        <w:div w:id="1592471127">
          <w:marLeft w:val="0"/>
          <w:marRight w:val="0"/>
          <w:marTop w:val="0"/>
          <w:marBottom w:val="0"/>
          <w:divBdr>
            <w:top w:val="none" w:sz="0" w:space="0" w:color="auto"/>
            <w:left w:val="none" w:sz="0" w:space="0" w:color="auto"/>
            <w:bottom w:val="none" w:sz="0" w:space="0" w:color="auto"/>
            <w:right w:val="none" w:sz="0" w:space="0" w:color="auto"/>
          </w:divBdr>
        </w:div>
      </w:divsChild>
    </w:div>
    <w:div w:id="1308441458">
      <w:bodyDiv w:val="1"/>
      <w:marLeft w:val="0"/>
      <w:marRight w:val="0"/>
      <w:marTop w:val="0"/>
      <w:marBottom w:val="0"/>
      <w:divBdr>
        <w:top w:val="none" w:sz="0" w:space="0" w:color="auto"/>
        <w:left w:val="none" w:sz="0" w:space="0" w:color="auto"/>
        <w:bottom w:val="none" w:sz="0" w:space="0" w:color="auto"/>
        <w:right w:val="none" w:sz="0" w:space="0" w:color="auto"/>
      </w:divBdr>
    </w:div>
    <w:div w:id="1405568250">
      <w:bodyDiv w:val="1"/>
      <w:marLeft w:val="0"/>
      <w:marRight w:val="0"/>
      <w:marTop w:val="0"/>
      <w:marBottom w:val="0"/>
      <w:divBdr>
        <w:top w:val="none" w:sz="0" w:space="0" w:color="auto"/>
        <w:left w:val="none" w:sz="0" w:space="0" w:color="auto"/>
        <w:bottom w:val="none" w:sz="0" w:space="0" w:color="auto"/>
        <w:right w:val="none" w:sz="0" w:space="0" w:color="auto"/>
      </w:divBdr>
      <w:divsChild>
        <w:div w:id="1017778182">
          <w:marLeft w:val="0"/>
          <w:marRight w:val="0"/>
          <w:marTop w:val="0"/>
          <w:marBottom w:val="0"/>
          <w:divBdr>
            <w:top w:val="none" w:sz="0" w:space="0" w:color="auto"/>
            <w:left w:val="none" w:sz="0" w:space="0" w:color="auto"/>
            <w:bottom w:val="none" w:sz="0" w:space="0" w:color="auto"/>
            <w:right w:val="none" w:sz="0" w:space="0" w:color="auto"/>
          </w:divBdr>
        </w:div>
      </w:divsChild>
    </w:div>
    <w:div w:id="1422066138">
      <w:bodyDiv w:val="1"/>
      <w:marLeft w:val="0"/>
      <w:marRight w:val="0"/>
      <w:marTop w:val="0"/>
      <w:marBottom w:val="0"/>
      <w:divBdr>
        <w:top w:val="none" w:sz="0" w:space="0" w:color="auto"/>
        <w:left w:val="none" w:sz="0" w:space="0" w:color="auto"/>
        <w:bottom w:val="none" w:sz="0" w:space="0" w:color="auto"/>
        <w:right w:val="none" w:sz="0" w:space="0" w:color="auto"/>
      </w:divBdr>
    </w:div>
    <w:div w:id="1425879383">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
      </w:divsChild>
    </w:div>
    <w:div w:id="1518538178">
      <w:bodyDiv w:val="1"/>
      <w:marLeft w:val="0"/>
      <w:marRight w:val="0"/>
      <w:marTop w:val="0"/>
      <w:marBottom w:val="0"/>
      <w:divBdr>
        <w:top w:val="none" w:sz="0" w:space="0" w:color="auto"/>
        <w:left w:val="none" w:sz="0" w:space="0" w:color="auto"/>
        <w:bottom w:val="none" w:sz="0" w:space="0" w:color="auto"/>
        <w:right w:val="none" w:sz="0" w:space="0" w:color="auto"/>
      </w:divBdr>
    </w:div>
    <w:div w:id="1530214134">
      <w:bodyDiv w:val="1"/>
      <w:marLeft w:val="0"/>
      <w:marRight w:val="0"/>
      <w:marTop w:val="0"/>
      <w:marBottom w:val="0"/>
      <w:divBdr>
        <w:top w:val="none" w:sz="0" w:space="0" w:color="auto"/>
        <w:left w:val="none" w:sz="0" w:space="0" w:color="auto"/>
        <w:bottom w:val="none" w:sz="0" w:space="0" w:color="auto"/>
        <w:right w:val="none" w:sz="0" w:space="0" w:color="auto"/>
      </w:divBdr>
    </w:div>
    <w:div w:id="1539276080">
      <w:bodyDiv w:val="1"/>
      <w:marLeft w:val="0"/>
      <w:marRight w:val="0"/>
      <w:marTop w:val="0"/>
      <w:marBottom w:val="0"/>
      <w:divBdr>
        <w:top w:val="none" w:sz="0" w:space="0" w:color="auto"/>
        <w:left w:val="none" w:sz="0" w:space="0" w:color="auto"/>
        <w:bottom w:val="none" w:sz="0" w:space="0" w:color="auto"/>
        <w:right w:val="none" w:sz="0" w:space="0" w:color="auto"/>
      </w:divBdr>
      <w:divsChild>
        <w:div w:id="355618514">
          <w:marLeft w:val="0"/>
          <w:marRight w:val="0"/>
          <w:marTop w:val="0"/>
          <w:marBottom w:val="0"/>
          <w:divBdr>
            <w:top w:val="none" w:sz="0" w:space="0" w:color="auto"/>
            <w:left w:val="none" w:sz="0" w:space="0" w:color="auto"/>
            <w:bottom w:val="none" w:sz="0" w:space="0" w:color="auto"/>
            <w:right w:val="none" w:sz="0" w:space="0" w:color="auto"/>
          </w:divBdr>
        </w:div>
      </w:divsChild>
    </w:div>
    <w:div w:id="1580409834">
      <w:bodyDiv w:val="1"/>
      <w:marLeft w:val="0"/>
      <w:marRight w:val="0"/>
      <w:marTop w:val="0"/>
      <w:marBottom w:val="0"/>
      <w:divBdr>
        <w:top w:val="none" w:sz="0" w:space="0" w:color="auto"/>
        <w:left w:val="none" w:sz="0" w:space="0" w:color="auto"/>
        <w:bottom w:val="none" w:sz="0" w:space="0" w:color="auto"/>
        <w:right w:val="none" w:sz="0" w:space="0" w:color="auto"/>
      </w:divBdr>
    </w:div>
    <w:div w:id="1588032539">
      <w:bodyDiv w:val="1"/>
      <w:marLeft w:val="0"/>
      <w:marRight w:val="0"/>
      <w:marTop w:val="0"/>
      <w:marBottom w:val="0"/>
      <w:divBdr>
        <w:top w:val="none" w:sz="0" w:space="0" w:color="auto"/>
        <w:left w:val="none" w:sz="0" w:space="0" w:color="auto"/>
        <w:bottom w:val="none" w:sz="0" w:space="0" w:color="auto"/>
        <w:right w:val="none" w:sz="0" w:space="0" w:color="auto"/>
      </w:divBdr>
      <w:divsChild>
        <w:div w:id="1706052969">
          <w:marLeft w:val="0"/>
          <w:marRight w:val="0"/>
          <w:marTop w:val="0"/>
          <w:marBottom w:val="0"/>
          <w:divBdr>
            <w:top w:val="none" w:sz="0" w:space="0" w:color="auto"/>
            <w:left w:val="none" w:sz="0" w:space="0" w:color="auto"/>
            <w:bottom w:val="none" w:sz="0" w:space="0" w:color="auto"/>
            <w:right w:val="none" w:sz="0" w:space="0" w:color="auto"/>
          </w:divBdr>
        </w:div>
        <w:div w:id="1439376881">
          <w:marLeft w:val="0"/>
          <w:marRight w:val="0"/>
          <w:marTop w:val="0"/>
          <w:marBottom w:val="0"/>
          <w:divBdr>
            <w:top w:val="none" w:sz="0" w:space="0" w:color="auto"/>
            <w:left w:val="none" w:sz="0" w:space="0" w:color="auto"/>
            <w:bottom w:val="none" w:sz="0" w:space="0" w:color="auto"/>
            <w:right w:val="none" w:sz="0" w:space="0" w:color="auto"/>
          </w:divBdr>
        </w:div>
        <w:div w:id="354112355">
          <w:marLeft w:val="0"/>
          <w:marRight w:val="0"/>
          <w:marTop w:val="0"/>
          <w:marBottom w:val="0"/>
          <w:divBdr>
            <w:top w:val="none" w:sz="0" w:space="0" w:color="auto"/>
            <w:left w:val="none" w:sz="0" w:space="0" w:color="auto"/>
            <w:bottom w:val="none" w:sz="0" w:space="0" w:color="auto"/>
            <w:right w:val="none" w:sz="0" w:space="0" w:color="auto"/>
          </w:divBdr>
        </w:div>
        <w:div w:id="494103688">
          <w:marLeft w:val="0"/>
          <w:marRight w:val="0"/>
          <w:marTop w:val="0"/>
          <w:marBottom w:val="0"/>
          <w:divBdr>
            <w:top w:val="none" w:sz="0" w:space="0" w:color="auto"/>
            <w:left w:val="none" w:sz="0" w:space="0" w:color="auto"/>
            <w:bottom w:val="none" w:sz="0" w:space="0" w:color="auto"/>
            <w:right w:val="none" w:sz="0" w:space="0" w:color="auto"/>
          </w:divBdr>
        </w:div>
        <w:div w:id="1385913773">
          <w:marLeft w:val="0"/>
          <w:marRight w:val="0"/>
          <w:marTop w:val="0"/>
          <w:marBottom w:val="0"/>
          <w:divBdr>
            <w:top w:val="none" w:sz="0" w:space="0" w:color="auto"/>
            <w:left w:val="none" w:sz="0" w:space="0" w:color="auto"/>
            <w:bottom w:val="none" w:sz="0" w:space="0" w:color="auto"/>
            <w:right w:val="none" w:sz="0" w:space="0" w:color="auto"/>
          </w:divBdr>
        </w:div>
        <w:div w:id="1516070995">
          <w:marLeft w:val="0"/>
          <w:marRight w:val="0"/>
          <w:marTop w:val="0"/>
          <w:marBottom w:val="0"/>
          <w:divBdr>
            <w:top w:val="none" w:sz="0" w:space="0" w:color="auto"/>
            <w:left w:val="none" w:sz="0" w:space="0" w:color="auto"/>
            <w:bottom w:val="none" w:sz="0" w:space="0" w:color="auto"/>
            <w:right w:val="none" w:sz="0" w:space="0" w:color="auto"/>
          </w:divBdr>
        </w:div>
        <w:div w:id="1360273989">
          <w:marLeft w:val="0"/>
          <w:marRight w:val="0"/>
          <w:marTop w:val="0"/>
          <w:marBottom w:val="0"/>
          <w:divBdr>
            <w:top w:val="none" w:sz="0" w:space="0" w:color="auto"/>
            <w:left w:val="none" w:sz="0" w:space="0" w:color="auto"/>
            <w:bottom w:val="none" w:sz="0" w:space="0" w:color="auto"/>
            <w:right w:val="none" w:sz="0" w:space="0" w:color="auto"/>
          </w:divBdr>
        </w:div>
        <w:div w:id="933788002">
          <w:marLeft w:val="0"/>
          <w:marRight w:val="0"/>
          <w:marTop w:val="0"/>
          <w:marBottom w:val="0"/>
          <w:divBdr>
            <w:top w:val="none" w:sz="0" w:space="0" w:color="auto"/>
            <w:left w:val="none" w:sz="0" w:space="0" w:color="auto"/>
            <w:bottom w:val="none" w:sz="0" w:space="0" w:color="auto"/>
            <w:right w:val="none" w:sz="0" w:space="0" w:color="auto"/>
          </w:divBdr>
        </w:div>
      </w:divsChild>
    </w:div>
    <w:div w:id="1679769919">
      <w:bodyDiv w:val="1"/>
      <w:marLeft w:val="0"/>
      <w:marRight w:val="0"/>
      <w:marTop w:val="0"/>
      <w:marBottom w:val="0"/>
      <w:divBdr>
        <w:top w:val="none" w:sz="0" w:space="0" w:color="auto"/>
        <w:left w:val="none" w:sz="0" w:space="0" w:color="auto"/>
        <w:bottom w:val="none" w:sz="0" w:space="0" w:color="auto"/>
        <w:right w:val="none" w:sz="0" w:space="0" w:color="auto"/>
      </w:divBdr>
      <w:divsChild>
        <w:div w:id="1511066834">
          <w:marLeft w:val="0"/>
          <w:marRight w:val="0"/>
          <w:marTop w:val="0"/>
          <w:marBottom w:val="0"/>
          <w:divBdr>
            <w:top w:val="none" w:sz="0" w:space="0" w:color="auto"/>
            <w:left w:val="none" w:sz="0" w:space="0" w:color="auto"/>
            <w:bottom w:val="none" w:sz="0" w:space="0" w:color="auto"/>
            <w:right w:val="none" w:sz="0" w:space="0" w:color="auto"/>
          </w:divBdr>
          <w:divsChild>
            <w:div w:id="1077441186">
              <w:marLeft w:val="0"/>
              <w:marRight w:val="0"/>
              <w:marTop w:val="0"/>
              <w:marBottom w:val="0"/>
              <w:divBdr>
                <w:top w:val="none" w:sz="0" w:space="0" w:color="auto"/>
                <w:left w:val="none" w:sz="0" w:space="0" w:color="auto"/>
                <w:bottom w:val="none" w:sz="0" w:space="0" w:color="auto"/>
                <w:right w:val="none" w:sz="0" w:space="0" w:color="auto"/>
              </w:divBdr>
              <w:divsChild>
                <w:div w:id="424376540">
                  <w:marLeft w:val="0"/>
                  <w:marRight w:val="0"/>
                  <w:marTop w:val="0"/>
                  <w:marBottom w:val="0"/>
                  <w:divBdr>
                    <w:top w:val="none" w:sz="0" w:space="0" w:color="auto"/>
                    <w:left w:val="none" w:sz="0" w:space="0" w:color="auto"/>
                    <w:bottom w:val="none" w:sz="0" w:space="0" w:color="auto"/>
                    <w:right w:val="none" w:sz="0" w:space="0" w:color="auto"/>
                  </w:divBdr>
                  <w:divsChild>
                    <w:div w:id="19406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6685">
      <w:bodyDiv w:val="1"/>
      <w:marLeft w:val="0"/>
      <w:marRight w:val="0"/>
      <w:marTop w:val="0"/>
      <w:marBottom w:val="0"/>
      <w:divBdr>
        <w:top w:val="none" w:sz="0" w:space="0" w:color="auto"/>
        <w:left w:val="none" w:sz="0" w:space="0" w:color="auto"/>
        <w:bottom w:val="none" w:sz="0" w:space="0" w:color="auto"/>
        <w:right w:val="none" w:sz="0" w:space="0" w:color="auto"/>
      </w:divBdr>
    </w:div>
    <w:div w:id="1960523327">
      <w:bodyDiv w:val="1"/>
      <w:marLeft w:val="0"/>
      <w:marRight w:val="0"/>
      <w:marTop w:val="0"/>
      <w:marBottom w:val="0"/>
      <w:divBdr>
        <w:top w:val="none" w:sz="0" w:space="0" w:color="auto"/>
        <w:left w:val="none" w:sz="0" w:space="0" w:color="auto"/>
        <w:bottom w:val="none" w:sz="0" w:space="0" w:color="auto"/>
        <w:right w:val="none" w:sz="0" w:space="0" w:color="auto"/>
      </w:divBdr>
    </w:div>
    <w:div w:id="2007244216">
      <w:bodyDiv w:val="1"/>
      <w:marLeft w:val="0"/>
      <w:marRight w:val="0"/>
      <w:marTop w:val="0"/>
      <w:marBottom w:val="0"/>
      <w:divBdr>
        <w:top w:val="none" w:sz="0" w:space="0" w:color="auto"/>
        <w:left w:val="none" w:sz="0" w:space="0" w:color="auto"/>
        <w:bottom w:val="none" w:sz="0" w:space="0" w:color="auto"/>
        <w:right w:val="none" w:sz="0" w:space="0" w:color="auto"/>
      </w:divBdr>
      <w:divsChild>
        <w:div w:id="27725214">
          <w:marLeft w:val="0"/>
          <w:marRight w:val="0"/>
          <w:marTop w:val="0"/>
          <w:marBottom w:val="0"/>
          <w:divBdr>
            <w:top w:val="none" w:sz="0" w:space="0" w:color="auto"/>
            <w:left w:val="none" w:sz="0" w:space="0" w:color="auto"/>
            <w:bottom w:val="none" w:sz="0" w:space="0" w:color="auto"/>
            <w:right w:val="none" w:sz="0" w:space="0" w:color="auto"/>
          </w:divBdr>
          <w:divsChild>
            <w:div w:id="856506699">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sChild>
                    <w:div w:id="212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6875">
      <w:bodyDiv w:val="1"/>
      <w:marLeft w:val="0"/>
      <w:marRight w:val="0"/>
      <w:marTop w:val="0"/>
      <w:marBottom w:val="0"/>
      <w:divBdr>
        <w:top w:val="none" w:sz="0" w:space="0" w:color="auto"/>
        <w:left w:val="none" w:sz="0" w:space="0" w:color="auto"/>
        <w:bottom w:val="none" w:sz="0" w:space="0" w:color="auto"/>
        <w:right w:val="none" w:sz="0" w:space="0" w:color="auto"/>
      </w:divBdr>
      <w:divsChild>
        <w:div w:id="1242252527">
          <w:marLeft w:val="0"/>
          <w:marRight w:val="0"/>
          <w:marTop w:val="0"/>
          <w:marBottom w:val="0"/>
          <w:divBdr>
            <w:top w:val="none" w:sz="0" w:space="0" w:color="auto"/>
            <w:left w:val="none" w:sz="0" w:space="0" w:color="auto"/>
            <w:bottom w:val="none" w:sz="0" w:space="0" w:color="auto"/>
            <w:right w:val="none" w:sz="0" w:space="0" w:color="auto"/>
          </w:divBdr>
        </w:div>
        <w:div w:id="767889603">
          <w:marLeft w:val="0"/>
          <w:marRight w:val="0"/>
          <w:marTop w:val="0"/>
          <w:marBottom w:val="0"/>
          <w:divBdr>
            <w:top w:val="none" w:sz="0" w:space="0" w:color="auto"/>
            <w:left w:val="none" w:sz="0" w:space="0" w:color="auto"/>
            <w:bottom w:val="none" w:sz="0" w:space="0" w:color="auto"/>
            <w:right w:val="none" w:sz="0" w:space="0" w:color="auto"/>
          </w:divBdr>
        </w:div>
        <w:div w:id="573972846">
          <w:marLeft w:val="0"/>
          <w:marRight w:val="0"/>
          <w:marTop w:val="0"/>
          <w:marBottom w:val="0"/>
          <w:divBdr>
            <w:top w:val="none" w:sz="0" w:space="0" w:color="auto"/>
            <w:left w:val="none" w:sz="0" w:space="0" w:color="auto"/>
            <w:bottom w:val="none" w:sz="0" w:space="0" w:color="auto"/>
            <w:right w:val="none" w:sz="0" w:space="0" w:color="auto"/>
          </w:divBdr>
        </w:div>
      </w:divsChild>
    </w:div>
    <w:div w:id="2106801157">
      <w:bodyDiv w:val="1"/>
      <w:marLeft w:val="0"/>
      <w:marRight w:val="0"/>
      <w:marTop w:val="0"/>
      <w:marBottom w:val="0"/>
      <w:divBdr>
        <w:top w:val="none" w:sz="0" w:space="0" w:color="auto"/>
        <w:left w:val="none" w:sz="0" w:space="0" w:color="auto"/>
        <w:bottom w:val="none" w:sz="0" w:space="0" w:color="auto"/>
        <w:right w:val="none" w:sz="0" w:space="0" w:color="auto"/>
      </w:divBdr>
      <w:divsChild>
        <w:div w:id="854807724">
          <w:marLeft w:val="0"/>
          <w:marRight w:val="0"/>
          <w:marTop w:val="0"/>
          <w:marBottom w:val="0"/>
          <w:divBdr>
            <w:top w:val="none" w:sz="0" w:space="0" w:color="auto"/>
            <w:left w:val="none" w:sz="0" w:space="0" w:color="auto"/>
            <w:bottom w:val="none" w:sz="0" w:space="0" w:color="auto"/>
            <w:right w:val="none" w:sz="0" w:space="0" w:color="auto"/>
          </w:divBdr>
        </w:div>
      </w:divsChild>
    </w:div>
    <w:div w:id="21254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h-colombia.unwomen.org/-/media/field%20office%20colombia/documentos/noticias/2021/05/formato%20prodoc.docx?l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car.diaz@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cionesunidas.org.co/noticias/comunicados-de-prensa/gobierno-de-colombia-y-naciones-unidas-firmaron-el-marco-de-cooperacion-para-el-desarrollo-sostenible-2020-20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h-colombia.unwomen.org/-/media/field%20office%20colombia/documentos/noticias/2021/05/pc%205%20marco%20logico%20%20presupuesto%202.xlsx?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4A4-81D7-4553-AF18-26E793DA4E80}">
  <ds:schemaRefs>
    <ds:schemaRef ds:uri="http://schemas.microsoft.com/sharepoint/v3/contenttype/forms"/>
  </ds:schemaRefs>
</ds:datastoreItem>
</file>

<file path=customXml/itemProps2.xml><?xml version="1.0" encoding="utf-8"?>
<ds:datastoreItem xmlns:ds="http://schemas.openxmlformats.org/officeDocument/2006/customXml" ds:itemID="{C6912B70-46E0-4AB1-A6E9-F1F6DA57D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F05AB-9E5D-484B-A675-0CED1534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9B49E-8183-4ED3-ADB1-E57C34C4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3584</Words>
  <Characters>19718</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Kenney</dc:creator>
  <cp:keywords/>
  <dc:description/>
  <cp:lastModifiedBy>Hugo Caicedo</cp:lastModifiedBy>
  <cp:revision>2</cp:revision>
  <dcterms:created xsi:type="dcterms:W3CDTF">2021-05-03T20:06:00Z</dcterms:created>
  <dcterms:modified xsi:type="dcterms:W3CDTF">2021-05-03T20:06:00Z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