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4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9356"/>
      </w:tblGrid>
      <w:tr w:rsidR="00BD04D8" w:rsidRPr="00FD60EF" w14:paraId="735CEB89" w14:textId="77777777" w:rsidTr="003B7EEA">
        <w:trPr>
          <w:cantSplit/>
          <w:trHeight w:val="679"/>
        </w:trPr>
        <w:tc>
          <w:tcPr>
            <w:tcW w:w="9356" w:type="dxa"/>
            <w:tcBorders>
              <w:top w:val="thinThickSmallGap" w:sz="24" w:space="0" w:color="auto"/>
              <w:bottom w:val="thickThinSmallGap" w:sz="24" w:space="0" w:color="auto"/>
            </w:tcBorders>
            <w:shd w:val="clear" w:color="auto" w:fill="FFFFFF"/>
            <w:vAlign w:val="center"/>
          </w:tcPr>
          <w:p w14:paraId="13417436" w14:textId="02D47DCD" w:rsidR="00BD04D8" w:rsidRPr="00DC0A30" w:rsidRDefault="00255A18" w:rsidP="00C45302">
            <w:pPr>
              <w:jc w:val="center"/>
              <w:rPr>
                <w:rFonts w:cs="Arial"/>
                <w:b/>
                <w:szCs w:val="20"/>
                <w:lang w:val="es-CO"/>
              </w:rPr>
            </w:pPr>
            <w:r w:rsidRPr="00DC0A30">
              <w:rPr>
                <w:rFonts w:cs="Arial"/>
                <w:b/>
                <w:szCs w:val="20"/>
                <w:lang w:val="es-CO"/>
              </w:rPr>
              <w:t>TÉRMINOS DE REFERENCIA</w:t>
            </w:r>
          </w:p>
          <w:p w14:paraId="1345C01F" w14:textId="77777777" w:rsidR="00C51888" w:rsidRPr="00DC0A30" w:rsidRDefault="00C51888" w:rsidP="00C71994">
            <w:pPr>
              <w:ind w:left="606"/>
              <w:jc w:val="center"/>
              <w:rPr>
                <w:rFonts w:cs="Arial"/>
                <w:b/>
                <w:szCs w:val="20"/>
                <w:lang w:val="es-CO"/>
              </w:rPr>
            </w:pPr>
          </w:p>
          <w:p w14:paraId="6DF1E14B" w14:textId="28B57660" w:rsidR="00F32C74" w:rsidRPr="00DC0A30" w:rsidRDefault="00F32C74" w:rsidP="00FD60EF">
            <w:pPr>
              <w:ind w:left="606"/>
              <w:jc w:val="center"/>
              <w:rPr>
                <w:rFonts w:cs="Arial"/>
                <w:b/>
                <w:szCs w:val="20"/>
                <w:lang w:val="es-CO"/>
              </w:rPr>
            </w:pPr>
          </w:p>
        </w:tc>
      </w:tr>
    </w:tbl>
    <w:p w14:paraId="14FF32C1" w14:textId="77777777" w:rsidR="001F7117" w:rsidRPr="00DC0A30" w:rsidRDefault="001F7117">
      <w:pPr>
        <w:rPr>
          <w:lang w:val="es-CO"/>
        </w:rPr>
      </w:pPr>
    </w:p>
    <w:tbl>
      <w:tblPr>
        <w:tblW w:w="94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916"/>
      </w:tblGrid>
      <w:tr w:rsidR="00C620F3" w:rsidRPr="0060712E" w14:paraId="70CCC7FF" w14:textId="77777777" w:rsidTr="23E2D6E0">
        <w:tc>
          <w:tcPr>
            <w:tcW w:w="9436" w:type="dxa"/>
            <w:gridSpan w:val="2"/>
            <w:shd w:val="clear" w:color="auto" w:fill="E0E0E0"/>
          </w:tcPr>
          <w:p w14:paraId="4EC4D92F" w14:textId="6CD6B4A7" w:rsidR="00C620F3" w:rsidRPr="00DC0A30" w:rsidRDefault="00C620F3" w:rsidP="00E02F4A">
            <w:pPr>
              <w:rPr>
                <w:rFonts w:asciiTheme="minorHAnsi" w:hAnsiTheme="minorHAnsi"/>
                <w:b/>
                <w:bCs/>
                <w:sz w:val="22"/>
                <w:szCs w:val="22"/>
                <w:lang w:val="es-CO"/>
              </w:rPr>
            </w:pPr>
            <w:r w:rsidRPr="00DC0A30">
              <w:rPr>
                <w:rFonts w:asciiTheme="minorHAnsi" w:hAnsiTheme="minorHAnsi"/>
                <w:b/>
                <w:bCs/>
                <w:sz w:val="22"/>
                <w:szCs w:val="22"/>
                <w:lang w:val="es-CO"/>
              </w:rPr>
              <w:t xml:space="preserve">I. Información de la </w:t>
            </w:r>
            <w:r w:rsidR="00502E64" w:rsidRPr="00DC0A30">
              <w:rPr>
                <w:rFonts w:asciiTheme="minorHAnsi" w:hAnsiTheme="minorHAnsi"/>
                <w:b/>
                <w:bCs/>
                <w:sz w:val="22"/>
                <w:szCs w:val="22"/>
                <w:lang w:val="es-CO"/>
              </w:rPr>
              <w:t>p</w:t>
            </w:r>
            <w:r w:rsidRPr="00DC0A30">
              <w:rPr>
                <w:rFonts w:asciiTheme="minorHAnsi" w:hAnsiTheme="minorHAnsi"/>
                <w:b/>
                <w:bCs/>
                <w:sz w:val="22"/>
                <w:szCs w:val="22"/>
                <w:lang w:val="es-CO"/>
              </w:rPr>
              <w:t>osición</w:t>
            </w:r>
          </w:p>
        </w:tc>
      </w:tr>
      <w:tr w:rsidR="00C620F3" w:rsidRPr="0060712E" w14:paraId="093C6C28" w14:textId="77777777" w:rsidTr="23E2D6E0">
        <w:trPr>
          <w:trHeight w:val="1255"/>
        </w:trPr>
        <w:tc>
          <w:tcPr>
            <w:tcW w:w="9436" w:type="dxa"/>
            <w:gridSpan w:val="2"/>
          </w:tcPr>
          <w:p w14:paraId="2B9EA1A3" w14:textId="77777777" w:rsidR="00DF3881" w:rsidRDefault="00C620F3" w:rsidP="00BE6D5F">
            <w:pPr>
              <w:pStyle w:val="Ttulo3"/>
              <w:ind w:left="2880" w:hanging="2880"/>
              <w:jc w:val="both"/>
              <w:rPr>
                <w:rFonts w:ascii="Arial" w:hAnsi="Arial" w:cs="Arial"/>
                <w:color w:val="auto"/>
                <w:sz w:val="20"/>
                <w:szCs w:val="22"/>
                <w:lang w:val="es-CO"/>
              </w:rPr>
            </w:pPr>
            <w:r w:rsidRPr="00F63DB0">
              <w:rPr>
                <w:rFonts w:ascii="Arial" w:hAnsi="Arial" w:cs="Arial"/>
                <w:bCs/>
                <w:color w:val="auto"/>
                <w:sz w:val="20"/>
                <w:szCs w:val="22"/>
                <w:lang w:val="es-CO"/>
              </w:rPr>
              <w:t>Título de la Consultoría:</w:t>
            </w:r>
            <w:r w:rsidRPr="00DC0A30">
              <w:rPr>
                <w:rFonts w:ascii="Arial" w:hAnsi="Arial" w:cs="Arial"/>
                <w:sz w:val="20"/>
                <w:szCs w:val="22"/>
                <w:lang w:val="es-CO"/>
              </w:rPr>
              <w:tab/>
            </w:r>
            <w:r w:rsidR="000C7B4F" w:rsidRPr="000C7B4F">
              <w:rPr>
                <w:rFonts w:ascii="Arial" w:hAnsi="Arial" w:cs="Arial"/>
                <w:color w:val="auto"/>
                <w:sz w:val="20"/>
                <w:szCs w:val="22"/>
                <w:lang w:val="es-CO"/>
              </w:rPr>
              <w:t>Contratación de servicios profesionales</w:t>
            </w:r>
            <w:r w:rsidR="00BE5F79">
              <w:rPr>
                <w:rFonts w:ascii="Arial" w:hAnsi="Arial" w:cs="Arial"/>
                <w:color w:val="auto"/>
                <w:sz w:val="20"/>
                <w:szCs w:val="22"/>
                <w:lang w:val="es-CO"/>
              </w:rPr>
              <w:t xml:space="preserve"> </w:t>
            </w:r>
            <w:r w:rsidR="00BA3B02">
              <w:rPr>
                <w:rFonts w:ascii="Arial" w:hAnsi="Arial" w:cs="Arial"/>
                <w:color w:val="auto"/>
                <w:sz w:val="20"/>
                <w:szCs w:val="22"/>
                <w:lang w:val="es-CO"/>
              </w:rPr>
              <w:t xml:space="preserve">para mejorar los procesos </w:t>
            </w:r>
            <w:r w:rsidR="00253E63">
              <w:rPr>
                <w:rFonts w:ascii="Arial" w:hAnsi="Arial" w:cs="Arial"/>
                <w:color w:val="auto"/>
                <w:sz w:val="20"/>
                <w:szCs w:val="22"/>
                <w:lang w:val="es-CO"/>
              </w:rPr>
              <w:t>san</w:t>
            </w:r>
            <w:r w:rsidR="004D6514">
              <w:rPr>
                <w:rFonts w:ascii="Arial" w:hAnsi="Arial" w:cs="Arial"/>
                <w:color w:val="auto"/>
                <w:sz w:val="20"/>
                <w:szCs w:val="22"/>
                <w:lang w:val="es-CO"/>
              </w:rPr>
              <w:t>itarios de proyectos</w:t>
            </w:r>
            <w:r w:rsidR="009663BA">
              <w:rPr>
                <w:rFonts w:ascii="Arial" w:hAnsi="Arial" w:cs="Arial"/>
                <w:color w:val="auto"/>
                <w:sz w:val="20"/>
                <w:szCs w:val="22"/>
                <w:lang w:val="es-CO"/>
              </w:rPr>
              <w:t xml:space="preserve"> productiv</w:t>
            </w:r>
            <w:r w:rsidR="004D6514">
              <w:rPr>
                <w:rFonts w:ascii="Arial" w:hAnsi="Arial" w:cs="Arial"/>
                <w:color w:val="auto"/>
                <w:sz w:val="20"/>
                <w:szCs w:val="22"/>
                <w:lang w:val="es-CO"/>
              </w:rPr>
              <w:t>o</w:t>
            </w:r>
            <w:r w:rsidR="009663BA">
              <w:rPr>
                <w:rFonts w:ascii="Arial" w:hAnsi="Arial" w:cs="Arial"/>
                <w:color w:val="auto"/>
                <w:sz w:val="20"/>
                <w:szCs w:val="22"/>
                <w:lang w:val="es-CO"/>
              </w:rPr>
              <w:t>s</w:t>
            </w:r>
            <w:r w:rsidR="004D6514">
              <w:rPr>
                <w:rFonts w:ascii="Arial" w:hAnsi="Arial" w:cs="Arial"/>
                <w:color w:val="auto"/>
                <w:sz w:val="20"/>
                <w:szCs w:val="22"/>
                <w:lang w:val="es-CO"/>
              </w:rPr>
              <w:t xml:space="preserve"> </w:t>
            </w:r>
            <w:r w:rsidR="002C145A" w:rsidRPr="002C145A">
              <w:rPr>
                <w:rFonts w:ascii="Arial" w:hAnsi="Arial" w:cs="Arial"/>
                <w:color w:val="auto"/>
                <w:sz w:val="20"/>
                <w:szCs w:val="22"/>
                <w:lang w:val="es-CO"/>
              </w:rPr>
              <w:t>agro</w:t>
            </w:r>
            <w:r w:rsidR="00BE1206">
              <w:rPr>
                <w:rFonts w:ascii="Arial" w:hAnsi="Arial" w:cs="Arial"/>
                <w:color w:val="auto"/>
                <w:sz w:val="20"/>
                <w:szCs w:val="22"/>
                <w:lang w:val="es-CO"/>
              </w:rPr>
              <w:t>alimentarios</w:t>
            </w:r>
            <w:r w:rsidR="00DF3881">
              <w:rPr>
                <w:rFonts w:ascii="Arial" w:hAnsi="Arial" w:cs="Arial"/>
                <w:color w:val="auto"/>
                <w:sz w:val="20"/>
                <w:szCs w:val="22"/>
                <w:lang w:val="es-CO"/>
              </w:rPr>
              <w:t>.</w:t>
            </w:r>
          </w:p>
          <w:p w14:paraId="7CFBD88C" w14:textId="77777777" w:rsidR="004D6514" w:rsidRDefault="004D6514" w:rsidP="00CF77D1">
            <w:pPr>
              <w:rPr>
                <w:rFonts w:eastAsiaTheme="majorEastAsia" w:cs="Arial"/>
                <w:lang w:val="es-CO"/>
              </w:rPr>
            </w:pPr>
          </w:p>
          <w:p w14:paraId="1B5A531C" w14:textId="32157A26" w:rsidR="00C620F3" w:rsidRPr="00DC0A30" w:rsidRDefault="00C620F3" w:rsidP="00CF77D1">
            <w:pPr>
              <w:rPr>
                <w:rFonts w:eastAsiaTheme="majorEastAsia" w:cs="Arial"/>
                <w:lang w:val="es-CO"/>
              </w:rPr>
            </w:pPr>
            <w:r w:rsidRPr="00DC0A30">
              <w:rPr>
                <w:rFonts w:eastAsiaTheme="majorEastAsia" w:cs="Arial"/>
                <w:lang w:val="es-CO"/>
              </w:rPr>
              <w:t>Contrato</w:t>
            </w:r>
            <w:r w:rsidRPr="00DC0A30">
              <w:rPr>
                <w:rFonts w:eastAsiaTheme="majorEastAsia" w:cs="Arial"/>
                <w:lang w:val="es-CO"/>
              </w:rPr>
              <w:tab/>
            </w:r>
            <w:r w:rsidRPr="00DC0A30">
              <w:rPr>
                <w:rFonts w:eastAsiaTheme="majorEastAsia" w:cs="Arial"/>
                <w:lang w:val="es-CO"/>
              </w:rPr>
              <w:tab/>
            </w:r>
            <w:r w:rsidRPr="00DC0A30">
              <w:rPr>
                <w:rFonts w:eastAsiaTheme="majorEastAsia" w:cs="Arial"/>
                <w:lang w:val="es-CO"/>
              </w:rPr>
              <w:tab/>
              <w:t>SSA</w:t>
            </w:r>
          </w:p>
          <w:p w14:paraId="5AAB665A" w14:textId="77777777" w:rsidR="003D37FF" w:rsidRDefault="003D37FF" w:rsidP="00CF77D1">
            <w:pPr>
              <w:ind w:left="2880" w:hanging="2880"/>
              <w:rPr>
                <w:rFonts w:cs="Arial"/>
                <w:szCs w:val="22"/>
                <w:lang w:val="es-CO"/>
              </w:rPr>
            </w:pPr>
          </w:p>
          <w:p w14:paraId="6707E05C" w14:textId="4C441E7D" w:rsidR="00A1458E" w:rsidRPr="004945FF" w:rsidRDefault="00D235F9" w:rsidP="003D37FF">
            <w:pPr>
              <w:ind w:left="2880" w:hanging="2880"/>
              <w:rPr>
                <w:rFonts w:cs="Arial"/>
                <w:szCs w:val="22"/>
                <w:lang w:val="es-CO"/>
              </w:rPr>
            </w:pPr>
            <w:r w:rsidRPr="00DC0A30">
              <w:rPr>
                <w:rFonts w:cs="Arial"/>
                <w:szCs w:val="22"/>
                <w:lang w:val="es-CO"/>
              </w:rPr>
              <w:t>Lugar</w:t>
            </w:r>
            <w:r w:rsidR="00C620F3" w:rsidRPr="00DC0A30">
              <w:rPr>
                <w:rFonts w:cs="Arial"/>
                <w:szCs w:val="22"/>
                <w:lang w:val="es-CO"/>
              </w:rPr>
              <w:t>:</w:t>
            </w:r>
            <w:r w:rsidR="00C620F3" w:rsidRPr="00DC0A30">
              <w:rPr>
                <w:rFonts w:cs="Arial"/>
                <w:szCs w:val="22"/>
                <w:lang w:val="es-CO"/>
              </w:rPr>
              <w:tab/>
            </w:r>
            <w:r w:rsidR="002D10B7" w:rsidRPr="004945FF">
              <w:rPr>
                <w:rFonts w:cs="Arial"/>
                <w:szCs w:val="22"/>
                <w:lang w:val="es-CO"/>
              </w:rPr>
              <w:t>Departamento de Cauca, municipios de</w:t>
            </w:r>
            <w:r w:rsidR="00CD46BA" w:rsidRPr="004945FF">
              <w:rPr>
                <w:rFonts w:cs="Arial"/>
                <w:szCs w:val="22"/>
                <w:lang w:val="es-CO"/>
              </w:rPr>
              <w:t xml:space="preserve"> Caldono y </w:t>
            </w:r>
            <w:r w:rsidR="00A1458E" w:rsidRPr="004945FF">
              <w:rPr>
                <w:rFonts w:cs="Arial"/>
                <w:szCs w:val="22"/>
                <w:lang w:val="es-CO"/>
              </w:rPr>
              <w:t>Buenos Aires</w:t>
            </w:r>
          </w:p>
          <w:p w14:paraId="670B04C2" w14:textId="239B2B7A" w:rsidR="004A0B28" w:rsidRDefault="00A1458E" w:rsidP="003D37FF">
            <w:pPr>
              <w:ind w:left="2880" w:hanging="2880"/>
              <w:rPr>
                <w:rFonts w:cs="Arial"/>
                <w:szCs w:val="22"/>
                <w:lang w:val="es-CO"/>
              </w:rPr>
            </w:pPr>
            <w:r w:rsidRPr="004945FF">
              <w:rPr>
                <w:rFonts w:cs="Arial"/>
                <w:szCs w:val="22"/>
                <w:lang w:val="es-CO"/>
              </w:rPr>
              <w:t xml:space="preserve">                                                    Departamento de Huila, municipio de Algeciras</w:t>
            </w:r>
            <w:r w:rsidR="00CD46BA">
              <w:rPr>
                <w:rFonts w:cs="Arial"/>
                <w:szCs w:val="22"/>
                <w:lang w:val="es-CO"/>
              </w:rPr>
              <w:t xml:space="preserve"> </w:t>
            </w:r>
          </w:p>
          <w:p w14:paraId="154B43E1" w14:textId="77777777" w:rsidR="008C295B" w:rsidRDefault="008C295B" w:rsidP="00D21146">
            <w:pPr>
              <w:ind w:left="2880" w:hanging="2880"/>
              <w:rPr>
                <w:rFonts w:cs="Arial"/>
                <w:szCs w:val="22"/>
                <w:lang w:val="es-CO"/>
              </w:rPr>
            </w:pPr>
          </w:p>
          <w:p w14:paraId="0A701759" w14:textId="0443E59D" w:rsidR="00C620F3" w:rsidRPr="00DC0A30" w:rsidRDefault="00C620F3" w:rsidP="00D21146">
            <w:pPr>
              <w:ind w:left="2880" w:hanging="2880"/>
              <w:rPr>
                <w:rFonts w:asciiTheme="minorHAnsi" w:hAnsiTheme="minorHAnsi"/>
                <w:sz w:val="22"/>
                <w:szCs w:val="22"/>
                <w:lang w:val="es-CO"/>
              </w:rPr>
            </w:pPr>
            <w:r w:rsidRPr="00DC0A30">
              <w:rPr>
                <w:rFonts w:cs="Arial"/>
                <w:szCs w:val="22"/>
                <w:lang w:val="es-CO"/>
              </w:rPr>
              <w:t>Duración:</w:t>
            </w:r>
            <w:r w:rsidRPr="00DC0A30">
              <w:rPr>
                <w:rFonts w:cs="Arial"/>
                <w:szCs w:val="22"/>
                <w:lang w:val="es-CO"/>
              </w:rPr>
              <w:tab/>
            </w:r>
            <w:r w:rsidR="00A943E3" w:rsidRPr="00A943E3">
              <w:rPr>
                <w:rFonts w:cs="Arial"/>
                <w:szCs w:val="22"/>
                <w:lang w:val="es-CO"/>
              </w:rPr>
              <w:t>Cuatro</w:t>
            </w:r>
            <w:r w:rsidR="000C7B4F" w:rsidRPr="00A943E3">
              <w:rPr>
                <w:rFonts w:cs="Arial"/>
                <w:szCs w:val="22"/>
                <w:lang w:val="es-CO"/>
              </w:rPr>
              <w:t xml:space="preserve"> meses</w:t>
            </w:r>
            <w:r w:rsidR="000C7B4F" w:rsidRPr="002C145A">
              <w:rPr>
                <w:rFonts w:cs="Arial"/>
                <w:szCs w:val="22"/>
                <w:lang w:val="es-CO"/>
              </w:rPr>
              <w:t xml:space="preserve"> </w:t>
            </w:r>
          </w:p>
        </w:tc>
      </w:tr>
      <w:tr w:rsidR="00AF31A0" w:rsidRPr="00DC0A30" w14:paraId="40F09F97" w14:textId="77777777" w:rsidTr="23E2D6E0">
        <w:tblPrEx>
          <w:tblLook w:val="0000" w:firstRow="0" w:lastRow="0" w:firstColumn="0" w:lastColumn="0" w:noHBand="0" w:noVBand="0"/>
        </w:tblPrEx>
        <w:tc>
          <w:tcPr>
            <w:tcW w:w="9436" w:type="dxa"/>
            <w:gridSpan w:val="2"/>
            <w:shd w:val="clear" w:color="auto" w:fill="E0E0E0"/>
          </w:tcPr>
          <w:p w14:paraId="6E0DDE32" w14:textId="5ED2D058" w:rsidR="00AF31A0" w:rsidRPr="00DC0A30" w:rsidRDefault="00AF31A0" w:rsidP="00B010AA">
            <w:pPr>
              <w:pStyle w:val="Ttulo1"/>
              <w:rPr>
                <w:rFonts w:cs="Arial"/>
                <w:sz w:val="20"/>
                <w:szCs w:val="20"/>
                <w:lang w:val="es-CO"/>
              </w:rPr>
            </w:pPr>
            <w:r w:rsidRPr="00DC0A30">
              <w:rPr>
                <w:rFonts w:cs="Arial"/>
                <w:sz w:val="20"/>
                <w:szCs w:val="20"/>
                <w:lang w:val="es-CO"/>
              </w:rPr>
              <w:t xml:space="preserve">I. </w:t>
            </w:r>
            <w:r w:rsidR="005003AC" w:rsidRPr="00DC0A30">
              <w:rPr>
                <w:rFonts w:cs="Arial"/>
                <w:sz w:val="20"/>
                <w:szCs w:val="20"/>
                <w:lang w:val="es-CO"/>
              </w:rPr>
              <w:t xml:space="preserve">Contexto </w:t>
            </w:r>
            <w:r w:rsidR="00502E64" w:rsidRPr="00DC0A30">
              <w:rPr>
                <w:rFonts w:cs="Arial"/>
                <w:sz w:val="20"/>
                <w:szCs w:val="20"/>
                <w:lang w:val="es-CO"/>
              </w:rPr>
              <w:t>o</w:t>
            </w:r>
            <w:r w:rsidR="005003AC" w:rsidRPr="00DC0A30">
              <w:rPr>
                <w:rFonts w:cs="Arial"/>
                <w:sz w:val="20"/>
                <w:szCs w:val="20"/>
                <w:lang w:val="es-CO"/>
              </w:rPr>
              <w:t>rganizacional</w:t>
            </w:r>
          </w:p>
          <w:p w14:paraId="25120FB0" w14:textId="77777777" w:rsidR="00AF31A0" w:rsidRPr="00DC0A30" w:rsidRDefault="00AF31A0" w:rsidP="00B010AA">
            <w:pPr>
              <w:pStyle w:val="Ttulo1"/>
              <w:rPr>
                <w:rFonts w:cs="Arial"/>
                <w:b w:val="0"/>
                <w:bCs w:val="0"/>
                <w:i/>
                <w:iCs/>
                <w:sz w:val="20"/>
                <w:szCs w:val="20"/>
                <w:lang w:val="es-CO"/>
              </w:rPr>
            </w:pPr>
          </w:p>
        </w:tc>
      </w:tr>
      <w:tr w:rsidR="00AF31A0" w:rsidRPr="0060712E" w14:paraId="6B020DB3" w14:textId="77777777" w:rsidTr="23E2D6E0">
        <w:tblPrEx>
          <w:tblLook w:val="0000" w:firstRow="0" w:lastRow="0" w:firstColumn="0" w:lastColumn="0" w:noHBand="0" w:noVBand="0"/>
        </w:tblPrEx>
        <w:tc>
          <w:tcPr>
            <w:tcW w:w="9436" w:type="dxa"/>
            <w:gridSpan w:val="2"/>
          </w:tcPr>
          <w:p w14:paraId="06A00E40" w14:textId="77777777" w:rsidR="007F58C5" w:rsidRPr="00E41A95" w:rsidRDefault="007F58C5" w:rsidP="007F58C5">
            <w:pPr>
              <w:jc w:val="both"/>
              <w:rPr>
                <w:rFonts w:cs="Arial"/>
                <w:szCs w:val="20"/>
                <w:lang w:val="es-CO"/>
              </w:rPr>
            </w:pPr>
            <w:r w:rsidRPr="00E41A95">
              <w:rPr>
                <w:rFonts w:cs="Arial"/>
                <w:szCs w:val="20"/>
                <w:lang w:val="es-CO"/>
              </w:rPr>
              <w:t>La Entidad de las Naciones Unidas para la Igualdad de Género y el Empoderamiento de las mujeres, ONU Mujeres, basándose en la visión de igualdad consagrada en la Carta de las Naciones Unidas, trabaja para eliminar la discriminación en contra de las mujeres y las niñas; por el empoderamiento de las mujeres, y para lograr la igualdad entre mujeres y hombres como socios y beneficiarios del desarrollo, en la realización de los derechos humanos, en las acciones humanitarias, en la paz y seguridad. Al colocar los derechos de las mujeres como el eje central de su labor, ONU Mujeres lidera y coordina los esfuerzos del Sistema de las Naciones Unidas para asegurar que los compromisos de igualdad y transversalidad de género se traduzcan en acciones en todo el mundo. Al mismo tiempo, ejerce un liderazgo sustantivo y coherente para apoyar las prioridades y los esfuerzos de los Estados Miembros, construyendo una asociación eficaz con el gobierno, la sociedad civil, el sector privado, así como con otros actores relevantes.</w:t>
            </w:r>
          </w:p>
          <w:p w14:paraId="454F5C9B" w14:textId="77777777" w:rsidR="007F58C5" w:rsidRPr="00E41A95" w:rsidRDefault="007F58C5" w:rsidP="007F58C5">
            <w:pPr>
              <w:jc w:val="both"/>
              <w:rPr>
                <w:rFonts w:cs="Arial"/>
                <w:szCs w:val="20"/>
                <w:lang w:val="es-CO"/>
              </w:rPr>
            </w:pPr>
          </w:p>
          <w:p w14:paraId="1B04E959" w14:textId="77777777" w:rsidR="006664B1" w:rsidRPr="00E41A95" w:rsidRDefault="007F58C5" w:rsidP="007F58C5">
            <w:pPr>
              <w:jc w:val="both"/>
              <w:rPr>
                <w:rFonts w:cs="Arial"/>
                <w:szCs w:val="20"/>
                <w:lang w:val="es-CO"/>
              </w:rPr>
            </w:pPr>
            <w:r w:rsidRPr="00E41A95">
              <w:rPr>
                <w:rFonts w:cs="Arial"/>
                <w:szCs w:val="20"/>
                <w:lang w:val="es-CO"/>
              </w:rPr>
              <w:t>ONU Mujeres en Colombia apoya el cumplimiento de los compromisos internacionales de protección de los derechos humanos de las mujeres, principalmente la Convención sobre la Eliminación de todas las Formas de Discriminación contra la Mujer (CEDAW, por sus siglas en inglés), así como las resoluciones del Consejo de Seguridad relativas a mujeres paz y seguridad.  En concordancia con las prioridades nacionales, ONU Mujeres trabaja para lograr la igualdad sustantiva entre hombres y mujeres en todos los aspectos de la vida, enfocándose en fortalecer el liderazgo y el empoderamiento político y económico de las mujeres y su derecho a una vida libre de violencias. De este modo, ONU Mujeres apoya los esfuerzos nacionales y del sistema de las Naciones Unidas para que las mujeres sean beneficiarias y actoras principales en el desarrollo sostenible, las acciones humanitarias y en la sostenibilidad de la paz.</w:t>
            </w:r>
          </w:p>
          <w:p w14:paraId="724CF15D" w14:textId="77777777" w:rsidR="00962914" w:rsidRPr="00E41A95" w:rsidRDefault="00962914" w:rsidP="007F58C5">
            <w:pPr>
              <w:jc w:val="both"/>
              <w:rPr>
                <w:rFonts w:cs="Arial"/>
                <w:szCs w:val="20"/>
                <w:lang w:val="es-CO"/>
              </w:rPr>
            </w:pPr>
          </w:p>
          <w:p w14:paraId="10215D39" w14:textId="7BA76E84" w:rsidR="00502A86" w:rsidRPr="00E41A95" w:rsidRDefault="00E41A95" w:rsidP="00D96C4B">
            <w:pPr>
              <w:pStyle w:val="Default"/>
              <w:jc w:val="both"/>
              <w:rPr>
                <w:rFonts w:cs="Arial"/>
                <w:szCs w:val="20"/>
                <w:lang w:val="es-CO"/>
              </w:rPr>
            </w:pPr>
            <w:r w:rsidRPr="00E41A95">
              <w:rPr>
                <w:rFonts w:ascii="Arial" w:hAnsi="Arial" w:cs="Arial"/>
                <w:sz w:val="20"/>
                <w:szCs w:val="20"/>
              </w:rPr>
              <w:t xml:space="preserve">En relación con el eje de “Asistencia técnica para la aceleración de ODS catalizadores”, la Teoría de Cambio del Marco de Cooperación señala que “si ONU Mujeres, en coordinación con las otras agencias del SNU, apoya los esfuerzos del Estado colombiano en: la apropiación de los ODS con enfoque de género y herramientas para su seguimiento, impulso y monitoreo; la implementación de acciones encaminadas a igualdad de género; el fortalecimiento de los organismos de vigilancia y control, con funciones jurisdiccionales, de esclarecimiento y de investigación judicial y no judicial del Estado para la atención a población en situación de vulnerabilidad y la administración de justicia; entonces Colombia contará con gobiernos territoriales e instituciones gubernamentales y estatales fortalecidas en la incorporación del enfoque de género para acelerar la inclusión de los más vulnerables, sin dejar a nadie </w:t>
            </w:r>
            <w:r w:rsidRPr="00E41A95">
              <w:rPr>
                <w:rFonts w:ascii="Arial" w:hAnsi="Arial" w:cs="Arial"/>
                <w:color w:val="auto"/>
                <w:sz w:val="20"/>
                <w:szCs w:val="20"/>
              </w:rPr>
              <w:t xml:space="preserve">atrás y asegurar la sostenibilidad ambiental para reducir brechas de los ODS y el cumplimiento de la Agenda 2030 para el Desarrollo Sostenible”. </w:t>
            </w:r>
          </w:p>
        </w:tc>
      </w:tr>
      <w:tr w:rsidR="006664B1" w:rsidRPr="00DC0A30" w14:paraId="622FB00F" w14:textId="77777777" w:rsidTr="23E2D6E0">
        <w:tblPrEx>
          <w:tblLook w:val="0000" w:firstRow="0" w:lastRow="0" w:firstColumn="0" w:lastColumn="0" w:noHBand="0" w:noVBand="0"/>
        </w:tblPrEx>
        <w:tc>
          <w:tcPr>
            <w:tcW w:w="9436" w:type="dxa"/>
            <w:gridSpan w:val="2"/>
            <w:shd w:val="clear" w:color="auto" w:fill="E0E0E0"/>
          </w:tcPr>
          <w:p w14:paraId="48D47C7F" w14:textId="77777777" w:rsidR="006664B1" w:rsidRPr="00DC0A30" w:rsidRDefault="006664B1" w:rsidP="00CF77D1">
            <w:pPr>
              <w:pStyle w:val="Ttulo1"/>
              <w:rPr>
                <w:rFonts w:cs="Arial"/>
                <w:sz w:val="20"/>
                <w:szCs w:val="20"/>
                <w:lang w:val="es-CO"/>
              </w:rPr>
            </w:pPr>
            <w:bookmarkStart w:id="0" w:name="_Hlk526778526"/>
          </w:p>
          <w:p w14:paraId="1AB8E057" w14:textId="77777777" w:rsidR="006664B1" w:rsidRPr="00DC0A30" w:rsidRDefault="006664B1" w:rsidP="00CF77D1">
            <w:pPr>
              <w:pStyle w:val="Ttulo1"/>
              <w:rPr>
                <w:rFonts w:cs="Arial"/>
                <w:sz w:val="20"/>
                <w:szCs w:val="20"/>
                <w:lang w:val="es-CO"/>
              </w:rPr>
            </w:pPr>
            <w:r w:rsidRPr="00DC0A30">
              <w:rPr>
                <w:rFonts w:cs="Arial"/>
                <w:sz w:val="20"/>
                <w:szCs w:val="20"/>
                <w:lang w:val="es-CO"/>
              </w:rPr>
              <w:t xml:space="preserve">II. Antecedentes    </w:t>
            </w:r>
          </w:p>
          <w:p w14:paraId="41833908" w14:textId="77777777" w:rsidR="006664B1" w:rsidRPr="00DC0A30" w:rsidRDefault="006664B1" w:rsidP="00CF77D1">
            <w:pPr>
              <w:pStyle w:val="Ttulo1"/>
              <w:rPr>
                <w:rFonts w:cs="Arial"/>
                <w:b w:val="0"/>
                <w:bCs w:val="0"/>
                <w:i/>
                <w:iCs/>
                <w:sz w:val="20"/>
                <w:szCs w:val="20"/>
                <w:lang w:val="es-CO"/>
              </w:rPr>
            </w:pPr>
          </w:p>
        </w:tc>
      </w:tr>
      <w:tr w:rsidR="006664B1" w:rsidRPr="00345377" w14:paraId="663401BA" w14:textId="77777777" w:rsidTr="23E2D6E0">
        <w:tblPrEx>
          <w:tblLook w:val="0000" w:firstRow="0" w:lastRow="0" w:firstColumn="0" w:lastColumn="0" w:noHBand="0" w:noVBand="0"/>
        </w:tblPrEx>
        <w:tc>
          <w:tcPr>
            <w:tcW w:w="9436" w:type="dxa"/>
            <w:gridSpan w:val="2"/>
          </w:tcPr>
          <w:p w14:paraId="1BC0B3DE" w14:textId="77777777" w:rsidR="003D37FF" w:rsidRPr="00962914" w:rsidRDefault="003D37FF" w:rsidP="003D37FF">
            <w:pPr>
              <w:pStyle w:val="Default"/>
              <w:jc w:val="both"/>
              <w:rPr>
                <w:rFonts w:ascii="Arial" w:hAnsi="Arial" w:cs="Arial"/>
                <w:color w:val="auto"/>
                <w:sz w:val="20"/>
                <w:szCs w:val="20"/>
              </w:rPr>
            </w:pPr>
          </w:p>
          <w:p w14:paraId="4AC103FF" w14:textId="1BEC1AA9" w:rsidR="003D37FF" w:rsidRPr="003D37FF" w:rsidRDefault="003D37FF" w:rsidP="003D37FF">
            <w:pPr>
              <w:pStyle w:val="Default"/>
              <w:jc w:val="both"/>
              <w:rPr>
                <w:rFonts w:ascii="Arial" w:hAnsi="Arial" w:cs="Arial"/>
                <w:sz w:val="20"/>
                <w:szCs w:val="20"/>
              </w:rPr>
            </w:pPr>
            <w:r w:rsidRPr="00962914">
              <w:rPr>
                <w:rFonts w:ascii="Arial" w:hAnsi="Arial" w:cs="Arial"/>
                <w:color w:val="auto"/>
                <w:sz w:val="20"/>
                <w:szCs w:val="20"/>
              </w:rPr>
              <w:t>Dentro de</w:t>
            </w:r>
            <w:r w:rsidR="00E41A95">
              <w:rPr>
                <w:rFonts w:ascii="Arial" w:hAnsi="Arial" w:cs="Arial"/>
                <w:color w:val="auto"/>
                <w:sz w:val="20"/>
                <w:szCs w:val="20"/>
              </w:rPr>
              <w:t xml:space="preserve">l eje </w:t>
            </w:r>
            <w:r w:rsidRPr="00962914">
              <w:rPr>
                <w:rFonts w:ascii="Arial" w:hAnsi="Arial" w:cs="Arial"/>
                <w:color w:val="auto"/>
                <w:sz w:val="20"/>
                <w:szCs w:val="20"/>
              </w:rPr>
              <w:t>de trabajo</w:t>
            </w:r>
            <w:r w:rsidR="00E41A95">
              <w:rPr>
                <w:rFonts w:ascii="Arial" w:hAnsi="Arial" w:cs="Arial"/>
                <w:color w:val="auto"/>
                <w:sz w:val="20"/>
                <w:szCs w:val="20"/>
              </w:rPr>
              <w:t xml:space="preserve"> </w:t>
            </w:r>
            <w:r w:rsidR="00E41A95" w:rsidRPr="00E41A95">
              <w:rPr>
                <w:rFonts w:ascii="Arial" w:hAnsi="Arial" w:cs="Arial"/>
                <w:sz w:val="20"/>
                <w:szCs w:val="20"/>
              </w:rPr>
              <w:t>“Asistencia técnica para la aceleración de ODS catalizadores”</w:t>
            </w:r>
            <w:r w:rsidRPr="00962914">
              <w:rPr>
                <w:rFonts w:ascii="Arial" w:hAnsi="Arial" w:cs="Arial"/>
                <w:color w:val="auto"/>
                <w:sz w:val="20"/>
                <w:szCs w:val="20"/>
              </w:rPr>
              <w:t>, y en seguimiento a los acuerdos entre los gobiernos de Corea y de Colombia, así como al acuerdo global entre KOICA, UNFPA y ONU Mujeres, en el marco de esta alianza a nivel nacional, y en coordinación con el Gobierno Nacional bajo el liderazgo de</w:t>
            </w:r>
            <w:r w:rsidR="00E27BA6">
              <w:rPr>
                <w:rFonts w:ascii="Arial" w:hAnsi="Arial" w:cs="Arial"/>
                <w:color w:val="auto"/>
                <w:sz w:val="20"/>
                <w:szCs w:val="20"/>
              </w:rPr>
              <w:t>l Viceministerio de las Mujeres,</w:t>
            </w:r>
            <w:r w:rsidRPr="00962914">
              <w:rPr>
                <w:rFonts w:ascii="Arial" w:hAnsi="Arial" w:cs="Arial"/>
                <w:color w:val="auto"/>
                <w:sz w:val="20"/>
                <w:szCs w:val="20"/>
              </w:rPr>
              <w:t xml:space="preserve"> se pondrá en marcha el programa “ODS 5: INICIATIVA PARA ACELERAR EL EMPODERAMIENTO ECONÓMICO DE LAS MUJERES”, para un periodo de implementación de la iniciativa de cuatro años: 2021 al 2025, adicional a un año de evaluación y cierre en 2026. El programa busca promover los sistemas de desarrollo económico y territorial para superar las barreras al empoderamiento económico de las mujeres y acelerar el progreso hacia las metas del </w:t>
            </w:r>
            <w:r w:rsidRPr="00AB1FF9">
              <w:rPr>
                <w:rFonts w:ascii="Arial" w:hAnsi="Arial" w:cs="Arial"/>
                <w:color w:val="auto"/>
                <w:sz w:val="20"/>
                <w:szCs w:val="20"/>
              </w:rPr>
              <w:t xml:space="preserve">ODS 5, en </w:t>
            </w:r>
            <w:r w:rsidR="00AB1FF9">
              <w:rPr>
                <w:rFonts w:ascii="Arial" w:hAnsi="Arial" w:cs="Arial"/>
                <w:color w:val="auto"/>
                <w:sz w:val="20"/>
                <w:szCs w:val="20"/>
              </w:rPr>
              <w:t>las</w:t>
            </w:r>
            <w:r w:rsidRPr="00AB1FF9">
              <w:rPr>
                <w:rFonts w:ascii="Arial" w:hAnsi="Arial" w:cs="Arial"/>
                <w:color w:val="auto"/>
                <w:sz w:val="20"/>
                <w:szCs w:val="20"/>
              </w:rPr>
              <w:t xml:space="preserve"> regiones de Colombia: Cauca, Nariño y Valle del Cauca. Son</w:t>
            </w:r>
            <w:r w:rsidRPr="00962914">
              <w:rPr>
                <w:rFonts w:ascii="Arial" w:hAnsi="Arial" w:cs="Arial"/>
                <w:color w:val="auto"/>
                <w:sz w:val="20"/>
                <w:szCs w:val="20"/>
              </w:rPr>
              <w:t xml:space="preserve"> dos los resultados del Programa: el primero está vinculado a que las mujeres rurales y las mujeres jóvenes de las </w:t>
            </w:r>
            <w:r w:rsidRPr="00AB1FF9">
              <w:rPr>
                <w:rFonts w:ascii="Arial" w:hAnsi="Arial" w:cs="Arial"/>
                <w:color w:val="auto"/>
                <w:sz w:val="20"/>
                <w:szCs w:val="20"/>
              </w:rPr>
              <w:t xml:space="preserve">zonas seleccionadas en municipios </w:t>
            </w:r>
            <w:proofErr w:type="spellStart"/>
            <w:r w:rsidRPr="00AB1FF9">
              <w:rPr>
                <w:rFonts w:ascii="Arial" w:hAnsi="Arial" w:cs="Arial"/>
                <w:color w:val="auto"/>
                <w:sz w:val="20"/>
                <w:szCs w:val="20"/>
              </w:rPr>
              <w:t>PDETs</w:t>
            </w:r>
            <w:proofErr w:type="spellEnd"/>
            <w:r w:rsidRPr="00AB1FF9">
              <w:rPr>
                <w:rFonts w:ascii="Arial" w:hAnsi="Arial" w:cs="Arial"/>
                <w:color w:val="auto"/>
                <w:sz w:val="20"/>
                <w:szCs w:val="20"/>
              </w:rPr>
              <w:t>, mejoren</w:t>
            </w:r>
            <w:r w:rsidRPr="00962914">
              <w:rPr>
                <w:rFonts w:ascii="Arial" w:hAnsi="Arial" w:cs="Arial"/>
                <w:color w:val="auto"/>
                <w:sz w:val="20"/>
                <w:szCs w:val="20"/>
              </w:rPr>
              <w:t xml:space="preserve"> su generación </w:t>
            </w:r>
            <w:r w:rsidRPr="003D37FF">
              <w:rPr>
                <w:rFonts w:ascii="Arial" w:hAnsi="Arial" w:cs="Arial"/>
                <w:sz w:val="20"/>
                <w:szCs w:val="20"/>
              </w:rPr>
              <w:t xml:space="preserve">de ingresos a través de asociaciones para el empoderamiento económico de las mujeres y fortaleciendo los vínculos entre las zonas rurales y urbanas dentro de cadenas de valor. El segundo resultado busca consolidar un entorno propicio para el empoderamiento económico sostenible de las mujeres y jóvenes, a través de la generación y mejora de habilidades para la vida y la transformación de estereotipos tradicionales, creencias y prácticas que imposibilitan los procesos de empoderamiento de las mujeres. </w:t>
            </w:r>
          </w:p>
          <w:p w14:paraId="69C317E3" w14:textId="77777777" w:rsidR="003D37FF" w:rsidRDefault="003D37FF" w:rsidP="003D37FF">
            <w:pPr>
              <w:pStyle w:val="Default"/>
              <w:jc w:val="both"/>
              <w:rPr>
                <w:rFonts w:ascii="Arial" w:hAnsi="Arial" w:cs="Arial"/>
                <w:sz w:val="20"/>
                <w:szCs w:val="20"/>
              </w:rPr>
            </w:pPr>
          </w:p>
          <w:p w14:paraId="7C0FFC2B" w14:textId="3E0B5AF9" w:rsidR="00730B2C" w:rsidRDefault="00730B2C" w:rsidP="23E2D6E0">
            <w:pPr>
              <w:jc w:val="both"/>
              <w:rPr>
                <w:rFonts w:eastAsia="Arial" w:cs="Arial"/>
                <w:szCs w:val="20"/>
                <w:lang w:val="es-CO"/>
              </w:rPr>
            </w:pPr>
            <w:r w:rsidRPr="23E2D6E0">
              <w:rPr>
                <w:rFonts w:eastAsia="Arial" w:cs="Arial"/>
                <w:szCs w:val="20"/>
                <w:lang w:val="es-CO"/>
              </w:rPr>
              <w:t xml:space="preserve">Por otro lado, en el marco del </w:t>
            </w:r>
            <w:r w:rsidR="593D7112" w:rsidRPr="23E2D6E0">
              <w:rPr>
                <w:rFonts w:eastAsia="Arial" w:cs="Arial"/>
                <w:szCs w:val="20"/>
                <w:lang w:val="es-CO"/>
              </w:rPr>
              <w:t xml:space="preserve">Programa </w:t>
            </w:r>
            <w:proofErr w:type="spellStart"/>
            <w:r w:rsidR="593D7112" w:rsidRPr="23E2D6E0">
              <w:rPr>
                <w:rFonts w:eastAsia="Arial" w:cs="Arial"/>
                <w:szCs w:val="20"/>
                <w:lang w:val="es-CO"/>
              </w:rPr>
              <w:t>Prodefensoras</w:t>
            </w:r>
            <w:proofErr w:type="spellEnd"/>
            <w:r w:rsidR="593D7112" w:rsidRPr="23E2D6E0">
              <w:rPr>
                <w:rFonts w:eastAsia="Arial" w:cs="Arial"/>
                <w:szCs w:val="20"/>
                <w:lang w:val="es-CO"/>
              </w:rPr>
              <w:t xml:space="preserve"> que ejecuta ONU Mujeres con el apoyo de la Embajada de Noruega para fortalecer </w:t>
            </w:r>
            <w:r w:rsidR="04E4BEA9" w:rsidRPr="23E2D6E0">
              <w:rPr>
                <w:rFonts w:eastAsia="Arial" w:cs="Arial"/>
                <w:szCs w:val="20"/>
                <w:lang w:val="es-CO"/>
              </w:rPr>
              <w:t xml:space="preserve">la autonomía económica de las mujeres firmantes del </w:t>
            </w:r>
            <w:r w:rsidR="2D2949DD" w:rsidRPr="23E2D6E0">
              <w:rPr>
                <w:rFonts w:eastAsia="Arial" w:cs="Arial"/>
                <w:szCs w:val="20"/>
                <w:lang w:val="es-CO"/>
              </w:rPr>
              <w:t>A</w:t>
            </w:r>
            <w:r w:rsidR="04E4BEA9" w:rsidRPr="23E2D6E0">
              <w:rPr>
                <w:rFonts w:eastAsia="Arial" w:cs="Arial"/>
                <w:szCs w:val="20"/>
                <w:lang w:val="es-CO"/>
              </w:rPr>
              <w:t xml:space="preserve">cuerdo de </w:t>
            </w:r>
            <w:r w:rsidR="50888A6A" w:rsidRPr="23E2D6E0">
              <w:rPr>
                <w:rFonts w:eastAsia="Arial" w:cs="Arial"/>
                <w:szCs w:val="20"/>
                <w:lang w:val="es-CO"/>
              </w:rPr>
              <w:t>P</w:t>
            </w:r>
            <w:r w:rsidR="04E4BEA9" w:rsidRPr="23E2D6E0">
              <w:rPr>
                <w:rFonts w:eastAsia="Arial" w:cs="Arial"/>
                <w:szCs w:val="20"/>
                <w:lang w:val="es-CO"/>
              </w:rPr>
              <w:t xml:space="preserve">az, </w:t>
            </w:r>
            <w:r w:rsidR="01D449E7" w:rsidRPr="23E2D6E0">
              <w:rPr>
                <w:rFonts w:eastAsia="Arial" w:cs="Arial"/>
                <w:szCs w:val="20"/>
                <w:lang w:val="es-CO"/>
              </w:rPr>
              <w:t xml:space="preserve">en el marco del </w:t>
            </w:r>
            <w:r w:rsidR="593D7112" w:rsidRPr="23E2D6E0">
              <w:rPr>
                <w:rFonts w:eastAsia="Arial" w:cs="Arial"/>
                <w:szCs w:val="20"/>
                <w:lang w:val="es-CO"/>
              </w:rPr>
              <w:t>F</w:t>
            </w:r>
            <w:r w:rsidRPr="23E2D6E0">
              <w:rPr>
                <w:rFonts w:eastAsia="Arial" w:cs="Arial"/>
                <w:szCs w:val="20"/>
                <w:lang w:val="es-CO"/>
              </w:rPr>
              <w:t>ondo B</w:t>
            </w:r>
            <w:r w:rsidR="5E5EF74F" w:rsidRPr="23E2D6E0">
              <w:rPr>
                <w:rFonts w:eastAsia="Arial" w:cs="Arial"/>
                <w:szCs w:val="20"/>
                <w:lang w:val="es-CO"/>
              </w:rPr>
              <w:t>,</w:t>
            </w:r>
            <w:r w:rsidR="27953016" w:rsidRPr="23E2D6E0">
              <w:rPr>
                <w:rFonts w:eastAsia="Arial" w:cs="Arial"/>
                <w:szCs w:val="20"/>
                <w:lang w:val="es-CO"/>
              </w:rPr>
              <w:t xml:space="preserve"> ONU Mujeres ha realizado un convenio de cooperación con la Liga Internacional de Mujeres por la Paz y la Libertad LIMPAL Colombia, para brindar asistencia técnica </w:t>
            </w:r>
            <w:r w:rsidR="069C4D5F" w:rsidRPr="23E2D6E0">
              <w:rPr>
                <w:rFonts w:eastAsia="Arial" w:cs="Arial"/>
                <w:szCs w:val="20"/>
                <w:lang w:val="es-CO"/>
              </w:rPr>
              <w:t xml:space="preserve">y financiera al proyecto </w:t>
            </w:r>
            <w:r w:rsidR="2FD81BFF" w:rsidRPr="23E2D6E0">
              <w:rPr>
                <w:rFonts w:eastAsia="Arial" w:cs="Arial"/>
                <w:szCs w:val="20"/>
                <w:lang w:val="es-CO"/>
              </w:rPr>
              <w:t>“</w:t>
            </w:r>
            <w:r w:rsidR="2FD81BFF" w:rsidRPr="23E2D6E0">
              <w:rPr>
                <w:rFonts w:eastAsia="Arial" w:cs="Arial"/>
                <w:i/>
                <w:iCs/>
                <w:szCs w:val="20"/>
                <w:lang w:val="es-CO"/>
              </w:rPr>
              <w:t xml:space="preserve">Sembradoras: Transformando Semillas para la Esperanza” </w:t>
            </w:r>
            <w:r w:rsidR="2FD81BFF" w:rsidRPr="23E2D6E0">
              <w:rPr>
                <w:rFonts w:eastAsia="Arial" w:cs="Arial"/>
                <w:szCs w:val="20"/>
                <w:lang w:val="es-CO"/>
              </w:rPr>
              <w:t xml:space="preserve">cuyo objetivo es promover la sostenibilidad de </w:t>
            </w:r>
            <w:r w:rsidR="190EF734" w:rsidRPr="23E2D6E0">
              <w:rPr>
                <w:rFonts w:eastAsia="Arial" w:cs="Arial"/>
                <w:szCs w:val="20"/>
                <w:lang w:val="es-CO"/>
              </w:rPr>
              <w:t xml:space="preserve">la </w:t>
            </w:r>
            <w:r w:rsidR="2FD81BFF" w:rsidRPr="23E2D6E0">
              <w:rPr>
                <w:rFonts w:eastAsia="Arial" w:cs="Arial"/>
                <w:szCs w:val="20"/>
                <w:lang w:val="es-CO"/>
              </w:rPr>
              <w:t xml:space="preserve">iniciativa de autonomía económica de mujeres firmantes de </w:t>
            </w:r>
            <w:r w:rsidR="08584F2B" w:rsidRPr="23E2D6E0">
              <w:rPr>
                <w:rFonts w:eastAsia="Arial" w:cs="Arial"/>
                <w:szCs w:val="20"/>
                <w:lang w:val="es-CO"/>
              </w:rPr>
              <w:t>P</w:t>
            </w:r>
            <w:r w:rsidR="2FD81BFF" w:rsidRPr="23E2D6E0">
              <w:rPr>
                <w:rFonts w:eastAsia="Arial" w:cs="Arial"/>
                <w:szCs w:val="20"/>
                <w:lang w:val="es-CO"/>
              </w:rPr>
              <w:t xml:space="preserve">az </w:t>
            </w:r>
            <w:r w:rsidR="09812FE0" w:rsidRPr="23E2D6E0">
              <w:rPr>
                <w:rFonts w:eastAsia="Arial" w:cs="Arial"/>
                <w:szCs w:val="20"/>
                <w:lang w:val="es-CO"/>
              </w:rPr>
              <w:t xml:space="preserve">denominada </w:t>
            </w:r>
            <w:r w:rsidR="09812FE0" w:rsidRPr="23E2D6E0">
              <w:rPr>
                <w:rStyle w:val="ui-provider"/>
                <w:rFonts w:eastAsia="Arial" w:cs="Arial"/>
                <w:sz w:val="18"/>
                <w:szCs w:val="18"/>
                <w:lang w:val="es-CO"/>
              </w:rPr>
              <w:t>Asociación Café Mujeres Mixtas Unidas por la Paz –CAFEMUZ p</w:t>
            </w:r>
            <w:r w:rsidR="2FD81BFF" w:rsidRPr="23E2D6E0">
              <w:rPr>
                <w:rFonts w:eastAsia="Arial" w:cs="Arial"/>
                <w:szCs w:val="20"/>
                <w:lang w:val="es-CO"/>
              </w:rPr>
              <w:t>ara la integración en las dinámicas locales, la estabilidad técnica y financiera, y el fortalecimiento de sus capacidades organizativas y de gestión</w:t>
            </w:r>
            <w:r w:rsidR="3EE9FAED" w:rsidRPr="23E2D6E0">
              <w:rPr>
                <w:rFonts w:eastAsia="Arial" w:cs="Arial"/>
                <w:szCs w:val="20"/>
                <w:lang w:val="es-CO"/>
              </w:rPr>
              <w:t xml:space="preserve">, </w:t>
            </w:r>
            <w:r w:rsidR="2FD81BFF" w:rsidRPr="23E2D6E0">
              <w:rPr>
                <w:rFonts w:eastAsia="Arial" w:cs="Arial"/>
                <w:szCs w:val="20"/>
                <w:lang w:val="es-CO"/>
              </w:rPr>
              <w:t>con el fin de disminuir las brechas de desigualdad económica y lograr la plena autonomía económica de las mujeres firmantes de paz, como parte de su reincorporación económica.</w:t>
            </w:r>
          </w:p>
          <w:p w14:paraId="7C91F1D7" w14:textId="6F6B6489" w:rsidR="00730B2C" w:rsidRDefault="00730B2C" w:rsidP="23E2D6E0">
            <w:pPr>
              <w:pStyle w:val="Default"/>
              <w:jc w:val="both"/>
              <w:rPr>
                <w:rFonts w:asciiTheme="minorHAnsi" w:eastAsiaTheme="minorEastAsia" w:hAnsiTheme="minorHAnsi" w:cstheme="minorBidi"/>
                <w:color w:val="auto"/>
                <w:sz w:val="20"/>
                <w:szCs w:val="20"/>
                <w:highlight w:val="yellow"/>
              </w:rPr>
            </w:pPr>
          </w:p>
          <w:p w14:paraId="10820401" w14:textId="463DA16D" w:rsidR="00C40368" w:rsidRDefault="003D37FF" w:rsidP="00500574">
            <w:pPr>
              <w:pStyle w:val="Ttulo2"/>
              <w:numPr>
                <w:ilvl w:val="0"/>
                <w:numId w:val="0"/>
              </w:numPr>
              <w:spacing w:before="0" w:after="0"/>
              <w:jc w:val="both"/>
              <w:rPr>
                <w:rFonts w:ascii="Arial" w:hAnsi="Arial" w:cs="Arial"/>
                <w:b w:val="0"/>
                <w:bCs w:val="0"/>
                <w:i w:val="0"/>
                <w:iCs w:val="0"/>
                <w:sz w:val="20"/>
                <w:szCs w:val="20"/>
                <w:lang w:val="es-ES"/>
              </w:rPr>
            </w:pPr>
            <w:r w:rsidRPr="00214251">
              <w:rPr>
                <w:rFonts w:ascii="Arial" w:hAnsi="Arial" w:cs="Arial"/>
                <w:b w:val="0"/>
                <w:bCs w:val="0"/>
                <w:i w:val="0"/>
                <w:iCs w:val="0"/>
                <w:sz w:val="20"/>
                <w:szCs w:val="20"/>
                <w:lang w:val="es-ES"/>
              </w:rPr>
              <w:t xml:space="preserve">Considerando todo lo anterior, ONU Mujeres requiere </w:t>
            </w:r>
            <w:r w:rsidR="00FA5052" w:rsidRPr="00214251">
              <w:rPr>
                <w:rFonts w:ascii="Arial" w:hAnsi="Arial" w:cs="Arial"/>
                <w:b w:val="0"/>
                <w:bCs w:val="0"/>
                <w:i w:val="0"/>
                <w:iCs w:val="0"/>
                <w:sz w:val="20"/>
                <w:szCs w:val="20"/>
                <w:lang w:val="es-ES"/>
              </w:rPr>
              <w:t xml:space="preserve">realizar </w:t>
            </w:r>
            <w:r w:rsidRPr="00214251">
              <w:rPr>
                <w:rFonts w:ascii="Arial" w:hAnsi="Arial" w:cs="Arial"/>
                <w:b w:val="0"/>
                <w:bCs w:val="0"/>
                <w:i w:val="0"/>
                <w:iCs w:val="0"/>
                <w:sz w:val="20"/>
                <w:szCs w:val="20"/>
                <w:lang w:val="es-ES"/>
              </w:rPr>
              <w:t xml:space="preserve">una consultoría </w:t>
            </w:r>
            <w:r w:rsidR="00E27BA6">
              <w:rPr>
                <w:rFonts w:ascii="Arial" w:hAnsi="Arial" w:cs="Arial"/>
                <w:b w:val="0"/>
                <w:bCs w:val="0"/>
                <w:i w:val="0"/>
                <w:iCs w:val="0"/>
                <w:sz w:val="20"/>
                <w:szCs w:val="20"/>
                <w:lang w:val="es-ES"/>
              </w:rPr>
              <w:t xml:space="preserve">para </w:t>
            </w:r>
            <w:r w:rsidR="00214251" w:rsidRPr="00214251">
              <w:rPr>
                <w:rFonts w:ascii="Arial" w:hAnsi="Arial" w:cs="Arial"/>
                <w:b w:val="0"/>
                <w:bCs w:val="0"/>
                <w:i w:val="0"/>
                <w:iCs w:val="0"/>
                <w:sz w:val="20"/>
                <w:szCs w:val="20"/>
                <w:lang w:val="es-ES"/>
              </w:rPr>
              <w:t xml:space="preserve">elaborar </w:t>
            </w:r>
            <w:r w:rsidR="00214251" w:rsidRPr="00214251">
              <w:rPr>
                <w:rFonts w:ascii="Arial" w:hAnsi="Arial" w:cs="Arial"/>
                <w:b w:val="0"/>
                <w:bCs w:val="0"/>
                <w:i w:val="0"/>
                <w:iCs w:val="0"/>
                <w:sz w:val="20"/>
                <w:szCs w:val="20"/>
                <w:lang w:val="es-CO"/>
              </w:rPr>
              <w:t>los documentos y/o programas y/o planes requeridos para mejorar</w:t>
            </w:r>
            <w:r w:rsidR="00486C24" w:rsidRPr="00214251">
              <w:rPr>
                <w:rFonts w:ascii="Arial" w:hAnsi="Arial" w:cs="Arial"/>
                <w:b w:val="0"/>
                <w:bCs w:val="0"/>
                <w:i w:val="0"/>
                <w:iCs w:val="0"/>
                <w:sz w:val="20"/>
                <w:szCs w:val="20"/>
                <w:lang w:val="es-CO"/>
              </w:rPr>
              <w:t xml:space="preserve"> los procesos y procedimientos sanitarios y de calidad de proyectos </w:t>
            </w:r>
            <w:r w:rsidR="00486C24" w:rsidRPr="00BE1206">
              <w:rPr>
                <w:rFonts w:ascii="Arial" w:hAnsi="Arial" w:cs="Arial"/>
                <w:b w:val="0"/>
                <w:bCs w:val="0"/>
                <w:i w:val="0"/>
                <w:iCs w:val="0"/>
                <w:sz w:val="20"/>
                <w:szCs w:val="20"/>
                <w:lang w:val="es-CO"/>
              </w:rPr>
              <w:t xml:space="preserve">productivos </w:t>
            </w:r>
            <w:r w:rsidR="0036647E" w:rsidRPr="00BE1206">
              <w:rPr>
                <w:rFonts w:ascii="Arial" w:hAnsi="Arial" w:cs="Arial"/>
                <w:b w:val="0"/>
                <w:bCs w:val="0"/>
                <w:i w:val="0"/>
                <w:iCs w:val="0"/>
                <w:sz w:val="20"/>
                <w:szCs w:val="20"/>
                <w:lang w:val="es-CO"/>
              </w:rPr>
              <w:t>agroali</w:t>
            </w:r>
            <w:r w:rsidR="00486C24" w:rsidRPr="00BE1206">
              <w:rPr>
                <w:rFonts w:ascii="Arial" w:hAnsi="Arial" w:cs="Arial"/>
                <w:b w:val="0"/>
                <w:bCs w:val="0"/>
                <w:i w:val="0"/>
                <w:iCs w:val="0"/>
                <w:sz w:val="20"/>
                <w:szCs w:val="20"/>
                <w:lang w:val="es-CO"/>
              </w:rPr>
              <w:t>ment</w:t>
            </w:r>
            <w:r w:rsidR="0036647E" w:rsidRPr="00BE1206">
              <w:rPr>
                <w:rFonts w:ascii="Arial" w:hAnsi="Arial" w:cs="Arial"/>
                <w:b w:val="0"/>
                <w:bCs w:val="0"/>
                <w:i w:val="0"/>
                <w:iCs w:val="0"/>
                <w:sz w:val="20"/>
                <w:szCs w:val="20"/>
                <w:lang w:val="es-CO"/>
              </w:rPr>
              <w:t>ari</w:t>
            </w:r>
            <w:r w:rsidR="00486C24" w:rsidRPr="00BE1206">
              <w:rPr>
                <w:rFonts w:ascii="Arial" w:hAnsi="Arial" w:cs="Arial"/>
                <w:b w:val="0"/>
                <w:bCs w:val="0"/>
                <w:i w:val="0"/>
                <w:iCs w:val="0"/>
                <w:sz w:val="20"/>
                <w:szCs w:val="20"/>
                <w:lang w:val="es-CO"/>
              </w:rPr>
              <w:t>os</w:t>
            </w:r>
            <w:r w:rsidR="00C1580A" w:rsidRPr="00BE1206">
              <w:rPr>
                <w:rFonts w:ascii="Arial" w:hAnsi="Arial" w:cs="Arial"/>
                <w:b w:val="0"/>
                <w:bCs w:val="0"/>
                <w:i w:val="0"/>
                <w:iCs w:val="0"/>
                <w:sz w:val="20"/>
                <w:szCs w:val="20"/>
                <w:lang w:val="es-CO"/>
              </w:rPr>
              <w:t xml:space="preserve"> de organizaciones</w:t>
            </w:r>
            <w:r w:rsidR="00C1580A" w:rsidRPr="00214251">
              <w:rPr>
                <w:rFonts w:ascii="Arial" w:hAnsi="Arial" w:cs="Arial"/>
                <w:b w:val="0"/>
                <w:bCs w:val="0"/>
                <w:i w:val="0"/>
                <w:iCs w:val="0"/>
                <w:sz w:val="20"/>
                <w:szCs w:val="20"/>
                <w:lang w:val="es-CO"/>
              </w:rPr>
              <w:t xml:space="preserve"> de mujeres</w:t>
            </w:r>
            <w:r w:rsidR="00C1580A" w:rsidRPr="00214251">
              <w:rPr>
                <w:rFonts w:ascii="Arial" w:hAnsi="Arial" w:cs="Arial"/>
                <w:b w:val="0"/>
                <w:bCs w:val="0"/>
                <w:i w:val="0"/>
                <w:iCs w:val="0"/>
                <w:sz w:val="20"/>
                <w:szCs w:val="20"/>
                <w:lang w:val="es-ES"/>
              </w:rPr>
              <w:t>,</w:t>
            </w:r>
            <w:r w:rsidR="00486C24" w:rsidRPr="00214251">
              <w:rPr>
                <w:rFonts w:ascii="Arial" w:hAnsi="Arial" w:cs="Arial"/>
                <w:b w:val="0"/>
                <w:bCs w:val="0"/>
                <w:i w:val="0"/>
                <w:iCs w:val="0"/>
                <w:sz w:val="20"/>
                <w:szCs w:val="20"/>
                <w:lang w:val="es-ES"/>
              </w:rPr>
              <w:t xml:space="preserve"> </w:t>
            </w:r>
            <w:r w:rsidR="005833BF" w:rsidRPr="00214251">
              <w:rPr>
                <w:rFonts w:ascii="Arial" w:hAnsi="Arial" w:cs="Arial"/>
                <w:b w:val="0"/>
                <w:bCs w:val="0"/>
                <w:i w:val="0"/>
                <w:iCs w:val="0"/>
                <w:sz w:val="20"/>
                <w:szCs w:val="20"/>
                <w:lang w:val="es-ES"/>
              </w:rPr>
              <w:t>cuyas sedes están ubicadas en áreas rurales de</w:t>
            </w:r>
            <w:r w:rsidR="00A943E3">
              <w:rPr>
                <w:rFonts w:ascii="Arial" w:hAnsi="Arial" w:cs="Arial"/>
                <w:b w:val="0"/>
                <w:bCs w:val="0"/>
                <w:i w:val="0"/>
                <w:iCs w:val="0"/>
                <w:sz w:val="20"/>
                <w:szCs w:val="20"/>
                <w:lang w:val="es-ES"/>
              </w:rPr>
              <w:t xml:space="preserve"> </w:t>
            </w:r>
            <w:r w:rsidR="005833BF" w:rsidRPr="00214251">
              <w:rPr>
                <w:rFonts w:ascii="Arial" w:hAnsi="Arial" w:cs="Arial"/>
                <w:b w:val="0"/>
                <w:bCs w:val="0"/>
                <w:i w:val="0"/>
                <w:iCs w:val="0"/>
                <w:sz w:val="20"/>
                <w:szCs w:val="20"/>
                <w:lang w:val="es-ES"/>
              </w:rPr>
              <w:t>l</w:t>
            </w:r>
            <w:r w:rsidR="00A943E3">
              <w:rPr>
                <w:rFonts w:ascii="Arial" w:hAnsi="Arial" w:cs="Arial"/>
                <w:b w:val="0"/>
                <w:bCs w:val="0"/>
                <w:i w:val="0"/>
                <w:iCs w:val="0"/>
                <w:sz w:val="20"/>
                <w:szCs w:val="20"/>
                <w:lang w:val="es-ES"/>
              </w:rPr>
              <w:t>os</w:t>
            </w:r>
            <w:r w:rsidR="005833BF" w:rsidRPr="00214251">
              <w:rPr>
                <w:rFonts w:ascii="Arial" w:hAnsi="Arial" w:cs="Arial"/>
                <w:b w:val="0"/>
                <w:bCs w:val="0"/>
                <w:i w:val="0"/>
                <w:iCs w:val="0"/>
                <w:sz w:val="20"/>
                <w:szCs w:val="20"/>
                <w:lang w:val="es-ES"/>
              </w:rPr>
              <w:t xml:space="preserve"> departamento</w:t>
            </w:r>
            <w:r w:rsidR="00A943E3">
              <w:rPr>
                <w:rFonts w:ascii="Arial" w:hAnsi="Arial" w:cs="Arial"/>
                <w:b w:val="0"/>
                <w:bCs w:val="0"/>
                <w:i w:val="0"/>
                <w:iCs w:val="0"/>
                <w:sz w:val="20"/>
                <w:szCs w:val="20"/>
                <w:lang w:val="es-ES"/>
              </w:rPr>
              <w:t>s</w:t>
            </w:r>
            <w:r w:rsidR="005833BF" w:rsidRPr="00214251">
              <w:rPr>
                <w:rFonts w:ascii="Arial" w:hAnsi="Arial" w:cs="Arial"/>
                <w:b w:val="0"/>
                <w:bCs w:val="0"/>
                <w:i w:val="0"/>
                <w:iCs w:val="0"/>
                <w:sz w:val="20"/>
                <w:szCs w:val="20"/>
                <w:lang w:val="es-ES"/>
              </w:rPr>
              <w:t xml:space="preserve"> de </w:t>
            </w:r>
            <w:r w:rsidR="00DC696F">
              <w:rPr>
                <w:rFonts w:ascii="Arial" w:hAnsi="Arial" w:cs="Arial"/>
                <w:b w:val="0"/>
                <w:bCs w:val="0"/>
                <w:i w:val="0"/>
                <w:iCs w:val="0"/>
                <w:sz w:val="20"/>
                <w:szCs w:val="20"/>
                <w:lang w:val="es-ES"/>
              </w:rPr>
              <w:t xml:space="preserve">Cauca y </w:t>
            </w:r>
            <w:r w:rsidR="00DC696F" w:rsidRPr="00A943E3">
              <w:rPr>
                <w:rFonts w:ascii="Arial" w:hAnsi="Arial" w:cs="Arial"/>
                <w:b w:val="0"/>
                <w:bCs w:val="0"/>
                <w:i w:val="0"/>
                <w:iCs w:val="0"/>
                <w:sz w:val="20"/>
                <w:szCs w:val="20"/>
                <w:lang w:val="es-ES"/>
              </w:rPr>
              <w:t>Huila</w:t>
            </w:r>
            <w:r w:rsidR="00A943E3">
              <w:rPr>
                <w:rFonts w:ascii="Arial" w:hAnsi="Arial" w:cs="Arial"/>
                <w:b w:val="0"/>
                <w:bCs w:val="0"/>
                <w:i w:val="0"/>
                <w:iCs w:val="0"/>
                <w:sz w:val="20"/>
                <w:szCs w:val="20"/>
                <w:lang w:val="es-ES"/>
              </w:rPr>
              <w:t>.</w:t>
            </w:r>
            <w:r w:rsidR="00D04EB1" w:rsidRPr="00A943E3">
              <w:rPr>
                <w:rFonts w:ascii="Arial" w:hAnsi="Arial" w:cs="Arial"/>
                <w:b w:val="0"/>
                <w:bCs w:val="0"/>
                <w:i w:val="0"/>
                <w:iCs w:val="0"/>
                <w:sz w:val="20"/>
                <w:szCs w:val="20"/>
                <w:lang w:val="es-ES"/>
              </w:rPr>
              <w:t xml:space="preserve"> </w:t>
            </w:r>
            <w:r w:rsidR="003041E4" w:rsidRPr="00A943E3">
              <w:rPr>
                <w:rFonts w:ascii="Arial" w:hAnsi="Arial" w:cs="Arial"/>
                <w:b w:val="0"/>
                <w:bCs w:val="0"/>
                <w:i w:val="0"/>
                <w:iCs w:val="0"/>
                <w:sz w:val="20"/>
                <w:szCs w:val="20"/>
                <w:lang w:val="es-ES"/>
              </w:rPr>
              <w:t>L</w:t>
            </w:r>
            <w:r w:rsidR="003041E4">
              <w:rPr>
                <w:rFonts w:ascii="Arial" w:hAnsi="Arial" w:cs="Arial"/>
                <w:b w:val="0"/>
                <w:bCs w:val="0"/>
                <w:i w:val="0"/>
                <w:iCs w:val="0"/>
                <w:sz w:val="20"/>
                <w:szCs w:val="20"/>
                <w:lang w:val="es-ES"/>
              </w:rPr>
              <w:t>a</w:t>
            </w:r>
            <w:r w:rsidR="00CE564D">
              <w:rPr>
                <w:rFonts w:ascii="Arial" w:hAnsi="Arial" w:cs="Arial"/>
                <w:b w:val="0"/>
                <w:bCs w:val="0"/>
                <w:i w:val="0"/>
                <w:iCs w:val="0"/>
                <w:sz w:val="20"/>
                <w:szCs w:val="20"/>
                <w:lang w:val="es-ES"/>
              </w:rPr>
              <w:t>s</w:t>
            </w:r>
            <w:r w:rsidR="003041E4">
              <w:rPr>
                <w:rFonts w:ascii="Arial" w:hAnsi="Arial" w:cs="Arial"/>
                <w:b w:val="0"/>
                <w:bCs w:val="0"/>
                <w:i w:val="0"/>
                <w:iCs w:val="0"/>
                <w:sz w:val="20"/>
                <w:szCs w:val="20"/>
                <w:lang w:val="es-ES"/>
              </w:rPr>
              <w:t xml:space="preserve"> </w:t>
            </w:r>
            <w:r w:rsidR="00554159">
              <w:rPr>
                <w:rFonts w:ascii="Arial" w:hAnsi="Arial" w:cs="Arial"/>
                <w:b w:val="0"/>
                <w:bCs w:val="0"/>
                <w:i w:val="0"/>
                <w:iCs w:val="0"/>
                <w:sz w:val="20"/>
                <w:szCs w:val="20"/>
                <w:lang w:val="es-ES"/>
              </w:rPr>
              <w:t>iniciativas</w:t>
            </w:r>
            <w:r w:rsidR="003041E4">
              <w:rPr>
                <w:rFonts w:ascii="Arial" w:hAnsi="Arial" w:cs="Arial"/>
                <w:b w:val="0"/>
                <w:bCs w:val="0"/>
                <w:i w:val="0"/>
                <w:iCs w:val="0"/>
                <w:sz w:val="20"/>
                <w:szCs w:val="20"/>
                <w:lang w:val="es-ES"/>
              </w:rPr>
              <w:t xml:space="preserve"> productivas </w:t>
            </w:r>
            <w:r w:rsidR="00E74E26">
              <w:rPr>
                <w:rFonts w:ascii="Arial" w:hAnsi="Arial" w:cs="Arial"/>
                <w:b w:val="0"/>
                <w:bCs w:val="0"/>
                <w:i w:val="0"/>
                <w:iCs w:val="0"/>
                <w:sz w:val="20"/>
                <w:szCs w:val="20"/>
                <w:lang w:val="es-ES"/>
              </w:rPr>
              <w:t>están orientadas en:</w:t>
            </w:r>
          </w:p>
          <w:p w14:paraId="01E3F829" w14:textId="77777777" w:rsidR="0074336E" w:rsidRDefault="0074336E" w:rsidP="0074336E">
            <w:pPr>
              <w:rPr>
                <w:lang w:val="es-ES"/>
              </w:rPr>
            </w:pPr>
          </w:p>
          <w:tbl>
            <w:tblPr>
              <w:tblStyle w:val="Tablaconcuadrcula"/>
              <w:tblW w:w="0" w:type="auto"/>
              <w:tblLayout w:type="fixed"/>
              <w:tblLook w:val="04A0" w:firstRow="1" w:lastRow="0" w:firstColumn="1" w:lastColumn="0" w:noHBand="0" w:noVBand="1"/>
            </w:tblPr>
            <w:tblGrid>
              <w:gridCol w:w="2225"/>
              <w:gridCol w:w="3240"/>
              <w:gridCol w:w="3665"/>
            </w:tblGrid>
            <w:tr w:rsidR="00650658" w:rsidRPr="0016062F" w14:paraId="47DC08E0" w14:textId="77777777" w:rsidTr="23E2D6E0">
              <w:tc>
                <w:tcPr>
                  <w:tcW w:w="2225" w:type="dxa"/>
                </w:tcPr>
                <w:p w14:paraId="2B8D47AD" w14:textId="6B41662B" w:rsidR="00650658" w:rsidRPr="0016062F" w:rsidRDefault="00650658" w:rsidP="00650658">
                  <w:pPr>
                    <w:jc w:val="center"/>
                    <w:rPr>
                      <w:rFonts w:cs="Arial"/>
                      <w:b/>
                      <w:bCs/>
                      <w:sz w:val="18"/>
                      <w:szCs w:val="18"/>
                      <w:lang w:val="es-ES"/>
                    </w:rPr>
                  </w:pPr>
                  <w:r w:rsidRPr="0016062F">
                    <w:rPr>
                      <w:rFonts w:cs="Arial"/>
                      <w:b/>
                      <w:bCs/>
                      <w:sz w:val="18"/>
                      <w:szCs w:val="18"/>
                      <w:lang w:val="es-ES"/>
                    </w:rPr>
                    <w:t>Propuesta productiva</w:t>
                  </w:r>
                </w:p>
              </w:tc>
              <w:tc>
                <w:tcPr>
                  <w:tcW w:w="3240" w:type="dxa"/>
                </w:tcPr>
                <w:p w14:paraId="66037716" w14:textId="25EEEC42" w:rsidR="00650658" w:rsidRPr="0016062F" w:rsidRDefault="002F7284" w:rsidP="00650658">
                  <w:pPr>
                    <w:jc w:val="center"/>
                    <w:rPr>
                      <w:rFonts w:cs="Arial"/>
                      <w:b/>
                      <w:bCs/>
                      <w:sz w:val="18"/>
                      <w:szCs w:val="18"/>
                      <w:lang w:val="es-ES"/>
                    </w:rPr>
                  </w:pPr>
                  <w:r w:rsidRPr="0016062F">
                    <w:rPr>
                      <w:rFonts w:cs="Arial"/>
                      <w:b/>
                      <w:bCs/>
                      <w:sz w:val="18"/>
                      <w:szCs w:val="18"/>
                      <w:lang w:val="es-ES"/>
                    </w:rPr>
                    <w:t xml:space="preserve">Nombre de la </w:t>
                  </w:r>
                  <w:r w:rsidR="00650658" w:rsidRPr="0016062F">
                    <w:rPr>
                      <w:rFonts w:cs="Arial"/>
                      <w:b/>
                      <w:bCs/>
                      <w:sz w:val="18"/>
                      <w:szCs w:val="18"/>
                      <w:lang w:val="es-ES"/>
                    </w:rPr>
                    <w:t>Organización</w:t>
                  </w:r>
                </w:p>
              </w:tc>
              <w:tc>
                <w:tcPr>
                  <w:tcW w:w="3665" w:type="dxa"/>
                </w:tcPr>
                <w:p w14:paraId="2DFC6C85" w14:textId="353B39FC" w:rsidR="00650658" w:rsidRPr="0016062F" w:rsidRDefault="00650658" w:rsidP="00650658">
                  <w:pPr>
                    <w:jc w:val="center"/>
                    <w:rPr>
                      <w:rFonts w:cs="Arial"/>
                      <w:b/>
                      <w:bCs/>
                      <w:sz w:val="18"/>
                      <w:szCs w:val="18"/>
                      <w:lang w:val="es-ES"/>
                    </w:rPr>
                  </w:pPr>
                  <w:r w:rsidRPr="0016062F">
                    <w:rPr>
                      <w:rFonts w:cs="Arial"/>
                      <w:b/>
                      <w:bCs/>
                      <w:sz w:val="18"/>
                      <w:szCs w:val="18"/>
                      <w:lang w:val="es-ES"/>
                    </w:rPr>
                    <w:t>Lugar</w:t>
                  </w:r>
                </w:p>
              </w:tc>
            </w:tr>
            <w:tr w:rsidR="007070D4" w:rsidRPr="004945FF" w14:paraId="19206AD8" w14:textId="77777777" w:rsidTr="23E2D6E0">
              <w:tc>
                <w:tcPr>
                  <w:tcW w:w="2225" w:type="dxa"/>
                  <w:vMerge w:val="restart"/>
                  <w:vAlign w:val="center"/>
                </w:tcPr>
                <w:p w14:paraId="4B34CB9A" w14:textId="6F12537D" w:rsidR="007070D4" w:rsidRPr="0016062F" w:rsidRDefault="007070D4" w:rsidP="003464C8">
                  <w:pPr>
                    <w:jc w:val="center"/>
                    <w:rPr>
                      <w:rFonts w:cs="Arial"/>
                      <w:sz w:val="18"/>
                      <w:szCs w:val="18"/>
                      <w:lang w:val="es-ES"/>
                    </w:rPr>
                  </w:pPr>
                  <w:r w:rsidRPr="0016062F">
                    <w:rPr>
                      <w:rFonts w:cs="Arial"/>
                      <w:sz w:val="18"/>
                      <w:szCs w:val="18"/>
                      <w:lang w:val="es-ES"/>
                    </w:rPr>
                    <w:t>Café tostado en grano y molido</w:t>
                  </w:r>
                </w:p>
              </w:tc>
              <w:tc>
                <w:tcPr>
                  <w:tcW w:w="3240" w:type="dxa"/>
                </w:tcPr>
                <w:p w14:paraId="4373A524" w14:textId="5E438CEF" w:rsidR="007070D4" w:rsidRPr="0016062F" w:rsidRDefault="007070D4" w:rsidP="003464C8">
                  <w:pPr>
                    <w:rPr>
                      <w:rFonts w:cs="Arial"/>
                      <w:sz w:val="18"/>
                      <w:szCs w:val="18"/>
                      <w:lang w:val="es-ES"/>
                    </w:rPr>
                  </w:pPr>
                  <w:r w:rsidRPr="0016062F">
                    <w:rPr>
                      <w:rFonts w:cs="Arial"/>
                      <w:sz w:val="18"/>
                      <w:szCs w:val="18"/>
                      <w:lang w:val="es-ES"/>
                    </w:rPr>
                    <w:t>Asociación Campesina de Caldono -ASOCAL</w:t>
                  </w:r>
                </w:p>
              </w:tc>
              <w:tc>
                <w:tcPr>
                  <w:tcW w:w="3665" w:type="dxa"/>
                </w:tcPr>
                <w:p w14:paraId="469339E2" w14:textId="0CDC1DC2" w:rsidR="007070D4" w:rsidRPr="0016062F" w:rsidRDefault="007070D4" w:rsidP="003464C8">
                  <w:pPr>
                    <w:rPr>
                      <w:rFonts w:cs="Arial"/>
                      <w:sz w:val="18"/>
                      <w:szCs w:val="18"/>
                      <w:lang w:val="es-ES"/>
                    </w:rPr>
                  </w:pPr>
                  <w:r w:rsidRPr="0016062F">
                    <w:rPr>
                      <w:rFonts w:cs="Arial"/>
                      <w:sz w:val="18"/>
                      <w:szCs w:val="18"/>
                      <w:lang w:val="es-ES"/>
                    </w:rPr>
                    <w:t>V</w:t>
                  </w:r>
                  <w:proofErr w:type="spellStart"/>
                  <w:r w:rsidRPr="0016062F">
                    <w:rPr>
                      <w:rFonts w:cs="Arial"/>
                      <w:sz w:val="18"/>
                      <w:szCs w:val="18"/>
                      <w:lang w:val="es-CO"/>
                    </w:rPr>
                    <w:t>ereda</w:t>
                  </w:r>
                  <w:proofErr w:type="spellEnd"/>
                  <w:r w:rsidRPr="0016062F">
                    <w:rPr>
                      <w:rFonts w:cs="Arial"/>
                      <w:sz w:val="18"/>
                      <w:szCs w:val="18"/>
                      <w:lang w:val="es-CO"/>
                    </w:rPr>
                    <w:t xml:space="preserve"> La Venta, municipio de Caldono</w:t>
                  </w:r>
                  <w:r w:rsidRPr="0016062F">
                    <w:rPr>
                      <w:rFonts w:cs="Arial"/>
                      <w:sz w:val="18"/>
                      <w:szCs w:val="18"/>
                      <w:lang w:val="es-ES"/>
                    </w:rPr>
                    <w:t>, Dpto. Cauca</w:t>
                  </w:r>
                </w:p>
              </w:tc>
            </w:tr>
            <w:tr w:rsidR="007070D4" w:rsidRPr="004945FF" w14:paraId="0C171D6B" w14:textId="77777777" w:rsidTr="23E2D6E0">
              <w:tc>
                <w:tcPr>
                  <w:tcW w:w="2225" w:type="dxa"/>
                  <w:vMerge/>
                </w:tcPr>
                <w:p w14:paraId="602A08B2" w14:textId="77777777" w:rsidR="007070D4" w:rsidRPr="0016062F" w:rsidRDefault="007070D4" w:rsidP="003464C8">
                  <w:pPr>
                    <w:rPr>
                      <w:rFonts w:cs="Arial"/>
                      <w:sz w:val="18"/>
                      <w:szCs w:val="18"/>
                      <w:lang w:val="es-ES"/>
                    </w:rPr>
                  </w:pPr>
                </w:p>
              </w:tc>
              <w:tc>
                <w:tcPr>
                  <w:tcW w:w="3240" w:type="dxa"/>
                </w:tcPr>
                <w:p w14:paraId="39EE5025" w14:textId="77777777" w:rsidR="007070D4" w:rsidRPr="0016062F" w:rsidRDefault="007070D4" w:rsidP="003464C8">
                  <w:pPr>
                    <w:rPr>
                      <w:rFonts w:cs="Arial"/>
                      <w:sz w:val="18"/>
                      <w:szCs w:val="18"/>
                      <w:lang w:val="es-ES"/>
                    </w:rPr>
                  </w:pPr>
                  <w:r w:rsidRPr="0016062F">
                    <w:rPr>
                      <w:rFonts w:cs="Arial"/>
                      <w:sz w:val="18"/>
                      <w:szCs w:val="18"/>
                      <w:lang w:val="es-ES"/>
                    </w:rPr>
                    <w:t>Asociación de Mujeres</w:t>
                  </w:r>
                </w:p>
                <w:p w14:paraId="068567DF" w14:textId="77777777" w:rsidR="007070D4" w:rsidRPr="0016062F" w:rsidRDefault="007070D4" w:rsidP="003464C8">
                  <w:pPr>
                    <w:rPr>
                      <w:rFonts w:cs="Arial"/>
                      <w:sz w:val="18"/>
                      <w:szCs w:val="18"/>
                      <w:lang w:val="es-ES"/>
                    </w:rPr>
                  </w:pPr>
                  <w:r w:rsidRPr="0016062F">
                    <w:rPr>
                      <w:rFonts w:cs="Arial"/>
                      <w:sz w:val="18"/>
                      <w:szCs w:val="18"/>
                      <w:lang w:val="es-ES"/>
                    </w:rPr>
                    <w:t>Afrodescendientes del Norte</w:t>
                  </w:r>
                </w:p>
                <w:p w14:paraId="479C794B" w14:textId="46EE93FA" w:rsidR="007070D4" w:rsidRPr="0016062F" w:rsidRDefault="007070D4" w:rsidP="003464C8">
                  <w:pPr>
                    <w:rPr>
                      <w:rFonts w:cs="Arial"/>
                      <w:sz w:val="18"/>
                      <w:szCs w:val="18"/>
                      <w:lang w:val="es-ES"/>
                    </w:rPr>
                  </w:pPr>
                  <w:r w:rsidRPr="0016062F">
                    <w:rPr>
                      <w:rFonts w:cs="Arial"/>
                      <w:sz w:val="18"/>
                      <w:szCs w:val="18"/>
                      <w:lang w:val="es-ES"/>
                    </w:rPr>
                    <w:t>del Cauca - ASOM</w:t>
                  </w:r>
                </w:p>
              </w:tc>
              <w:tc>
                <w:tcPr>
                  <w:tcW w:w="3665" w:type="dxa"/>
                </w:tcPr>
                <w:p w14:paraId="58E609E9" w14:textId="49AFBFFA" w:rsidR="007070D4" w:rsidRPr="0016062F" w:rsidRDefault="007070D4" w:rsidP="003464C8">
                  <w:pPr>
                    <w:rPr>
                      <w:rFonts w:cs="Arial"/>
                      <w:sz w:val="18"/>
                      <w:szCs w:val="18"/>
                      <w:lang w:val="es-ES"/>
                    </w:rPr>
                  </w:pPr>
                  <w:r w:rsidRPr="0016062F">
                    <w:rPr>
                      <w:rFonts w:cs="Arial"/>
                      <w:sz w:val="18"/>
                      <w:szCs w:val="18"/>
                      <w:lang w:val="es-CO"/>
                    </w:rPr>
                    <w:t>vereda Alsacia, municipio de Buenos</w:t>
                  </w:r>
                  <w:r w:rsidRPr="0016062F">
                    <w:rPr>
                      <w:rFonts w:cs="Arial"/>
                      <w:sz w:val="18"/>
                      <w:szCs w:val="18"/>
                      <w:lang w:val="es-ES"/>
                    </w:rPr>
                    <w:t xml:space="preserve"> </w:t>
                  </w:r>
                  <w:r w:rsidRPr="0016062F">
                    <w:rPr>
                      <w:rFonts w:cs="Arial"/>
                      <w:sz w:val="18"/>
                      <w:szCs w:val="18"/>
                      <w:lang w:val="es-CO"/>
                    </w:rPr>
                    <w:t>Aires, Dpto. Cauca</w:t>
                  </w:r>
                </w:p>
              </w:tc>
            </w:tr>
            <w:tr w:rsidR="007070D4" w:rsidRPr="0016062F" w14:paraId="3153ABF3" w14:textId="77777777" w:rsidTr="23E2D6E0">
              <w:tc>
                <w:tcPr>
                  <w:tcW w:w="2225" w:type="dxa"/>
                  <w:vMerge/>
                </w:tcPr>
                <w:p w14:paraId="7FF02FB2" w14:textId="77777777" w:rsidR="007070D4" w:rsidRPr="0016062F" w:rsidRDefault="007070D4" w:rsidP="003464C8">
                  <w:pPr>
                    <w:rPr>
                      <w:rFonts w:cs="Arial"/>
                      <w:sz w:val="18"/>
                      <w:szCs w:val="18"/>
                      <w:lang w:val="es-ES"/>
                    </w:rPr>
                  </w:pPr>
                </w:p>
              </w:tc>
              <w:tc>
                <w:tcPr>
                  <w:tcW w:w="3240" w:type="dxa"/>
                </w:tcPr>
                <w:p w14:paraId="3C62C423" w14:textId="457636BE" w:rsidR="007070D4" w:rsidRPr="0016062F" w:rsidRDefault="007070D4" w:rsidP="003464C8">
                  <w:pPr>
                    <w:rPr>
                      <w:rFonts w:cs="Arial"/>
                      <w:sz w:val="18"/>
                      <w:szCs w:val="18"/>
                      <w:lang w:val="es-ES"/>
                    </w:rPr>
                  </w:pPr>
                  <w:r w:rsidRPr="0016062F">
                    <w:rPr>
                      <w:rFonts w:cs="Arial"/>
                      <w:sz w:val="18"/>
                      <w:szCs w:val="18"/>
                      <w:lang w:val="es-ES"/>
                    </w:rPr>
                    <w:t>Asociación Mujeres Mejor Porvenir</w:t>
                  </w:r>
                </w:p>
              </w:tc>
              <w:tc>
                <w:tcPr>
                  <w:tcW w:w="3665" w:type="dxa"/>
                </w:tcPr>
                <w:p w14:paraId="340B51F3" w14:textId="631EE386" w:rsidR="007070D4" w:rsidRPr="0016062F" w:rsidRDefault="007070D4" w:rsidP="003464C8">
                  <w:pPr>
                    <w:rPr>
                      <w:rFonts w:cs="Arial"/>
                      <w:sz w:val="18"/>
                      <w:szCs w:val="18"/>
                      <w:highlight w:val="yellow"/>
                      <w:lang w:val="es-ES"/>
                    </w:rPr>
                  </w:pPr>
                  <w:r w:rsidRPr="0016062F">
                    <w:rPr>
                      <w:rFonts w:cs="Arial"/>
                      <w:sz w:val="18"/>
                      <w:szCs w:val="18"/>
                      <w:lang w:val="es-CO"/>
                    </w:rPr>
                    <w:t>vereda Alsacia, municipio de Buenos</w:t>
                  </w:r>
                  <w:r w:rsidRPr="0016062F">
                    <w:rPr>
                      <w:rFonts w:cs="Arial"/>
                      <w:sz w:val="18"/>
                      <w:szCs w:val="18"/>
                      <w:lang w:val="es-ES"/>
                    </w:rPr>
                    <w:t xml:space="preserve"> </w:t>
                  </w:r>
                  <w:r w:rsidRPr="0016062F">
                    <w:rPr>
                      <w:rFonts w:cs="Arial"/>
                      <w:sz w:val="18"/>
                      <w:szCs w:val="18"/>
                      <w:lang w:val="es-CO"/>
                    </w:rPr>
                    <w:t>Aires</w:t>
                  </w:r>
                  <w:r w:rsidRPr="0016062F">
                    <w:rPr>
                      <w:rFonts w:cs="Arial"/>
                      <w:sz w:val="18"/>
                      <w:szCs w:val="18"/>
                      <w:lang w:val="es-ES"/>
                    </w:rPr>
                    <w:t xml:space="preserve">, Dpto. </w:t>
                  </w:r>
                  <w:r w:rsidRPr="0016062F">
                    <w:rPr>
                      <w:rFonts w:cs="Arial"/>
                      <w:sz w:val="18"/>
                      <w:szCs w:val="18"/>
                    </w:rPr>
                    <w:t>Cauca</w:t>
                  </w:r>
                </w:p>
              </w:tc>
            </w:tr>
            <w:tr w:rsidR="007070D4" w:rsidRPr="008449B0" w14:paraId="5B3C5B2C" w14:textId="77777777" w:rsidTr="23E2D6E0">
              <w:tc>
                <w:tcPr>
                  <w:tcW w:w="2225" w:type="dxa"/>
                  <w:vMerge/>
                </w:tcPr>
                <w:p w14:paraId="4B50EDBB" w14:textId="77777777" w:rsidR="007070D4" w:rsidRPr="0016062F" w:rsidRDefault="007070D4" w:rsidP="003464C8">
                  <w:pPr>
                    <w:rPr>
                      <w:rFonts w:cs="Arial"/>
                      <w:sz w:val="18"/>
                      <w:szCs w:val="18"/>
                      <w:lang w:val="es-ES"/>
                    </w:rPr>
                  </w:pPr>
                </w:p>
              </w:tc>
              <w:tc>
                <w:tcPr>
                  <w:tcW w:w="3240" w:type="dxa"/>
                </w:tcPr>
                <w:p w14:paraId="7ABCED3B" w14:textId="19457C5A" w:rsidR="007070D4" w:rsidRPr="0016062F" w:rsidRDefault="1EC3716C" w:rsidP="003464C8">
                  <w:pPr>
                    <w:rPr>
                      <w:rFonts w:cs="Arial"/>
                      <w:sz w:val="18"/>
                      <w:szCs w:val="18"/>
                      <w:lang w:val="es-ES"/>
                    </w:rPr>
                  </w:pPr>
                  <w:r w:rsidRPr="23E2D6E0">
                    <w:rPr>
                      <w:rStyle w:val="ui-provider"/>
                      <w:rFonts w:cs="Arial"/>
                      <w:sz w:val="18"/>
                      <w:szCs w:val="18"/>
                      <w:lang w:val="es-ES"/>
                    </w:rPr>
                    <w:t>Asociación Café Mujeres Mixtas Unidas por la Paz -</w:t>
                  </w:r>
                  <w:r w:rsidRPr="23E2D6E0">
                    <w:rPr>
                      <w:rFonts w:cs="Arial"/>
                      <w:sz w:val="18"/>
                      <w:szCs w:val="18"/>
                      <w:lang w:val="es-ES"/>
                    </w:rPr>
                    <w:t>CAFEMUZ</w:t>
                  </w:r>
                </w:p>
              </w:tc>
              <w:tc>
                <w:tcPr>
                  <w:tcW w:w="3665" w:type="dxa"/>
                </w:tcPr>
                <w:p w14:paraId="3CE5E985" w14:textId="0B7DA019" w:rsidR="007070D4" w:rsidRPr="0016062F" w:rsidRDefault="09111F42" w:rsidP="23E2D6E0">
                  <w:pPr>
                    <w:rPr>
                      <w:rFonts w:cs="Arial"/>
                      <w:sz w:val="18"/>
                      <w:szCs w:val="18"/>
                      <w:lang w:val="es-ES"/>
                    </w:rPr>
                  </w:pPr>
                  <w:r w:rsidRPr="23E2D6E0">
                    <w:rPr>
                      <w:rFonts w:cs="Arial"/>
                      <w:sz w:val="18"/>
                      <w:szCs w:val="18"/>
                      <w:lang w:val="es-ES"/>
                    </w:rPr>
                    <w:t>M</w:t>
                  </w:r>
                  <w:r w:rsidR="3F3008A8" w:rsidRPr="23E2D6E0">
                    <w:rPr>
                      <w:rFonts w:cs="Arial"/>
                      <w:sz w:val="18"/>
                      <w:szCs w:val="18"/>
                      <w:lang w:val="es-ES"/>
                    </w:rPr>
                    <w:t>unicipio de Algeciras, Dpto. Huila</w:t>
                  </w:r>
                </w:p>
              </w:tc>
            </w:tr>
            <w:tr w:rsidR="003464C8" w:rsidRPr="0016062F" w14:paraId="1CCF81A6" w14:textId="77777777" w:rsidTr="23E2D6E0">
              <w:tc>
                <w:tcPr>
                  <w:tcW w:w="2225" w:type="dxa"/>
                </w:tcPr>
                <w:p w14:paraId="5A340CEA" w14:textId="6FCC8803" w:rsidR="003464C8" w:rsidRPr="0016062F" w:rsidRDefault="003464C8" w:rsidP="003464C8">
                  <w:pPr>
                    <w:rPr>
                      <w:rFonts w:cs="Arial"/>
                      <w:sz w:val="18"/>
                      <w:szCs w:val="18"/>
                      <w:lang w:val="es-ES"/>
                    </w:rPr>
                  </w:pPr>
                  <w:r w:rsidRPr="0016062F">
                    <w:rPr>
                      <w:rFonts w:cs="Arial"/>
                      <w:sz w:val="18"/>
                      <w:szCs w:val="18"/>
                      <w:lang w:val="es-ES"/>
                    </w:rPr>
                    <w:t>Gastronomía (restaurante Nasa Gourmet)</w:t>
                  </w:r>
                </w:p>
              </w:tc>
              <w:tc>
                <w:tcPr>
                  <w:tcW w:w="3240" w:type="dxa"/>
                </w:tcPr>
                <w:p w14:paraId="05A12766" w14:textId="77777777" w:rsidR="003464C8" w:rsidRPr="0016062F" w:rsidRDefault="003464C8" w:rsidP="003464C8">
                  <w:pPr>
                    <w:rPr>
                      <w:rFonts w:eastAsiaTheme="minorHAnsi" w:cs="Arial"/>
                      <w:sz w:val="18"/>
                      <w:szCs w:val="18"/>
                      <w:lang w:val="es-CO"/>
                    </w:rPr>
                  </w:pPr>
                  <w:r w:rsidRPr="0016062F">
                    <w:rPr>
                      <w:rFonts w:eastAsiaTheme="minorHAnsi" w:cs="Arial"/>
                      <w:sz w:val="18"/>
                      <w:szCs w:val="18"/>
                      <w:lang w:val="es-CO"/>
                    </w:rPr>
                    <w:t>Cabildo del Resguardo Indígena del</w:t>
                  </w:r>
                </w:p>
                <w:p w14:paraId="19E04E1E" w14:textId="12711B78" w:rsidR="003464C8" w:rsidRPr="0016062F" w:rsidRDefault="003464C8" w:rsidP="003464C8">
                  <w:pPr>
                    <w:rPr>
                      <w:rFonts w:eastAsiaTheme="minorHAnsi" w:cs="Arial"/>
                      <w:sz w:val="18"/>
                      <w:szCs w:val="18"/>
                      <w:lang w:val="es-CO"/>
                    </w:rPr>
                  </w:pPr>
                  <w:r w:rsidRPr="0016062F">
                    <w:rPr>
                      <w:rFonts w:eastAsiaTheme="minorHAnsi" w:cs="Arial"/>
                      <w:sz w:val="18"/>
                      <w:szCs w:val="18"/>
                      <w:lang w:val="es-CO"/>
                    </w:rPr>
                    <w:t>Pueblo Nuevo KHWE’NXA CXHAB</w:t>
                  </w:r>
                </w:p>
              </w:tc>
              <w:tc>
                <w:tcPr>
                  <w:tcW w:w="3665" w:type="dxa"/>
                </w:tcPr>
                <w:p w14:paraId="4D2197F5" w14:textId="0A35154E" w:rsidR="003464C8" w:rsidRPr="0016062F" w:rsidRDefault="003464C8" w:rsidP="003464C8">
                  <w:pPr>
                    <w:rPr>
                      <w:rFonts w:cs="Arial"/>
                      <w:sz w:val="18"/>
                      <w:szCs w:val="18"/>
                      <w:lang w:val="es-ES"/>
                    </w:rPr>
                  </w:pPr>
                  <w:r w:rsidRPr="0016062F">
                    <w:rPr>
                      <w:rFonts w:cs="Arial"/>
                      <w:sz w:val="18"/>
                      <w:szCs w:val="18"/>
                      <w:lang w:val="es-ES"/>
                    </w:rPr>
                    <w:t>Cabecera municipal de Caldono, Dpto. Cauca</w:t>
                  </w:r>
                </w:p>
              </w:tc>
            </w:tr>
          </w:tbl>
          <w:p w14:paraId="2F7D7D72" w14:textId="77777777" w:rsidR="0074336E" w:rsidRPr="00EA7E59" w:rsidRDefault="0074336E" w:rsidP="0074336E">
            <w:pPr>
              <w:rPr>
                <w:sz w:val="14"/>
                <w:szCs w:val="18"/>
                <w:lang w:val="es-ES"/>
              </w:rPr>
            </w:pPr>
          </w:p>
          <w:p w14:paraId="154DD6BE" w14:textId="581EFAFF" w:rsidR="00282DD4" w:rsidRPr="00282DD4" w:rsidRDefault="00282DD4" w:rsidP="006401C7">
            <w:pPr>
              <w:pStyle w:val="Default"/>
              <w:jc w:val="both"/>
            </w:pPr>
          </w:p>
        </w:tc>
      </w:tr>
      <w:bookmarkEnd w:id="0"/>
      <w:tr w:rsidR="00C620F3" w:rsidRPr="0037004A" w14:paraId="7ECFBAF0" w14:textId="77777777" w:rsidTr="23E2D6E0">
        <w:tblPrEx>
          <w:tblLook w:val="0000" w:firstRow="0" w:lastRow="0" w:firstColumn="0" w:lastColumn="0" w:noHBand="0" w:noVBand="0"/>
        </w:tblPrEx>
        <w:tc>
          <w:tcPr>
            <w:tcW w:w="9436" w:type="dxa"/>
            <w:gridSpan w:val="2"/>
            <w:shd w:val="clear" w:color="auto" w:fill="E0E0E0"/>
          </w:tcPr>
          <w:p w14:paraId="74332872" w14:textId="77777777" w:rsidR="00C620F3" w:rsidRPr="00DC0A30" w:rsidRDefault="00C620F3" w:rsidP="00CF77D1">
            <w:pPr>
              <w:pStyle w:val="Ttulo1"/>
              <w:rPr>
                <w:rFonts w:cs="Arial"/>
                <w:sz w:val="20"/>
                <w:szCs w:val="20"/>
                <w:lang w:val="es-CO"/>
              </w:rPr>
            </w:pPr>
          </w:p>
          <w:p w14:paraId="69A394B3" w14:textId="50E0386E" w:rsidR="00C620F3" w:rsidRPr="00DC0A30" w:rsidRDefault="00C620F3" w:rsidP="00CF77D1">
            <w:pPr>
              <w:pStyle w:val="Ttulo1"/>
              <w:rPr>
                <w:rFonts w:cs="Arial"/>
                <w:sz w:val="20"/>
                <w:szCs w:val="20"/>
                <w:lang w:val="es-CO"/>
              </w:rPr>
            </w:pPr>
            <w:r w:rsidRPr="00DC0A30">
              <w:rPr>
                <w:rFonts w:cs="Arial"/>
                <w:sz w:val="20"/>
                <w:szCs w:val="20"/>
                <w:lang w:val="es-CO"/>
              </w:rPr>
              <w:t>III.</w:t>
            </w:r>
            <w:r w:rsidR="0082382D" w:rsidRPr="00DC0A30">
              <w:rPr>
                <w:rFonts w:cs="Arial"/>
                <w:sz w:val="20"/>
                <w:szCs w:val="20"/>
                <w:lang w:val="es-CO"/>
              </w:rPr>
              <w:t xml:space="preserve"> </w:t>
            </w:r>
            <w:r w:rsidRPr="00DC0A30">
              <w:rPr>
                <w:rFonts w:cs="Arial"/>
                <w:sz w:val="20"/>
                <w:szCs w:val="20"/>
                <w:lang w:val="es-CO"/>
              </w:rPr>
              <w:t>Objetivo</w:t>
            </w:r>
            <w:r w:rsidR="0037004A">
              <w:rPr>
                <w:rFonts w:cs="Arial"/>
                <w:sz w:val="20"/>
                <w:szCs w:val="20"/>
                <w:lang w:val="es-CO"/>
              </w:rPr>
              <w:t>s</w:t>
            </w:r>
            <w:r w:rsidRPr="00DC0A30">
              <w:rPr>
                <w:rFonts w:cs="Arial"/>
                <w:sz w:val="20"/>
                <w:szCs w:val="20"/>
                <w:lang w:val="es-CO"/>
              </w:rPr>
              <w:t xml:space="preserve"> de la </w:t>
            </w:r>
            <w:r w:rsidR="00502E64" w:rsidRPr="00DC0A30">
              <w:rPr>
                <w:rFonts w:cs="Arial"/>
                <w:sz w:val="20"/>
                <w:szCs w:val="20"/>
                <w:lang w:val="es-CO"/>
              </w:rPr>
              <w:t>c</w:t>
            </w:r>
            <w:r w:rsidRPr="00DC0A30">
              <w:rPr>
                <w:rFonts w:cs="Arial"/>
                <w:sz w:val="20"/>
                <w:szCs w:val="20"/>
                <w:lang w:val="es-CO"/>
              </w:rPr>
              <w:t xml:space="preserve">onsultoría    </w:t>
            </w:r>
          </w:p>
          <w:p w14:paraId="438C7776" w14:textId="77777777" w:rsidR="00C620F3" w:rsidRPr="00DC0A30" w:rsidRDefault="00C620F3" w:rsidP="00CF77D1">
            <w:pPr>
              <w:pStyle w:val="Ttulo1"/>
              <w:rPr>
                <w:rFonts w:cs="Arial"/>
                <w:b w:val="0"/>
                <w:bCs w:val="0"/>
                <w:i/>
                <w:iCs/>
                <w:sz w:val="20"/>
                <w:szCs w:val="20"/>
                <w:lang w:val="es-CO"/>
              </w:rPr>
            </w:pPr>
          </w:p>
        </w:tc>
      </w:tr>
      <w:tr w:rsidR="00C620F3" w:rsidRPr="0060712E" w14:paraId="6F94FB43" w14:textId="77777777" w:rsidTr="23E2D6E0">
        <w:tblPrEx>
          <w:tblLook w:val="0000" w:firstRow="0" w:lastRow="0" w:firstColumn="0" w:lastColumn="0" w:noHBand="0" w:noVBand="0"/>
        </w:tblPrEx>
        <w:tc>
          <w:tcPr>
            <w:tcW w:w="9436" w:type="dxa"/>
            <w:gridSpan w:val="2"/>
          </w:tcPr>
          <w:p w14:paraId="02437790" w14:textId="77777777" w:rsidR="00C620F3" w:rsidRPr="00DC0A30" w:rsidRDefault="00C620F3" w:rsidP="00CF77D1">
            <w:pPr>
              <w:rPr>
                <w:rFonts w:cs="Arial"/>
                <w:szCs w:val="20"/>
                <w:lang w:val="es-CO"/>
              </w:rPr>
            </w:pPr>
          </w:p>
          <w:p w14:paraId="5B2B4C67" w14:textId="327C6C49" w:rsidR="00962914" w:rsidRPr="001C60DF" w:rsidRDefault="00941D0F" w:rsidP="001C60DF">
            <w:pPr>
              <w:pStyle w:val="Prrafodelista"/>
              <w:numPr>
                <w:ilvl w:val="0"/>
                <w:numId w:val="24"/>
              </w:numPr>
              <w:jc w:val="both"/>
              <w:rPr>
                <w:rFonts w:cs="Arial"/>
                <w:szCs w:val="22"/>
                <w:lang w:val="es-CO"/>
              </w:rPr>
            </w:pPr>
            <w:r w:rsidRPr="001C60DF">
              <w:rPr>
                <w:lang w:val="es-CO"/>
              </w:rPr>
              <w:t>Elaborar</w:t>
            </w:r>
            <w:r w:rsidR="00C93B3C" w:rsidRPr="001C60DF">
              <w:rPr>
                <w:lang w:val="es-CO"/>
              </w:rPr>
              <w:t xml:space="preserve"> y entregar (en formato digital)</w:t>
            </w:r>
            <w:r w:rsidRPr="001C60DF">
              <w:rPr>
                <w:lang w:val="es-CO"/>
              </w:rPr>
              <w:t xml:space="preserve"> </w:t>
            </w:r>
            <w:r w:rsidR="00583599" w:rsidRPr="001C60DF">
              <w:rPr>
                <w:lang w:val="es-CO"/>
              </w:rPr>
              <w:t>los documentos</w:t>
            </w:r>
            <w:r w:rsidR="00EE7ED0" w:rsidRPr="001C60DF">
              <w:rPr>
                <w:lang w:val="es-CO"/>
              </w:rPr>
              <w:t xml:space="preserve"> </w:t>
            </w:r>
            <w:r w:rsidR="00EE7ED0" w:rsidRPr="001C60DF">
              <w:rPr>
                <w:rFonts w:cs="Arial"/>
                <w:szCs w:val="20"/>
                <w:lang w:val="es-CO"/>
              </w:rPr>
              <w:t xml:space="preserve">y/o programas y/o planes </w:t>
            </w:r>
            <w:r w:rsidR="00583599" w:rsidRPr="001C60DF">
              <w:rPr>
                <w:lang w:val="es-CO"/>
              </w:rPr>
              <w:t xml:space="preserve">requeridos </w:t>
            </w:r>
            <w:r w:rsidR="004F661A" w:rsidRPr="001C60DF">
              <w:rPr>
                <w:lang w:val="es-CO"/>
              </w:rPr>
              <w:t xml:space="preserve">para </w:t>
            </w:r>
            <w:r w:rsidR="004F661A" w:rsidRPr="001C60DF">
              <w:rPr>
                <w:rFonts w:cs="Arial"/>
                <w:szCs w:val="20"/>
                <w:lang w:val="es-CO"/>
              </w:rPr>
              <w:t>mejorar los procesos y procedimientos sanitarios y de calidad de</w:t>
            </w:r>
            <w:r w:rsidR="005F5797" w:rsidRPr="001C60DF">
              <w:rPr>
                <w:rFonts w:cs="Arial"/>
                <w:szCs w:val="20"/>
                <w:lang w:val="es-CO"/>
              </w:rPr>
              <w:t xml:space="preserve"> </w:t>
            </w:r>
            <w:r w:rsidR="00FD2D8C" w:rsidRPr="001C60DF">
              <w:rPr>
                <w:rFonts w:cs="Arial"/>
                <w:szCs w:val="20"/>
                <w:lang w:val="es-CO"/>
              </w:rPr>
              <w:t>5</w:t>
            </w:r>
            <w:r w:rsidR="004F661A" w:rsidRPr="001C60DF">
              <w:rPr>
                <w:rFonts w:cs="Arial"/>
                <w:szCs w:val="20"/>
                <w:lang w:val="es-CO"/>
              </w:rPr>
              <w:t xml:space="preserve"> proyectos productivos </w:t>
            </w:r>
            <w:r w:rsidR="00136052" w:rsidRPr="001C60DF">
              <w:rPr>
                <w:rFonts w:cs="Arial"/>
                <w:szCs w:val="20"/>
                <w:lang w:val="es-CO"/>
              </w:rPr>
              <w:t>agroalimentarios</w:t>
            </w:r>
            <w:r w:rsidR="004F661A" w:rsidRPr="001C60DF">
              <w:rPr>
                <w:rFonts w:cs="Arial"/>
                <w:szCs w:val="20"/>
                <w:lang w:val="es-CO"/>
              </w:rPr>
              <w:t xml:space="preserve"> </w:t>
            </w:r>
            <w:r w:rsidR="004F661A" w:rsidRPr="001C60DF">
              <w:rPr>
                <w:rFonts w:cs="Arial"/>
                <w:szCs w:val="22"/>
                <w:lang w:val="es-CO"/>
              </w:rPr>
              <w:t>de organizaciones de mujeres</w:t>
            </w:r>
            <w:r w:rsidR="004F661A" w:rsidRPr="001C60DF">
              <w:rPr>
                <w:rFonts w:cs="Arial"/>
                <w:szCs w:val="20"/>
                <w:lang w:val="es-ES"/>
              </w:rPr>
              <w:t>, considerando las necesidades</w:t>
            </w:r>
            <w:r w:rsidR="00DA128A" w:rsidRPr="001C60DF">
              <w:rPr>
                <w:rFonts w:cs="Arial"/>
                <w:szCs w:val="20"/>
                <w:lang w:val="es-ES"/>
              </w:rPr>
              <w:t xml:space="preserve"> de cada proyecto para el cumplimiento de la resolución 2674 de 2013</w:t>
            </w:r>
            <w:r w:rsidR="00A667D3" w:rsidRPr="001C60DF">
              <w:rPr>
                <w:rFonts w:cs="Arial"/>
                <w:szCs w:val="20"/>
                <w:lang w:val="es-ES"/>
              </w:rPr>
              <w:t>.</w:t>
            </w:r>
          </w:p>
          <w:p w14:paraId="3F238618" w14:textId="77777777" w:rsidR="0037004A" w:rsidRDefault="0037004A" w:rsidP="00020BBA">
            <w:pPr>
              <w:jc w:val="both"/>
              <w:rPr>
                <w:rFonts w:cs="Arial"/>
                <w:szCs w:val="22"/>
                <w:lang w:val="es-CO"/>
              </w:rPr>
            </w:pPr>
          </w:p>
          <w:p w14:paraId="4FE788BB" w14:textId="3B2E2FD4" w:rsidR="00963B5A" w:rsidRPr="001C60DF" w:rsidRDefault="00941D0F" w:rsidP="001C60DF">
            <w:pPr>
              <w:pStyle w:val="Prrafodelista"/>
              <w:numPr>
                <w:ilvl w:val="0"/>
                <w:numId w:val="24"/>
              </w:numPr>
              <w:jc w:val="both"/>
              <w:rPr>
                <w:rFonts w:cs="Arial"/>
                <w:szCs w:val="20"/>
                <w:lang w:val="es-CO"/>
              </w:rPr>
            </w:pPr>
            <w:r w:rsidRPr="001C60DF">
              <w:rPr>
                <w:rFonts w:cs="Arial"/>
                <w:szCs w:val="22"/>
                <w:lang w:val="es-CO"/>
              </w:rPr>
              <w:t>Capacitar</w:t>
            </w:r>
            <w:r w:rsidR="008F0472" w:rsidRPr="001C60DF">
              <w:rPr>
                <w:rFonts w:cs="Arial"/>
                <w:szCs w:val="22"/>
                <w:lang w:val="es-CO"/>
              </w:rPr>
              <w:t xml:space="preserve"> y asesorar </w:t>
            </w:r>
            <w:r w:rsidRPr="001C60DF">
              <w:rPr>
                <w:rFonts w:cs="Arial"/>
                <w:szCs w:val="22"/>
                <w:lang w:val="es-CO"/>
              </w:rPr>
              <w:t>a las socias</w:t>
            </w:r>
            <w:r w:rsidR="009455A0" w:rsidRPr="001C60DF">
              <w:rPr>
                <w:rFonts w:cs="Arial"/>
                <w:szCs w:val="22"/>
                <w:lang w:val="es-CO"/>
              </w:rPr>
              <w:t xml:space="preserve"> de la</w:t>
            </w:r>
            <w:r w:rsidR="006C4DBD" w:rsidRPr="001C60DF">
              <w:rPr>
                <w:rFonts w:cs="Arial"/>
                <w:szCs w:val="22"/>
                <w:lang w:val="es-CO"/>
              </w:rPr>
              <w:t>s</w:t>
            </w:r>
            <w:r w:rsidR="009455A0" w:rsidRPr="001C60DF">
              <w:rPr>
                <w:rFonts w:cs="Arial"/>
                <w:szCs w:val="22"/>
                <w:lang w:val="es-CO"/>
              </w:rPr>
              <w:t xml:space="preserve"> </w:t>
            </w:r>
            <w:r w:rsidR="00FD2D8C" w:rsidRPr="001C60DF">
              <w:rPr>
                <w:rFonts w:cs="Arial"/>
                <w:szCs w:val="22"/>
                <w:lang w:val="es-CO"/>
              </w:rPr>
              <w:t>5</w:t>
            </w:r>
            <w:r w:rsidR="006C4DBD" w:rsidRPr="001C60DF">
              <w:rPr>
                <w:rFonts w:cs="Arial"/>
                <w:szCs w:val="22"/>
                <w:lang w:val="es-CO"/>
              </w:rPr>
              <w:t xml:space="preserve"> </w:t>
            </w:r>
            <w:r w:rsidR="009455A0" w:rsidRPr="001C60DF">
              <w:rPr>
                <w:rFonts w:cs="Arial"/>
                <w:szCs w:val="22"/>
                <w:lang w:val="es-CO"/>
              </w:rPr>
              <w:t>organizac</w:t>
            </w:r>
            <w:r w:rsidR="006C4DBD" w:rsidRPr="001C60DF">
              <w:rPr>
                <w:rFonts w:cs="Arial"/>
                <w:szCs w:val="22"/>
                <w:lang w:val="es-CO"/>
              </w:rPr>
              <w:t>iones de m</w:t>
            </w:r>
            <w:r w:rsidR="00A667D3" w:rsidRPr="001C60DF">
              <w:rPr>
                <w:rFonts w:cs="Arial"/>
                <w:szCs w:val="22"/>
                <w:lang w:val="es-CO"/>
              </w:rPr>
              <w:t>uje</w:t>
            </w:r>
            <w:r w:rsidR="006C4DBD" w:rsidRPr="001C60DF">
              <w:rPr>
                <w:rFonts w:cs="Arial"/>
                <w:szCs w:val="22"/>
                <w:lang w:val="es-CO"/>
              </w:rPr>
              <w:t>res</w:t>
            </w:r>
            <w:r w:rsidR="009455A0" w:rsidRPr="001C60DF">
              <w:rPr>
                <w:rFonts w:cs="Arial"/>
                <w:szCs w:val="22"/>
                <w:lang w:val="es-CO"/>
              </w:rPr>
              <w:t xml:space="preserve"> en cada uno de los </w:t>
            </w:r>
            <w:r w:rsidR="000A6BEE" w:rsidRPr="001C60DF">
              <w:rPr>
                <w:rFonts w:cs="Arial"/>
                <w:szCs w:val="22"/>
                <w:lang w:val="es-CO"/>
              </w:rPr>
              <w:t>documentos</w:t>
            </w:r>
            <w:r w:rsidR="005E3CAC" w:rsidRPr="001C60DF">
              <w:rPr>
                <w:rFonts w:cs="Arial"/>
                <w:szCs w:val="22"/>
                <w:lang w:val="es-CO"/>
              </w:rPr>
              <w:t xml:space="preserve"> </w:t>
            </w:r>
            <w:r w:rsidR="005E3CAC" w:rsidRPr="001C60DF">
              <w:rPr>
                <w:rFonts w:cs="Arial"/>
                <w:szCs w:val="20"/>
                <w:lang w:val="es-CO"/>
              </w:rPr>
              <w:t>y/o programas y/o planes</w:t>
            </w:r>
            <w:r w:rsidR="00A667D3" w:rsidRPr="001C60DF">
              <w:rPr>
                <w:rFonts w:cs="Arial"/>
                <w:szCs w:val="20"/>
                <w:lang w:val="es-CO"/>
              </w:rPr>
              <w:t xml:space="preserve"> y</w:t>
            </w:r>
            <w:r w:rsidR="00926E6D" w:rsidRPr="001C60DF">
              <w:rPr>
                <w:rFonts w:cs="Arial"/>
                <w:szCs w:val="20"/>
                <w:lang w:val="es-CO"/>
              </w:rPr>
              <w:t>/o</w:t>
            </w:r>
            <w:r w:rsidR="00A667D3" w:rsidRPr="001C60DF">
              <w:rPr>
                <w:rFonts w:cs="Arial"/>
                <w:szCs w:val="20"/>
                <w:lang w:val="es-CO"/>
              </w:rPr>
              <w:t xml:space="preserve"> procedimientos sanitarios y de calidad elaborados</w:t>
            </w:r>
            <w:r w:rsidR="000A6BEE" w:rsidRPr="001C60DF">
              <w:rPr>
                <w:rFonts w:cs="Arial"/>
                <w:szCs w:val="20"/>
                <w:lang w:val="es-CO"/>
              </w:rPr>
              <w:t>.</w:t>
            </w:r>
            <w:r w:rsidR="009939E0" w:rsidRPr="001C60DF">
              <w:rPr>
                <w:rFonts w:cs="Arial"/>
                <w:szCs w:val="20"/>
                <w:lang w:val="es-CO"/>
              </w:rPr>
              <w:t xml:space="preserve"> </w:t>
            </w:r>
          </w:p>
          <w:p w14:paraId="3037771A" w14:textId="77777777" w:rsidR="00DB5A11" w:rsidRPr="00FD2D8C" w:rsidRDefault="00DB5A11" w:rsidP="006C4DBD">
            <w:pPr>
              <w:jc w:val="both"/>
              <w:rPr>
                <w:rFonts w:cs="Arial"/>
                <w:szCs w:val="20"/>
                <w:lang w:val="es-CO"/>
              </w:rPr>
            </w:pPr>
          </w:p>
          <w:p w14:paraId="49EF90DF" w14:textId="66D93492" w:rsidR="001371CB" w:rsidRPr="001C60DF" w:rsidRDefault="00F64207" w:rsidP="001C60DF">
            <w:pPr>
              <w:pStyle w:val="Prrafodelista"/>
              <w:numPr>
                <w:ilvl w:val="0"/>
                <w:numId w:val="24"/>
              </w:numPr>
              <w:jc w:val="both"/>
              <w:rPr>
                <w:rFonts w:cs="Arial"/>
                <w:szCs w:val="20"/>
                <w:lang w:val="es-CO"/>
              </w:rPr>
            </w:pPr>
            <w:r w:rsidRPr="001C60DF">
              <w:rPr>
                <w:rFonts w:cs="Arial"/>
                <w:szCs w:val="20"/>
                <w:lang w:val="es-CO"/>
              </w:rPr>
              <w:t xml:space="preserve">Ofrecer asistencia técnica para la </w:t>
            </w:r>
            <w:r w:rsidR="00C37118" w:rsidRPr="001C60DF">
              <w:rPr>
                <w:rFonts w:cs="Arial"/>
                <w:szCs w:val="20"/>
                <w:lang w:val="es-CO"/>
              </w:rPr>
              <w:t xml:space="preserve">implementación de </w:t>
            </w:r>
            <w:r w:rsidR="007459F7" w:rsidRPr="001C60DF">
              <w:rPr>
                <w:rFonts w:cs="Arial"/>
                <w:szCs w:val="20"/>
                <w:lang w:val="es-CO"/>
              </w:rPr>
              <w:t>cada uno</w:t>
            </w:r>
            <w:r w:rsidR="00F35FD5" w:rsidRPr="001C60DF">
              <w:rPr>
                <w:rFonts w:cs="Arial"/>
                <w:szCs w:val="20"/>
                <w:lang w:val="es-CO"/>
              </w:rPr>
              <w:t xml:space="preserve"> </w:t>
            </w:r>
            <w:r w:rsidR="00F35FD5" w:rsidRPr="001C60DF">
              <w:rPr>
                <w:rFonts w:cs="Arial"/>
                <w:szCs w:val="22"/>
                <w:lang w:val="es-CO"/>
              </w:rPr>
              <w:t>de los documentos</w:t>
            </w:r>
            <w:r w:rsidR="00926E6D" w:rsidRPr="001C60DF">
              <w:rPr>
                <w:rFonts w:cs="Arial"/>
                <w:szCs w:val="22"/>
                <w:lang w:val="es-CO"/>
              </w:rPr>
              <w:t xml:space="preserve"> </w:t>
            </w:r>
            <w:r w:rsidR="00926E6D" w:rsidRPr="001C60DF">
              <w:rPr>
                <w:rFonts w:cs="Arial"/>
                <w:szCs w:val="20"/>
                <w:lang w:val="es-CO"/>
              </w:rPr>
              <w:t>y/o programas y/o planes</w:t>
            </w:r>
            <w:r w:rsidR="00926E6D" w:rsidRPr="001C60DF">
              <w:rPr>
                <w:rFonts w:cs="Arial"/>
                <w:szCs w:val="22"/>
                <w:lang w:val="es-CO"/>
              </w:rPr>
              <w:t xml:space="preserve"> </w:t>
            </w:r>
            <w:r w:rsidR="00F35FD5" w:rsidRPr="001C60DF">
              <w:rPr>
                <w:rFonts w:cs="Arial"/>
                <w:szCs w:val="20"/>
                <w:lang w:val="es-CO"/>
              </w:rPr>
              <w:t>y</w:t>
            </w:r>
            <w:r w:rsidR="00926E6D" w:rsidRPr="001C60DF">
              <w:rPr>
                <w:rFonts w:cs="Arial"/>
                <w:szCs w:val="20"/>
                <w:lang w:val="es-CO"/>
              </w:rPr>
              <w:t>/o</w:t>
            </w:r>
            <w:r w:rsidR="00F35FD5" w:rsidRPr="001C60DF">
              <w:rPr>
                <w:rFonts w:cs="Arial"/>
                <w:szCs w:val="20"/>
                <w:lang w:val="es-CO"/>
              </w:rPr>
              <w:t xml:space="preserve"> procedimientos elaborados </w:t>
            </w:r>
            <w:r w:rsidR="009D118B" w:rsidRPr="001C60DF">
              <w:rPr>
                <w:rFonts w:cs="Arial"/>
                <w:szCs w:val="22"/>
                <w:lang w:val="es-CO"/>
              </w:rPr>
              <w:t xml:space="preserve">para mejorar los </w:t>
            </w:r>
            <w:r w:rsidR="009D118B" w:rsidRPr="001C60DF">
              <w:rPr>
                <w:rFonts w:cs="Arial"/>
                <w:szCs w:val="20"/>
                <w:lang w:val="es-CO"/>
              </w:rPr>
              <w:t xml:space="preserve">procesos productivos y procedimientos sanitarios y de calidad </w:t>
            </w:r>
            <w:r w:rsidR="00F35FD5" w:rsidRPr="001C60DF">
              <w:rPr>
                <w:rFonts w:cs="Arial"/>
                <w:szCs w:val="20"/>
                <w:lang w:val="es-CO"/>
              </w:rPr>
              <w:t xml:space="preserve">para las </w:t>
            </w:r>
            <w:r w:rsidR="00FD2D8C" w:rsidRPr="001C60DF">
              <w:rPr>
                <w:rFonts w:cs="Arial"/>
                <w:szCs w:val="20"/>
                <w:lang w:val="es-CO"/>
              </w:rPr>
              <w:t>5</w:t>
            </w:r>
            <w:r w:rsidR="00B3033F" w:rsidRPr="001C60DF">
              <w:rPr>
                <w:rFonts w:cs="Arial"/>
                <w:szCs w:val="20"/>
                <w:lang w:val="es-CO"/>
              </w:rPr>
              <w:t xml:space="preserve"> </w:t>
            </w:r>
            <w:r w:rsidR="00F35FD5" w:rsidRPr="001C60DF">
              <w:rPr>
                <w:rFonts w:cs="Arial"/>
                <w:szCs w:val="20"/>
                <w:lang w:val="es-CO"/>
              </w:rPr>
              <w:t>organizaciones de mujeres.</w:t>
            </w:r>
          </w:p>
          <w:p w14:paraId="6972AE48" w14:textId="5BCA3250" w:rsidR="00665474" w:rsidRPr="00DC0A30" w:rsidRDefault="00665474" w:rsidP="00B85FC6">
            <w:pPr>
              <w:jc w:val="both"/>
              <w:rPr>
                <w:lang w:val="es-CO"/>
              </w:rPr>
            </w:pPr>
          </w:p>
        </w:tc>
      </w:tr>
      <w:tr w:rsidR="00AF31A0" w:rsidRPr="008449B0" w14:paraId="1F723C80" w14:textId="77777777" w:rsidTr="23E2D6E0">
        <w:tblPrEx>
          <w:tblLook w:val="0000" w:firstRow="0" w:lastRow="0" w:firstColumn="0" w:lastColumn="0" w:noHBand="0" w:noVBand="0"/>
        </w:tblPrEx>
        <w:trPr>
          <w:trHeight w:val="782"/>
        </w:trPr>
        <w:tc>
          <w:tcPr>
            <w:tcW w:w="9436" w:type="dxa"/>
            <w:gridSpan w:val="2"/>
            <w:shd w:val="clear" w:color="auto" w:fill="E0E0E0"/>
          </w:tcPr>
          <w:p w14:paraId="417823E3" w14:textId="77777777" w:rsidR="00AF31A0" w:rsidRPr="00DC0A30" w:rsidRDefault="00AF31A0" w:rsidP="00B010AA">
            <w:pPr>
              <w:jc w:val="both"/>
              <w:rPr>
                <w:rFonts w:cs="Arial"/>
                <w:b/>
                <w:bCs/>
                <w:szCs w:val="20"/>
                <w:lang w:val="es-CO"/>
              </w:rPr>
            </w:pPr>
          </w:p>
          <w:p w14:paraId="27F28F5A" w14:textId="55C3CBDD" w:rsidR="00AF31A0" w:rsidRPr="00DC0A30" w:rsidRDefault="00EB7268" w:rsidP="003D5CDB">
            <w:pPr>
              <w:pStyle w:val="Ttulo1"/>
              <w:rPr>
                <w:rFonts w:cs="Arial"/>
                <w:i/>
                <w:iCs/>
                <w:szCs w:val="20"/>
                <w:lang w:val="es-CO"/>
              </w:rPr>
            </w:pPr>
            <w:r w:rsidRPr="00DC0A30">
              <w:rPr>
                <w:rFonts w:cs="Arial"/>
                <w:sz w:val="20"/>
                <w:szCs w:val="20"/>
                <w:lang w:val="es-CO"/>
              </w:rPr>
              <w:t>I</w:t>
            </w:r>
            <w:r w:rsidR="00AE75EB" w:rsidRPr="00DC0A30">
              <w:rPr>
                <w:rFonts w:cs="Arial"/>
                <w:sz w:val="20"/>
                <w:szCs w:val="20"/>
                <w:lang w:val="es-CO"/>
              </w:rPr>
              <w:t>V</w:t>
            </w:r>
            <w:r w:rsidR="00C620F3" w:rsidRPr="00DC0A30">
              <w:rPr>
                <w:rFonts w:cs="Arial"/>
                <w:sz w:val="20"/>
                <w:szCs w:val="20"/>
                <w:lang w:val="es-CO"/>
              </w:rPr>
              <w:t xml:space="preserve">. </w:t>
            </w:r>
            <w:r w:rsidR="00AF31A0" w:rsidRPr="00DC0A30">
              <w:rPr>
                <w:rFonts w:cs="Arial"/>
                <w:sz w:val="20"/>
                <w:szCs w:val="20"/>
                <w:lang w:val="es-CO"/>
              </w:rPr>
              <w:t xml:space="preserve"> </w:t>
            </w:r>
            <w:r w:rsidR="00C620F3" w:rsidRPr="00DC0A30">
              <w:rPr>
                <w:rFonts w:cs="Arial"/>
                <w:sz w:val="20"/>
                <w:szCs w:val="20"/>
                <w:lang w:val="es-CO"/>
              </w:rPr>
              <w:t xml:space="preserve">Actividades y </w:t>
            </w:r>
            <w:r w:rsidR="00502E64" w:rsidRPr="00DC0A30">
              <w:rPr>
                <w:rFonts w:cs="Arial"/>
                <w:sz w:val="20"/>
                <w:szCs w:val="20"/>
                <w:lang w:val="es-CO"/>
              </w:rPr>
              <w:t>r</w:t>
            </w:r>
            <w:r w:rsidR="00C620F3" w:rsidRPr="00DC0A30">
              <w:rPr>
                <w:rFonts w:cs="Arial"/>
                <w:sz w:val="20"/>
                <w:szCs w:val="20"/>
                <w:lang w:val="es-CO"/>
              </w:rPr>
              <w:t>esponsabilidades e</w:t>
            </w:r>
            <w:r w:rsidR="001B7C56" w:rsidRPr="00DC0A30">
              <w:rPr>
                <w:rFonts w:cs="Arial"/>
                <w:sz w:val="20"/>
                <w:szCs w:val="20"/>
                <w:lang w:val="es-CO"/>
              </w:rPr>
              <w:t>sperad</w:t>
            </w:r>
            <w:r w:rsidR="00C620F3" w:rsidRPr="00DC0A30">
              <w:rPr>
                <w:rFonts w:cs="Arial"/>
                <w:sz w:val="20"/>
                <w:szCs w:val="20"/>
                <w:lang w:val="es-CO"/>
              </w:rPr>
              <w:t>a</w:t>
            </w:r>
            <w:r w:rsidR="001B7C56" w:rsidRPr="00DC0A30">
              <w:rPr>
                <w:rFonts w:cs="Arial"/>
                <w:sz w:val="20"/>
                <w:szCs w:val="20"/>
                <w:lang w:val="es-CO"/>
              </w:rPr>
              <w:t>s</w:t>
            </w:r>
          </w:p>
        </w:tc>
      </w:tr>
      <w:tr w:rsidR="00AF31A0" w:rsidRPr="0060712E" w14:paraId="77E94CE8" w14:textId="77777777" w:rsidTr="23E2D6E0">
        <w:tblPrEx>
          <w:tblLook w:val="0000" w:firstRow="0" w:lastRow="0" w:firstColumn="0" w:lastColumn="0" w:noHBand="0" w:noVBand="0"/>
        </w:tblPrEx>
        <w:tc>
          <w:tcPr>
            <w:tcW w:w="9436" w:type="dxa"/>
            <w:gridSpan w:val="2"/>
          </w:tcPr>
          <w:p w14:paraId="7C87B4F1" w14:textId="7DB9949C" w:rsidR="00BA0388" w:rsidRPr="00AC6503" w:rsidRDefault="00DE41F3" w:rsidP="00E915ED">
            <w:pPr>
              <w:jc w:val="both"/>
              <w:rPr>
                <w:rFonts w:cs="Arial"/>
                <w:szCs w:val="20"/>
                <w:lang w:val="es-CO"/>
              </w:rPr>
            </w:pPr>
            <w:r w:rsidRPr="00AC6503">
              <w:rPr>
                <w:rFonts w:cs="Arial"/>
                <w:szCs w:val="20"/>
                <w:lang w:val="es-CO"/>
              </w:rPr>
              <w:t>El</w:t>
            </w:r>
            <w:r w:rsidR="0079215C" w:rsidRPr="00AC6503">
              <w:rPr>
                <w:rFonts w:cs="Arial"/>
                <w:szCs w:val="20"/>
                <w:lang w:val="es-CO"/>
              </w:rPr>
              <w:t xml:space="preserve">(la) consultor(a) </w:t>
            </w:r>
            <w:r w:rsidR="002059EF" w:rsidRPr="00AC6503">
              <w:rPr>
                <w:rFonts w:cs="Arial"/>
                <w:szCs w:val="20"/>
                <w:lang w:val="es-CO"/>
              </w:rPr>
              <w:t>será responsable de realizar las actividades</w:t>
            </w:r>
            <w:r w:rsidR="00B2312F" w:rsidRPr="00AC6503">
              <w:rPr>
                <w:rFonts w:cs="Arial"/>
                <w:szCs w:val="20"/>
                <w:lang w:val="es-CO"/>
              </w:rPr>
              <w:t xml:space="preserve"> que se señalan a continuación</w:t>
            </w:r>
            <w:r w:rsidR="00FD60EF" w:rsidRPr="00AC6503">
              <w:rPr>
                <w:rFonts w:cs="Arial"/>
                <w:szCs w:val="20"/>
                <w:lang w:val="es-CO"/>
              </w:rPr>
              <w:t>:</w:t>
            </w:r>
          </w:p>
          <w:p w14:paraId="34CCFBCB" w14:textId="77777777" w:rsidR="00396CB6" w:rsidRDefault="00396CB6" w:rsidP="00E915ED">
            <w:pPr>
              <w:jc w:val="both"/>
              <w:rPr>
                <w:rFonts w:cs="Arial"/>
                <w:szCs w:val="20"/>
                <w:lang w:val="es-CO"/>
              </w:rPr>
            </w:pPr>
          </w:p>
          <w:p w14:paraId="4D737A52" w14:textId="77F4A06F" w:rsidR="0020339D" w:rsidRPr="001C60DF" w:rsidRDefault="0020339D" w:rsidP="001C60DF">
            <w:pPr>
              <w:pStyle w:val="Prrafodelista"/>
              <w:numPr>
                <w:ilvl w:val="0"/>
                <w:numId w:val="25"/>
              </w:numPr>
              <w:jc w:val="both"/>
              <w:rPr>
                <w:rFonts w:cs="Arial"/>
                <w:szCs w:val="20"/>
                <w:lang w:val="es-CO"/>
              </w:rPr>
            </w:pPr>
            <w:r w:rsidRPr="001C60DF">
              <w:rPr>
                <w:rFonts w:cs="Arial"/>
                <w:szCs w:val="20"/>
                <w:lang w:val="es-CO"/>
              </w:rPr>
              <w:t>Elabora</w:t>
            </w:r>
            <w:r w:rsidR="00047AFD" w:rsidRPr="001C60DF">
              <w:rPr>
                <w:rFonts w:cs="Arial"/>
                <w:szCs w:val="20"/>
                <w:lang w:val="es-CO"/>
              </w:rPr>
              <w:t>r</w:t>
            </w:r>
            <w:r w:rsidRPr="001C60DF">
              <w:rPr>
                <w:rFonts w:cs="Arial"/>
                <w:szCs w:val="20"/>
                <w:lang w:val="es-CO"/>
              </w:rPr>
              <w:t xml:space="preserve"> un plan de trabajo para el cumplimiento de</w:t>
            </w:r>
            <w:r w:rsidR="00F15058" w:rsidRPr="001C60DF">
              <w:rPr>
                <w:rFonts w:cs="Arial"/>
                <w:szCs w:val="20"/>
                <w:lang w:val="es-CO"/>
              </w:rPr>
              <w:t xml:space="preserve"> </w:t>
            </w:r>
            <w:r w:rsidRPr="001C60DF">
              <w:rPr>
                <w:rFonts w:cs="Arial"/>
                <w:szCs w:val="20"/>
                <w:lang w:val="es-CO"/>
              </w:rPr>
              <w:t>l</w:t>
            </w:r>
            <w:r w:rsidR="00F15058" w:rsidRPr="001C60DF">
              <w:rPr>
                <w:rFonts w:cs="Arial"/>
                <w:szCs w:val="20"/>
                <w:lang w:val="es-CO"/>
              </w:rPr>
              <w:t xml:space="preserve">os </w:t>
            </w:r>
            <w:r w:rsidRPr="001C60DF">
              <w:rPr>
                <w:rFonts w:cs="Arial"/>
                <w:szCs w:val="20"/>
                <w:lang w:val="es-CO"/>
              </w:rPr>
              <w:t>objetivo</w:t>
            </w:r>
            <w:r w:rsidR="00F15058" w:rsidRPr="001C60DF">
              <w:rPr>
                <w:rFonts w:cs="Arial"/>
                <w:szCs w:val="20"/>
                <w:lang w:val="es-CO"/>
              </w:rPr>
              <w:t>s</w:t>
            </w:r>
            <w:r w:rsidRPr="001C60DF">
              <w:rPr>
                <w:rFonts w:cs="Arial"/>
                <w:szCs w:val="20"/>
                <w:lang w:val="es-CO"/>
              </w:rPr>
              <w:t xml:space="preserve"> de la </w:t>
            </w:r>
            <w:r w:rsidR="00325234" w:rsidRPr="001C60DF">
              <w:rPr>
                <w:rFonts w:cs="Arial"/>
                <w:szCs w:val="20"/>
                <w:lang w:val="es-CO"/>
              </w:rPr>
              <w:t>consultoría.</w:t>
            </w:r>
          </w:p>
          <w:p w14:paraId="7D357576" w14:textId="39DFBDAA" w:rsidR="00BA0388" w:rsidRPr="00AC6503" w:rsidRDefault="00BA0388" w:rsidP="00E915ED">
            <w:pPr>
              <w:jc w:val="both"/>
              <w:rPr>
                <w:rFonts w:cs="Arial"/>
                <w:szCs w:val="20"/>
                <w:lang w:val="es-CO"/>
              </w:rPr>
            </w:pPr>
          </w:p>
          <w:p w14:paraId="48660943" w14:textId="4FFECE2D" w:rsidR="0027003A" w:rsidRPr="001C60DF" w:rsidRDefault="00933A25" w:rsidP="001C60DF">
            <w:pPr>
              <w:pStyle w:val="Prrafodelista"/>
              <w:numPr>
                <w:ilvl w:val="0"/>
                <w:numId w:val="25"/>
              </w:numPr>
              <w:jc w:val="both"/>
              <w:rPr>
                <w:rFonts w:cs="Arial"/>
                <w:szCs w:val="20"/>
                <w:lang w:val="es-CO"/>
              </w:rPr>
            </w:pPr>
            <w:r w:rsidRPr="001C60DF">
              <w:rPr>
                <w:rFonts w:cs="Arial"/>
                <w:szCs w:val="20"/>
                <w:lang w:val="es-CO"/>
              </w:rPr>
              <w:t>Elaborar</w:t>
            </w:r>
            <w:r w:rsidR="003D5CDB" w:rsidRPr="001C60DF">
              <w:rPr>
                <w:rFonts w:cs="Arial"/>
                <w:szCs w:val="20"/>
                <w:lang w:val="es-CO"/>
              </w:rPr>
              <w:t xml:space="preserve"> </w:t>
            </w:r>
            <w:r w:rsidR="003D5CDB" w:rsidRPr="001C60DF">
              <w:rPr>
                <w:lang w:val="es-CO"/>
              </w:rPr>
              <w:t xml:space="preserve">y entregar (en formato digital) </w:t>
            </w:r>
            <w:r w:rsidRPr="001C60DF">
              <w:rPr>
                <w:rFonts w:cs="Arial"/>
                <w:szCs w:val="20"/>
                <w:lang w:val="es-CO"/>
              </w:rPr>
              <w:t xml:space="preserve">los siguientes </w:t>
            </w:r>
            <w:r w:rsidR="00057FF6" w:rsidRPr="001C60DF">
              <w:rPr>
                <w:rFonts w:cs="Arial"/>
                <w:szCs w:val="20"/>
                <w:lang w:val="es-CO"/>
              </w:rPr>
              <w:t xml:space="preserve">documentos </w:t>
            </w:r>
            <w:r w:rsidR="000E1821" w:rsidRPr="001C60DF">
              <w:rPr>
                <w:rFonts w:cs="Arial"/>
                <w:szCs w:val="20"/>
                <w:lang w:val="es-CO"/>
              </w:rPr>
              <w:t>y/</w:t>
            </w:r>
            <w:r w:rsidR="00057FF6" w:rsidRPr="001C60DF">
              <w:rPr>
                <w:rFonts w:cs="Arial"/>
                <w:szCs w:val="20"/>
                <w:lang w:val="es-CO"/>
              </w:rPr>
              <w:t>o</w:t>
            </w:r>
            <w:r w:rsidR="006C4AEB" w:rsidRPr="001C60DF">
              <w:rPr>
                <w:rFonts w:cs="Arial"/>
                <w:szCs w:val="20"/>
                <w:lang w:val="es-CO"/>
              </w:rPr>
              <w:t xml:space="preserve"> programas y/o</w:t>
            </w:r>
            <w:r w:rsidR="00057FF6" w:rsidRPr="001C60DF">
              <w:rPr>
                <w:rFonts w:cs="Arial"/>
                <w:szCs w:val="20"/>
                <w:lang w:val="es-CO"/>
              </w:rPr>
              <w:t xml:space="preserve"> </w:t>
            </w:r>
            <w:r w:rsidRPr="001C60DF">
              <w:rPr>
                <w:rFonts w:cs="Arial"/>
                <w:szCs w:val="20"/>
                <w:lang w:val="es-CO"/>
              </w:rPr>
              <w:t>planes</w:t>
            </w:r>
            <w:r w:rsidR="00C80A21" w:rsidRPr="001C60DF">
              <w:rPr>
                <w:rFonts w:cs="Arial"/>
                <w:szCs w:val="20"/>
                <w:lang w:val="es-CO"/>
              </w:rPr>
              <w:t xml:space="preserve"> </w:t>
            </w:r>
            <w:r w:rsidR="00C80A21" w:rsidRPr="001C60DF">
              <w:rPr>
                <w:rFonts w:eastAsiaTheme="minorHAnsi" w:cs="Arial"/>
                <w:szCs w:val="20"/>
                <w:lang w:val="es-ES"/>
              </w:rPr>
              <w:t>y/o procedimientos</w:t>
            </w:r>
            <w:r w:rsidRPr="001C60DF">
              <w:rPr>
                <w:rFonts w:cs="Arial"/>
                <w:szCs w:val="20"/>
                <w:lang w:val="es-CO"/>
              </w:rPr>
              <w:t>, considerando las necesidades y dinámicas de cada proyecto productivo</w:t>
            </w:r>
            <w:r w:rsidR="0001149E" w:rsidRPr="001C60DF">
              <w:rPr>
                <w:rFonts w:cs="Arial"/>
                <w:szCs w:val="20"/>
                <w:lang w:val="es-CO"/>
              </w:rPr>
              <w:t xml:space="preserve"> </w:t>
            </w:r>
            <w:r w:rsidR="00C45376" w:rsidRPr="001C60DF">
              <w:rPr>
                <w:rFonts w:cs="Arial"/>
                <w:szCs w:val="20"/>
                <w:lang w:val="es-CO"/>
              </w:rPr>
              <w:t xml:space="preserve">para </w:t>
            </w:r>
            <w:r w:rsidR="0001149E" w:rsidRPr="001C60DF">
              <w:rPr>
                <w:rFonts w:cs="Arial"/>
                <w:szCs w:val="20"/>
                <w:lang w:val="es-ES"/>
              </w:rPr>
              <w:t>el cumplimiento de la resolución 2674 de 2013</w:t>
            </w:r>
            <w:r w:rsidR="00C45376" w:rsidRPr="001C60DF">
              <w:rPr>
                <w:rFonts w:cs="Arial"/>
                <w:szCs w:val="20"/>
                <w:lang w:val="es-ES"/>
              </w:rPr>
              <w:t xml:space="preserve">, </w:t>
            </w:r>
            <w:r w:rsidR="0045139A" w:rsidRPr="001C60DF">
              <w:rPr>
                <w:rFonts w:cs="Arial"/>
                <w:szCs w:val="20"/>
                <w:lang w:val="es-CO"/>
              </w:rPr>
              <w:t>para la</w:t>
            </w:r>
            <w:r w:rsidR="00A50810" w:rsidRPr="001C60DF">
              <w:rPr>
                <w:rFonts w:cs="Arial"/>
                <w:szCs w:val="20"/>
                <w:lang w:val="es-CO"/>
              </w:rPr>
              <w:t xml:space="preserve">s iniciativas productivas </w:t>
            </w:r>
            <w:r w:rsidR="0045139A" w:rsidRPr="001C60DF">
              <w:rPr>
                <w:rFonts w:cs="Arial"/>
                <w:szCs w:val="20"/>
                <w:lang w:val="es-CO"/>
              </w:rPr>
              <w:t>de café</w:t>
            </w:r>
            <w:r w:rsidR="00AC7075" w:rsidRPr="001C60DF">
              <w:rPr>
                <w:rFonts w:cs="Arial"/>
                <w:szCs w:val="20"/>
                <w:lang w:val="es-CO"/>
              </w:rPr>
              <w:t xml:space="preserve"> tostado</w:t>
            </w:r>
            <w:r w:rsidR="007544CA" w:rsidRPr="001C60DF">
              <w:rPr>
                <w:rFonts w:cs="Arial"/>
                <w:szCs w:val="20"/>
                <w:lang w:val="es-CO"/>
              </w:rPr>
              <w:t xml:space="preserve"> en grano</w:t>
            </w:r>
            <w:r w:rsidR="00AC7075" w:rsidRPr="001C60DF">
              <w:rPr>
                <w:rFonts w:cs="Arial"/>
                <w:szCs w:val="20"/>
                <w:lang w:val="es-CO"/>
              </w:rPr>
              <w:t xml:space="preserve"> y molido</w:t>
            </w:r>
            <w:r w:rsidR="00FD2D8C" w:rsidRPr="001C60DF">
              <w:rPr>
                <w:rFonts w:cs="Arial"/>
                <w:szCs w:val="20"/>
                <w:lang w:val="es-CO"/>
              </w:rPr>
              <w:t>:</w:t>
            </w:r>
          </w:p>
          <w:p w14:paraId="1B57C9E5" w14:textId="282370B6" w:rsidR="00AC6503" w:rsidRPr="007754F8" w:rsidRDefault="00AC6503" w:rsidP="001C60DF">
            <w:pPr>
              <w:autoSpaceDE w:val="0"/>
              <w:autoSpaceDN w:val="0"/>
              <w:adjustRightInd w:val="0"/>
              <w:ind w:left="720"/>
              <w:jc w:val="both"/>
              <w:rPr>
                <w:rFonts w:eastAsiaTheme="minorHAnsi" w:cs="Arial"/>
                <w:szCs w:val="20"/>
                <w:lang w:val="es-CO"/>
              </w:rPr>
            </w:pPr>
            <w:r w:rsidRPr="007754F8">
              <w:rPr>
                <w:rFonts w:eastAsiaTheme="minorHAnsi" w:cs="Arial"/>
                <w:szCs w:val="20"/>
                <w:lang w:val="es-CO"/>
              </w:rPr>
              <w:t xml:space="preserve">1.Proceso productivo: Descripción, flujograma de procesos, ficha técnica de materias primas y producto terminado, </w:t>
            </w:r>
            <w:r w:rsidRPr="007754F8">
              <w:rPr>
                <w:rFonts w:cs="Arial"/>
                <w:szCs w:val="20"/>
                <w:lang w:val="es-ES"/>
              </w:rPr>
              <w:t>procedimiento para el control físico, químico, microbiológico y</w:t>
            </w:r>
            <w:r w:rsidR="000449C9" w:rsidRPr="007754F8">
              <w:rPr>
                <w:rFonts w:cs="Arial"/>
                <w:szCs w:val="20"/>
                <w:lang w:val="es-ES"/>
              </w:rPr>
              <w:t>/</w:t>
            </w:r>
            <w:proofErr w:type="spellStart"/>
            <w:r w:rsidR="000449C9" w:rsidRPr="007754F8">
              <w:rPr>
                <w:rFonts w:cs="Arial"/>
                <w:szCs w:val="20"/>
                <w:lang w:val="es-ES"/>
              </w:rPr>
              <w:t>o</w:t>
            </w:r>
            <w:proofErr w:type="spellEnd"/>
            <w:r w:rsidRPr="007754F8">
              <w:rPr>
                <w:rFonts w:cs="Arial"/>
                <w:szCs w:val="20"/>
                <w:lang w:val="es-ES"/>
              </w:rPr>
              <w:t xml:space="preserve"> organoléptico que incluya todas las variables del proceso.</w:t>
            </w:r>
          </w:p>
          <w:p w14:paraId="11E91CC7" w14:textId="77777777" w:rsidR="00AC6503" w:rsidRPr="007754F8" w:rsidRDefault="00AC6503" w:rsidP="001C60DF">
            <w:pPr>
              <w:autoSpaceDE w:val="0"/>
              <w:autoSpaceDN w:val="0"/>
              <w:adjustRightInd w:val="0"/>
              <w:ind w:left="720"/>
              <w:jc w:val="both"/>
              <w:rPr>
                <w:rFonts w:cs="Arial"/>
                <w:szCs w:val="20"/>
                <w:lang w:val="es-CO"/>
              </w:rPr>
            </w:pPr>
            <w:r w:rsidRPr="007754F8">
              <w:rPr>
                <w:rFonts w:eastAsiaTheme="minorHAnsi" w:cs="Arial"/>
                <w:szCs w:val="20"/>
                <w:lang w:val="es-CO"/>
              </w:rPr>
              <w:t>2.</w:t>
            </w:r>
            <w:r w:rsidRPr="007754F8">
              <w:rPr>
                <w:rFonts w:cs="Arial"/>
                <w:szCs w:val="20"/>
                <w:lang w:val="es-CO"/>
              </w:rPr>
              <w:t>Políticas de calidad</w:t>
            </w:r>
          </w:p>
          <w:p w14:paraId="3701B5D1" w14:textId="3BB73F60" w:rsidR="00AC6503" w:rsidRPr="007754F8" w:rsidRDefault="00AC6503" w:rsidP="001C60DF">
            <w:pPr>
              <w:autoSpaceDE w:val="0"/>
              <w:autoSpaceDN w:val="0"/>
              <w:adjustRightInd w:val="0"/>
              <w:ind w:left="720"/>
              <w:jc w:val="both"/>
              <w:rPr>
                <w:rFonts w:eastAsiaTheme="minorHAnsi" w:cs="Arial"/>
                <w:szCs w:val="20"/>
                <w:lang w:val="es-CO"/>
              </w:rPr>
            </w:pPr>
            <w:r w:rsidRPr="007754F8">
              <w:rPr>
                <w:rFonts w:cs="Arial"/>
                <w:szCs w:val="20"/>
                <w:lang w:val="es-CO"/>
              </w:rPr>
              <w:t>3.</w:t>
            </w:r>
            <w:r w:rsidRPr="007754F8">
              <w:rPr>
                <w:rFonts w:eastAsiaTheme="minorHAnsi" w:cs="Arial"/>
                <w:szCs w:val="20"/>
                <w:lang w:val="es-CO"/>
              </w:rPr>
              <w:t>Plan de saneamiento que incluye: p</w:t>
            </w:r>
            <w:r w:rsidRPr="007754F8">
              <w:rPr>
                <w:rFonts w:cs="Arial"/>
                <w:szCs w:val="20"/>
                <w:lang w:val="es-CO"/>
              </w:rPr>
              <w:t xml:space="preserve">rograma de </w:t>
            </w:r>
            <w:r w:rsidRPr="007754F8">
              <w:rPr>
                <w:rFonts w:eastAsiaTheme="minorHAnsi" w:cs="Arial"/>
                <w:szCs w:val="20"/>
                <w:lang w:val="es-CO"/>
              </w:rPr>
              <w:t>limpieza y desinfección</w:t>
            </w:r>
            <w:r w:rsidRPr="007754F8">
              <w:rPr>
                <w:rFonts w:cs="Arial"/>
                <w:szCs w:val="20"/>
                <w:lang w:val="es-ES"/>
              </w:rPr>
              <w:t xml:space="preserve">, </w:t>
            </w:r>
            <w:r w:rsidRPr="007754F8">
              <w:rPr>
                <w:rFonts w:eastAsiaTheme="minorHAnsi" w:cs="Arial"/>
                <w:szCs w:val="20"/>
                <w:lang w:val="es-CO"/>
              </w:rPr>
              <w:t>p</w:t>
            </w:r>
            <w:r w:rsidRPr="007754F8">
              <w:rPr>
                <w:rFonts w:cs="Arial"/>
                <w:szCs w:val="20"/>
                <w:lang w:val="es-CO"/>
              </w:rPr>
              <w:t xml:space="preserve">rograma </w:t>
            </w:r>
            <w:r w:rsidRPr="007754F8">
              <w:rPr>
                <w:rFonts w:cs="Arial"/>
                <w:szCs w:val="20"/>
                <w:lang w:val="es-ES"/>
              </w:rPr>
              <w:t xml:space="preserve">para el manejo integral de residuos </w:t>
            </w:r>
            <w:r w:rsidRPr="007754F8">
              <w:rPr>
                <w:rFonts w:eastAsiaTheme="minorHAnsi" w:cs="Arial"/>
                <w:szCs w:val="20"/>
                <w:lang w:val="es-CO"/>
              </w:rPr>
              <w:t>(sólidos y líquidos), p</w:t>
            </w:r>
            <w:r w:rsidRPr="007754F8">
              <w:rPr>
                <w:rFonts w:cs="Arial"/>
                <w:szCs w:val="20"/>
                <w:lang w:val="es-CO"/>
              </w:rPr>
              <w:t>rograma</w:t>
            </w:r>
            <w:r w:rsidRPr="007754F8">
              <w:rPr>
                <w:rFonts w:eastAsiaTheme="minorHAnsi" w:cs="Arial"/>
                <w:szCs w:val="20"/>
                <w:lang w:val="es-CO"/>
              </w:rPr>
              <w:t xml:space="preserve"> de control integrado de plagas y plan de abastecimiento y potabilización del agua</w:t>
            </w:r>
            <w:r w:rsidRPr="007754F8">
              <w:rPr>
                <w:rFonts w:cs="Arial"/>
                <w:szCs w:val="20"/>
                <w:lang w:val="es-CO"/>
              </w:rPr>
              <w:t>.</w:t>
            </w:r>
          </w:p>
          <w:p w14:paraId="57A8DD41" w14:textId="77777777" w:rsidR="00AC6503" w:rsidRPr="007754F8" w:rsidRDefault="00AC6503" w:rsidP="001C60DF">
            <w:pPr>
              <w:pStyle w:val="Default"/>
              <w:ind w:left="720"/>
              <w:jc w:val="both"/>
              <w:rPr>
                <w:rFonts w:ascii="Arial" w:eastAsiaTheme="minorHAnsi" w:hAnsi="Arial" w:cs="Arial"/>
                <w:color w:val="auto"/>
                <w:sz w:val="20"/>
                <w:szCs w:val="20"/>
                <w:lang w:val="es-CO"/>
              </w:rPr>
            </w:pPr>
            <w:r w:rsidRPr="007754F8">
              <w:rPr>
                <w:rFonts w:ascii="Arial" w:eastAsiaTheme="minorHAnsi" w:hAnsi="Arial" w:cs="Arial"/>
                <w:color w:val="auto"/>
                <w:sz w:val="20"/>
                <w:szCs w:val="20"/>
                <w:lang w:val="es-CO"/>
              </w:rPr>
              <w:t>4.Plan capacitación manipuladoras(es)</w:t>
            </w:r>
          </w:p>
          <w:p w14:paraId="043CE7A6" w14:textId="325D4565" w:rsidR="00AC6503" w:rsidRPr="007754F8" w:rsidRDefault="00AC6503" w:rsidP="001C60DF">
            <w:pPr>
              <w:pStyle w:val="Default"/>
              <w:ind w:left="720"/>
              <w:jc w:val="both"/>
              <w:rPr>
                <w:rFonts w:ascii="Arial" w:eastAsiaTheme="minorHAnsi" w:hAnsi="Arial" w:cs="Arial"/>
                <w:color w:val="auto"/>
                <w:sz w:val="20"/>
                <w:szCs w:val="20"/>
                <w:lang w:val="es-CO"/>
              </w:rPr>
            </w:pPr>
            <w:r w:rsidRPr="007754F8">
              <w:rPr>
                <w:rFonts w:ascii="Arial" w:eastAsiaTheme="minorHAnsi" w:hAnsi="Arial" w:cs="Arial"/>
                <w:color w:val="auto"/>
                <w:sz w:val="20"/>
                <w:szCs w:val="20"/>
                <w:lang w:val="es-CO"/>
              </w:rPr>
              <w:t>5.P</w:t>
            </w:r>
            <w:r w:rsidR="00DF0452" w:rsidRPr="007754F8">
              <w:rPr>
                <w:rFonts w:ascii="Arial" w:eastAsiaTheme="minorHAnsi" w:hAnsi="Arial" w:cs="Arial"/>
                <w:color w:val="auto"/>
                <w:sz w:val="20"/>
                <w:szCs w:val="20"/>
                <w:lang w:val="es-CO"/>
              </w:rPr>
              <w:t xml:space="preserve">rograma de </w:t>
            </w:r>
            <w:r w:rsidRPr="007754F8">
              <w:rPr>
                <w:rFonts w:ascii="Arial" w:eastAsiaTheme="minorHAnsi" w:hAnsi="Arial" w:cs="Arial"/>
                <w:color w:val="auto"/>
                <w:sz w:val="20"/>
                <w:szCs w:val="20"/>
                <w:lang w:val="es-CO"/>
              </w:rPr>
              <w:t>mantenimiento de equipos, utensilios e instrumentos de control y/o medición</w:t>
            </w:r>
          </w:p>
          <w:p w14:paraId="2F8F8766" w14:textId="77777777" w:rsidR="00AC6503" w:rsidRPr="007754F8" w:rsidRDefault="00AC6503" w:rsidP="001C60DF">
            <w:pPr>
              <w:autoSpaceDE w:val="0"/>
              <w:autoSpaceDN w:val="0"/>
              <w:adjustRightInd w:val="0"/>
              <w:ind w:left="720"/>
              <w:jc w:val="both"/>
              <w:rPr>
                <w:rFonts w:cs="Arial"/>
                <w:szCs w:val="20"/>
                <w:lang w:val="es-CO"/>
              </w:rPr>
            </w:pPr>
            <w:r w:rsidRPr="007754F8">
              <w:rPr>
                <w:rFonts w:cs="Arial"/>
                <w:szCs w:val="20"/>
                <w:lang w:val="es-CO"/>
              </w:rPr>
              <w:t>6</w:t>
            </w:r>
            <w:r w:rsidRPr="007754F8">
              <w:rPr>
                <w:rFonts w:eastAsiaTheme="minorHAnsi" w:cs="Arial"/>
                <w:szCs w:val="20"/>
                <w:lang w:val="es-CO"/>
              </w:rPr>
              <w:t>.</w:t>
            </w:r>
            <w:r w:rsidRPr="007754F8">
              <w:rPr>
                <w:rFonts w:cs="Arial"/>
                <w:szCs w:val="20"/>
                <w:lang w:val="es-ES"/>
              </w:rPr>
              <w:t xml:space="preserve">Programa de proveedores y control de materias primas e insumos, (incluyendo </w:t>
            </w:r>
            <w:r w:rsidRPr="007754F8">
              <w:rPr>
                <w:rFonts w:cs="Arial"/>
                <w:szCs w:val="20"/>
                <w:lang w:val="es-CO"/>
              </w:rPr>
              <w:t>pro</w:t>
            </w:r>
            <w:r w:rsidRPr="007754F8">
              <w:rPr>
                <w:rFonts w:eastAsiaTheme="minorHAnsi" w:cs="Arial"/>
                <w:szCs w:val="20"/>
                <w:lang w:val="es-CO"/>
              </w:rPr>
              <w:t>cedimiento de recepción/rechazo materia prima</w:t>
            </w:r>
            <w:r w:rsidRPr="007754F8">
              <w:rPr>
                <w:rFonts w:cs="Arial"/>
                <w:szCs w:val="20"/>
                <w:lang w:val="es-CO"/>
              </w:rPr>
              <w:t>)</w:t>
            </w:r>
          </w:p>
          <w:p w14:paraId="737A5544" w14:textId="5961FFA2" w:rsidR="00AC314A" w:rsidRPr="00AC314A" w:rsidRDefault="00206800" w:rsidP="001C60DF">
            <w:pPr>
              <w:autoSpaceDE w:val="0"/>
              <w:autoSpaceDN w:val="0"/>
              <w:adjustRightInd w:val="0"/>
              <w:ind w:left="720"/>
              <w:rPr>
                <w:rFonts w:eastAsiaTheme="minorHAnsi" w:cs="Arial"/>
                <w:color w:val="000000"/>
                <w:szCs w:val="20"/>
                <w:lang w:val="es-ES"/>
              </w:rPr>
            </w:pPr>
            <w:r w:rsidRPr="007754F8">
              <w:rPr>
                <w:rFonts w:eastAsiaTheme="minorHAnsi" w:cs="Arial"/>
                <w:color w:val="000000"/>
                <w:szCs w:val="20"/>
                <w:lang w:val="es-ES"/>
              </w:rPr>
              <w:t>7.</w:t>
            </w:r>
            <w:r w:rsidR="00AC314A" w:rsidRPr="00AC314A">
              <w:rPr>
                <w:rFonts w:eastAsiaTheme="minorHAnsi" w:cs="Arial"/>
                <w:color w:val="000000"/>
                <w:szCs w:val="20"/>
                <w:lang w:val="es-ES"/>
              </w:rPr>
              <w:t>Ficha</w:t>
            </w:r>
            <w:r w:rsidR="009F6614">
              <w:rPr>
                <w:rFonts w:eastAsiaTheme="minorHAnsi" w:cs="Arial"/>
                <w:color w:val="000000"/>
                <w:szCs w:val="20"/>
                <w:lang w:val="es-ES"/>
              </w:rPr>
              <w:t>(s)</w:t>
            </w:r>
            <w:r w:rsidR="00AC314A" w:rsidRPr="00AC314A">
              <w:rPr>
                <w:rFonts w:eastAsiaTheme="minorHAnsi" w:cs="Arial"/>
                <w:color w:val="000000"/>
                <w:szCs w:val="20"/>
                <w:lang w:val="es-ES"/>
              </w:rPr>
              <w:t xml:space="preserve"> técnica</w:t>
            </w:r>
            <w:r w:rsidR="009F6614">
              <w:rPr>
                <w:rFonts w:eastAsiaTheme="minorHAnsi" w:cs="Arial"/>
                <w:color w:val="000000"/>
                <w:szCs w:val="20"/>
                <w:lang w:val="es-ES"/>
              </w:rPr>
              <w:t>(s)</w:t>
            </w:r>
            <w:r w:rsidR="00AC314A" w:rsidRPr="00AC314A">
              <w:rPr>
                <w:rFonts w:eastAsiaTheme="minorHAnsi" w:cs="Arial"/>
                <w:color w:val="000000"/>
                <w:szCs w:val="20"/>
                <w:lang w:val="es-ES"/>
              </w:rPr>
              <w:t xml:space="preserve"> de material de empaque</w:t>
            </w:r>
            <w:r w:rsidR="009F6614">
              <w:rPr>
                <w:rFonts w:eastAsiaTheme="minorHAnsi" w:cs="Arial"/>
                <w:color w:val="000000"/>
                <w:szCs w:val="20"/>
                <w:lang w:val="es-ES"/>
              </w:rPr>
              <w:t>(s).</w:t>
            </w:r>
          </w:p>
          <w:p w14:paraId="304A2175" w14:textId="3C0B6EC5" w:rsidR="00AC6503" w:rsidRPr="007754F8" w:rsidRDefault="0026053D" w:rsidP="001C60DF">
            <w:pPr>
              <w:autoSpaceDE w:val="0"/>
              <w:autoSpaceDN w:val="0"/>
              <w:adjustRightInd w:val="0"/>
              <w:spacing w:line="259" w:lineRule="auto"/>
              <w:ind w:left="720"/>
              <w:jc w:val="both"/>
              <w:rPr>
                <w:rFonts w:cs="Arial"/>
                <w:szCs w:val="20"/>
                <w:lang w:val="es-ES"/>
              </w:rPr>
            </w:pPr>
            <w:r w:rsidRPr="007754F8">
              <w:rPr>
                <w:rFonts w:eastAsiaTheme="minorHAnsi" w:cs="Arial"/>
                <w:szCs w:val="20"/>
                <w:lang w:val="es-CO"/>
              </w:rPr>
              <w:t>8</w:t>
            </w:r>
            <w:r w:rsidR="00AC6503" w:rsidRPr="007754F8">
              <w:rPr>
                <w:rFonts w:eastAsiaTheme="minorHAnsi" w:cs="Arial"/>
                <w:szCs w:val="20"/>
                <w:lang w:val="es-CO"/>
              </w:rPr>
              <w:t xml:space="preserve">.Procedimiento de almacenamiento, distribución, devolución de producto terminado, </w:t>
            </w:r>
            <w:r w:rsidR="00AC6503" w:rsidRPr="007754F8">
              <w:rPr>
                <w:rFonts w:cs="Arial"/>
                <w:szCs w:val="20"/>
                <w:lang w:val="es-CO"/>
              </w:rPr>
              <w:t xml:space="preserve">y </w:t>
            </w:r>
            <w:r w:rsidR="003C357F">
              <w:rPr>
                <w:rFonts w:cs="Arial"/>
                <w:szCs w:val="20"/>
                <w:lang w:val="es-CO"/>
              </w:rPr>
              <w:t>procedimiento</w:t>
            </w:r>
            <w:r w:rsidR="00AC6503" w:rsidRPr="007754F8">
              <w:rPr>
                <w:rFonts w:cs="Arial"/>
                <w:szCs w:val="20"/>
                <w:lang w:val="es-ES"/>
              </w:rPr>
              <w:t xml:space="preserve"> muestreo, cuarentena y liberación de producto</w:t>
            </w:r>
          </w:p>
          <w:p w14:paraId="0B3F36D7" w14:textId="393BA56A" w:rsidR="00430AB1" w:rsidRPr="007754F8" w:rsidRDefault="00430AB1" w:rsidP="001C60DF">
            <w:pPr>
              <w:autoSpaceDE w:val="0"/>
              <w:autoSpaceDN w:val="0"/>
              <w:adjustRightInd w:val="0"/>
              <w:spacing w:line="259" w:lineRule="auto"/>
              <w:ind w:left="720"/>
              <w:jc w:val="both"/>
              <w:rPr>
                <w:rFonts w:cs="Arial"/>
                <w:szCs w:val="20"/>
                <w:lang w:val="es-ES"/>
              </w:rPr>
            </w:pPr>
            <w:r w:rsidRPr="007754F8">
              <w:rPr>
                <w:rFonts w:cs="Arial"/>
                <w:szCs w:val="20"/>
                <w:lang w:val="es-ES"/>
              </w:rPr>
              <w:t xml:space="preserve">9. </w:t>
            </w:r>
            <w:r w:rsidR="00335E68" w:rsidRPr="007754F8">
              <w:rPr>
                <w:rFonts w:cs="Arial"/>
                <w:szCs w:val="20"/>
                <w:lang w:val="es-ES"/>
              </w:rPr>
              <w:t>Procedimiento vida útil del producto</w:t>
            </w:r>
          </w:p>
          <w:p w14:paraId="26F25155" w14:textId="14F7264E" w:rsidR="00AC6503" w:rsidRPr="007754F8" w:rsidRDefault="007754F8" w:rsidP="001C60DF">
            <w:pPr>
              <w:autoSpaceDE w:val="0"/>
              <w:autoSpaceDN w:val="0"/>
              <w:adjustRightInd w:val="0"/>
              <w:ind w:left="720"/>
              <w:jc w:val="both"/>
              <w:rPr>
                <w:rFonts w:eastAsiaTheme="minorHAnsi" w:cs="Arial"/>
                <w:szCs w:val="20"/>
                <w:lang w:val="es-ES"/>
              </w:rPr>
            </w:pPr>
            <w:r w:rsidRPr="007754F8">
              <w:rPr>
                <w:rFonts w:cs="Arial"/>
                <w:szCs w:val="20"/>
                <w:lang w:val="es-CO"/>
              </w:rPr>
              <w:t>10</w:t>
            </w:r>
            <w:r w:rsidR="00AC6503" w:rsidRPr="007754F8">
              <w:rPr>
                <w:rFonts w:cs="Arial"/>
                <w:szCs w:val="20"/>
                <w:lang w:val="es-CO"/>
              </w:rPr>
              <w:t>.</w:t>
            </w:r>
            <w:r w:rsidR="00AC6503" w:rsidRPr="007754F8">
              <w:rPr>
                <w:rFonts w:eastAsiaTheme="minorHAnsi" w:cs="Arial"/>
                <w:szCs w:val="20"/>
                <w:lang w:val="es-CO"/>
              </w:rPr>
              <w:t xml:space="preserve"> </w:t>
            </w:r>
            <w:r w:rsidR="00AC6503" w:rsidRPr="007754F8">
              <w:rPr>
                <w:rFonts w:cs="Arial"/>
                <w:szCs w:val="20"/>
                <w:lang w:val="es-ES"/>
              </w:rPr>
              <w:t>P</w:t>
            </w:r>
            <w:r w:rsidR="00AC6503" w:rsidRPr="007754F8">
              <w:rPr>
                <w:rFonts w:eastAsiaTheme="minorHAnsi" w:cs="Arial"/>
                <w:szCs w:val="20"/>
                <w:lang w:val="es-ES"/>
              </w:rPr>
              <w:t>rocedimiento de atención a peticiones, quejas y reclamos.</w:t>
            </w:r>
          </w:p>
          <w:p w14:paraId="3490C1EA" w14:textId="57EBF4B5" w:rsidR="000F4DD7" w:rsidRPr="00AC6503" w:rsidRDefault="0026053D" w:rsidP="001C60DF">
            <w:pPr>
              <w:autoSpaceDE w:val="0"/>
              <w:autoSpaceDN w:val="0"/>
              <w:adjustRightInd w:val="0"/>
              <w:ind w:left="720"/>
              <w:jc w:val="both"/>
              <w:rPr>
                <w:rFonts w:eastAsiaTheme="minorHAnsi" w:cs="Arial"/>
                <w:szCs w:val="20"/>
                <w:lang w:val="es-CO"/>
              </w:rPr>
            </w:pPr>
            <w:r w:rsidRPr="007754F8">
              <w:rPr>
                <w:rFonts w:eastAsiaTheme="minorHAnsi" w:cs="Arial"/>
                <w:szCs w:val="20"/>
                <w:lang w:val="es-ES"/>
              </w:rPr>
              <w:t>1</w:t>
            </w:r>
            <w:r w:rsidR="007754F8" w:rsidRPr="007754F8">
              <w:rPr>
                <w:rFonts w:eastAsiaTheme="minorHAnsi" w:cs="Arial"/>
                <w:szCs w:val="20"/>
                <w:lang w:val="es-ES"/>
              </w:rPr>
              <w:t>1</w:t>
            </w:r>
            <w:r w:rsidR="00695D35" w:rsidRPr="007754F8">
              <w:rPr>
                <w:rFonts w:eastAsiaTheme="minorHAnsi" w:cs="Arial"/>
                <w:szCs w:val="20"/>
                <w:lang w:val="es-ES"/>
              </w:rPr>
              <w:t xml:space="preserve">. </w:t>
            </w:r>
            <w:r w:rsidR="000B5B58" w:rsidRPr="007754F8">
              <w:rPr>
                <w:rFonts w:eastAsiaTheme="minorHAnsi" w:cs="Arial"/>
                <w:szCs w:val="20"/>
                <w:lang w:val="es-ES"/>
              </w:rPr>
              <w:t xml:space="preserve">Otros </w:t>
            </w:r>
            <w:r w:rsidR="000B5B58" w:rsidRPr="007754F8">
              <w:rPr>
                <w:rFonts w:cs="Arial"/>
                <w:szCs w:val="20"/>
                <w:lang w:val="es-CO"/>
              </w:rPr>
              <w:t>documentos y/o programas y/o planes</w:t>
            </w:r>
            <w:r w:rsidR="000B5B58" w:rsidRPr="007754F8">
              <w:rPr>
                <w:rFonts w:eastAsiaTheme="minorHAnsi" w:cs="Arial"/>
                <w:szCs w:val="20"/>
                <w:lang w:val="es-ES"/>
              </w:rPr>
              <w:t xml:space="preserve"> y/o procedimientos que </w:t>
            </w:r>
            <w:r w:rsidR="000F4DD7" w:rsidRPr="007754F8">
              <w:rPr>
                <w:rFonts w:eastAsiaTheme="minorHAnsi" w:cs="Arial"/>
                <w:szCs w:val="20"/>
                <w:lang w:val="es-ES"/>
              </w:rPr>
              <w:t>contemple la res</w:t>
            </w:r>
            <w:r w:rsidR="00C80A21" w:rsidRPr="007754F8">
              <w:rPr>
                <w:rFonts w:eastAsiaTheme="minorHAnsi" w:cs="Arial"/>
                <w:szCs w:val="20"/>
                <w:lang w:val="es-ES"/>
              </w:rPr>
              <w:t xml:space="preserve">olución </w:t>
            </w:r>
            <w:r w:rsidR="000F4DD7" w:rsidRPr="007754F8">
              <w:rPr>
                <w:rFonts w:eastAsiaTheme="minorHAnsi" w:cs="Arial"/>
                <w:szCs w:val="20"/>
                <w:lang w:val="es-ES"/>
              </w:rPr>
              <w:t>2674 de 2013</w:t>
            </w:r>
            <w:r w:rsidR="00C80A21" w:rsidRPr="007754F8">
              <w:rPr>
                <w:rFonts w:eastAsiaTheme="minorHAnsi" w:cs="Arial"/>
                <w:szCs w:val="20"/>
                <w:lang w:val="es-ES"/>
              </w:rPr>
              <w:t>.</w:t>
            </w:r>
            <w:r w:rsidR="000F4DD7">
              <w:rPr>
                <w:rFonts w:eastAsiaTheme="minorHAnsi" w:cs="Arial"/>
                <w:szCs w:val="20"/>
                <w:lang w:val="es-ES"/>
              </w:rPr>
              <w:t xml:space="preserve"> </w:t>
            </w:r>
          </w:p>
          <w:p w14:paraId="744E7364" w14:textId="262AA520" w:rsidR="00045EA1" w:rsidRPr="0047103C" w:rsidRDefault="004E57B4" w:rsidP="001C60DF">
            <w:pPr>
              <w:pStyle w:val="Default"/>
              <w:ind w:left="720"/>
              <w:jc w:val="both"/>
              <w:rPr>
                <w:rFonts w:ascii="Arial" w:eastAsiaTheme="minorHAnsi" w:hAnsi="Arial" w:cs="Arial"/>
                <w:color w:val="auto"/>
                <w:sz w:val="20"/>
                <w:szCs w:val="20"/>
                <w:lang w:val="es-CO"/>
              </w:rPr>
            </w:pPr>
            <w:r w:rsidRPr="00587334">
              <w:rPr>
                <w:rFonts w:ascii="Arial" w:eastAsiaTheme="minorHAnsi" w:hAnsi="Arial" w:cs="Arial"/>
                <w:b/>
                <w:bCs/>
                <w:color w:val="auto"/>
                <w:sz w:val="20"/>
                <w:szCs w:val="20"/>
                <w:lang w:val="es-CO"/>
              </w:rPr>
              <w:t>Nota.</w:t>
            </w:r>
            <w:r w:rsidRPr="0047103C">
              <w:rPr>
                <w:rFonts w:ascii="Arial" w:eastAsiaTheme="minorHAnsi" w:hAnsi="Arial" w:cs="Arial"/>
                <w:color w:val="auto"/>
                <w:sz w:val="20"/>
                <w:szCs w:val="20"/>
                <w:lang w:val="es-CO"/>
              </w:rPr>
              <w:t xml:space="preserve"> </w:t>
            </w:r>
            <w:r w:rsidR="00CA399E" w:rsidRPr="0047103C">
              <w:rPr>
                <w:rFonts w:ascii="Arial" w:eastAsiaTheme="minorHAnsi" w:hAnsi="Arial" w:cs="Arial"/>
                <w:color w:val="auto"/>
                <w:sz w:val="20"/>
                <w:szCs w:val="20"/>
                <w:lang w:val="es-CO"/>
              </w:rPr>
              <w:t xml:space="preserve">Cada </w:t>
            </w:r>
            <w:r w:rsidR="00852A30" w:rsidRPr="0047103C">
              <w:rPr>
                <w:rFonts w:ascii="Arial" w:eastAsiaTheme="minorHAnsi" w:hAnsi="Arial" w:cs="Arial"/>
                <w:color w:val="auto"/>
                <w:sz w:val="20"/>
                <w:szCs w:val="20"/>
                <w:lang w:val="es-CO"/>
              </w:rPr>
              <w:t xml:space="preserve">documento debe contener: </w:t>
            </w:r>
            <w:r w:rsidR="00D71AF5" w:rsidRPr="0047103C">
              <w:rPr>
                <w:rFonts w:ascii="Arial" w:eastAsiaTheme="minorHAnsi" w:hAnsi="Arial" w:cs="Arial"/>
                <w:color w:val="auto"/>
                <w:sz w:val="20"/>
                <w:szCs w:val="20"/>
                <w:lang w:val="es-CO"/>
              </w:rPr>
              <w:t xml:space="preserve">objetivo, alcance, definiciones, </w:t>
            </w:r>
            <w:r w:rsidR="00D5191A" w:rsidRPr="0047103C">
              <w:rPr>
                <w:rFonts w:ascii="Arial" w:eastAsiaTheme="minorHAnsi" w:hAnsi="Arial" w:cs="Arial"/>
                <w:color w:val="auto"/>
                <w:sz w:val="20"/>
                <w:szCs w:val="20"/>
                <w:lang w:val="es-CO"/>
              </w:rPr>
              <w:t>desarrollo del</w:t>
            </w:r>
            <w:r w:rsidR="0047103C" w:rsidRPr="0047103C">
              <w:rPr>
                <w:rFonts w:ascii="Arial" w:eastAsiaTheme="minorHAnsi" w:hAnsi="Arial" w:cs="Arial"/>
                <w:color w:val="auto"/>
                <w:sz w:val="20"/>
                <w:szCs w:val="20"/>
                <w:lang w:val="es-CO"/>
              </w:rPr>
              <w:t xml:space="preserve"> </w:t>
            </w:r>
            <w:r w:rsidR="0047103C" w:rsidRPr="0047103C">
              <w:rPr>
                <w:rFonts w:ascii="Arial" w:hAnsi="Arial" w:cs="Arial"/>
                <w:sz w:val="20"/>
                <w:szCs w:val="20"/>
                <w:lang w:val="es-CO"/>
              </w:rPr>
              <w:t>programa y/o plan y/o procedimientos</w:t>
            </w:r>
            <w:r w:rsidR="00D5191A" w:rsidRPr="0047103C">
              <w:rPr>
                <w:rFonts w:ascii="Arial" w:eastAsiaTheme="minorHAnsi" w:hAnsi="Arial" w:cs="Arial"/>
                <w:color w:val="auto"/>
                <w:sz w:val="20"/>
                <w:szCs w:val="20"/>
                <w:lang w:val="es-CO"/>
              </w:rPr>
              <w:t xml:space="preserve">, </w:t>
            </w:r>
            <w:r w:rsidR="00CF1A9B" w:rsidRPr="0047103C">
              <w:rPr>
                <w:rFonts w:ascii="Arial" w:eastAsiaTheme="minorHAnsi" w:hAnsi="Arial" w:cs="Arial"/>
                <w:color w:val="auto"/>
                <w:sz w:val="20"/>
                <w:szCs w:val="20"/>
                <w:lang w:val="es-CO"/>
              </w:rPr>
              <w:t xml:space="preserve">cronograma, </w:t>
            </w:r>
            <w:r w:rsidR="00156765" w:rsidRPr="0047103C">
              <w:rPr>
                <w:rFonts w:ascii="Arial" w:eastAsiaTheme="minorHAnsi" w:hAnsi="Arial" w:cs="Arial"/>
                <w:color w:val="auto"/>
                <w:sz w:val="20"/>
                <w:szCs w:val="20"/>
                <w:lang w:val="es-CO"/>
              </w:rPr>
              <w:t>formatos</w:t>
            </w:r>
            <w:r w:rsidR="00684B03">
              <w:rPr>
                <w:rFonts w:ascii="Arial" w:eastAsiaTheme="minorHAnsi" w:hAnsi="Arial" w:cs="Arial"/>
                <w:color w:val="auto"/>
                <w:sz w:val="20"/>
                <w:szCs w:val="20"/>
                <w:lang w:val="es-CO"/>
              </w:rPr>
              <w:t xml:space="preserve"> de </w:t>
            </w:r>
            <w:r w:rsidR="00CF1A9B" w:rsidRPr="0047103C">
              <w:rPr>
                <w:rFonts w:ascii="Arial" w:eastAsiaTheme="minorHAnsi" w:hAnsi="Arial" w:cs="Arial"/>
                <w:color w:val="auto"/>
                <w:sz w:val="20"/>
                <w:szCs w:val="20"/>
                <w:lang w:val="es-CO"/>
              </w:rPr>
              <w:t>registro</w:t>
            </w:r>
            <w:r w:rsidR="00684B03">
              <w:rPr>
                <w:rFonts w:ascii="Arial" w:eastAsiaTheme="minorHAnsi" w:hAnsi="Arial" w:cs="Arial"/>
                <w:color w:val="auto"/>
                <w:sz w:val="20"/>
                <w:szCs w:val="20"/>
                <w:lang w:val="es-CO"/>
              </w:rPr>
              <w:t xml:space="preserve"> de información</w:t>
            </w:r>
            <w:r w:rsidR="00C37B40">
              <w:rPr>
                <w:rFonts w:ascii="Arial" w:eastAsiaTheme="minorHAnsi" w:hAnsi="Arial" w:cs="Arial"/>
                <w:color w:val="auto"/>
                <w:sz w:val="20"/>
                <w:szCs w:val="20"/>
                <w:lang w:val="es-CO"/>
              </w:rPr>
              <w:t>/trazabilidad</w:t>
            </w:r>
            <w:r w:rsidR="002A3394" w:rsidRPr="0047103C">
              <w:rPr>
                <w:rFonts w:ascii="Arial" w:eastAsiaTheme="minorHAnsi" w:hAnsi="Arial" w:cs="Arial"/>
                <w:color w:val="auto"/>
                <w:sz w:val="20"/>
                <w:szCs w:val="20"/>
                <w:lang w:val="es-CO"/>
              </w:rPr>
              <w:t>, responsables</w:t>
            </w:r>
            <w:r w:rsidR="00156765" w:rsidRPr="0047103C">
              <w:rPr>
                <w:rFonts w:ascii="Arial" w:eastAsiaTheme="minorHAnsi" w:hAnsi="Arial" w:cs="Arial"/>
                <w:color w:val="auto"/>
                <w:sz w:val="20"/>
                <w:szCs w:val="20"/>
                <w:lang w:val="es-CO"/>
              </w:rPr>
              <w:t>.</w:t>
            </w:r>
            <w:r w:rsidR="00CF1A9B" w:rsidRPr="0047103C">
              <w:rPr>
                <w:rFonts w:ascii="Arial" w:eastAsiaTheme="minorHAnsi" w:hAnsi="Arial" w:cs="Arial"/>
                <w:color w:val="auto"/>
                <w:sz w:val="20"/>
                <w:szCs w:val="20"/>
                <w:lang w:val="es-CO"/>
              </w:rPr>
              <w:t xml:space="preserve"> </w:t>
            </w:r>
          </w:p>
          <w:p w14:paraId="049EA170" w14:textId="69DB521F" w:rsidR="00D64A0B" w:rsidRDefault="00D64A0B" w:rsidP="00A527FF">
            <w:pPr>
              <w:pStyle w:val="Default"/>
              <w:jc w:val="both"/>
              <w:rPr>
                <w:rFonts w:ascii="Arial" w:eastAsiaTheme="minorHAnsi" w:hAnsi="Arial" w:cs="Arial"/>
                <w:color w:val="auto"/>
                <w:sz w:val="20"/>
                <w:szCs w:val="20"/>
                <w:highlight w:val="yellow"/>
                <w:lang w:val="es-CO"/>
              </w:rPr>
            </w:pPr>
          </w:p>
          <w:p w14:paraId="6337C902" w14:textId="44734DFA" w:rsidR="00331A8E" w:rsidRPr="001C60DF" w:rsidRDefault="00331A8E" w:rsidP="001C60DF">
            <w:pPr>
              <w:pStyle w:val="Prrafodelista"/>
              <w:numPr>
                <w:ilvl w:val="0"/>
                <w:numId w:val="25"/>
              </w:numPr>
              <w:autoSpaceDE w:val="0"/>
              <w:autoSpaceDN w:val="0"/>
              <w:adjustRightInd w:val="0"/>
              <w:spacing w:line="259" w:lineRule="auto"/>
              <w:jc w:val="both"/>
              <w:rPr>
                <w:rFonts w:cs="Arial"/>
                <w:szCs w:val="20"/>
                <w:lang w:val="es-CO"/>
              </w:rPr>
            </w:pPr>
            <w:r w:rsidRPr="001C60DF">
              <w:rPr>
                <w:rFonts w:cs="Arial"/>
                <w:szCs w:val="20"/>
                <w:lang w:val="es-CO"/>
              </w:rPr>
              <w:lastRenderedPageBreak/>
              <w:t xml:space="preserve">Elaborar </w:t>
            </w:r>
            <w:r w:rsidRPr="001C60DF">
              <w:rPr>
                <w:lang w:val="es-CO"/>
              </w:rPr>
              <w:t xml:space="preserve">y entregar (en formato digital) </w:t>
            </w:r>
            <w:r w:rsidRPr="001C60DF">
              <w:rPr>
                <w:rFonts w:cs="Arial"/>
                <w:szCs w:val="20"/>
                <w:lang w:val="es-CO"/>
              </w:rPr>
              <w:t xml:space="preserve">los siguientes documentos y/o programas y/o planes </w:t>
            </w:r>
            <w:r w:rsidRPr="001C60DF">
              <w:rPr>
                <w:rFonts w:eastAsiaTheme="minorHAnsi" w:cs="Arial"/>
                <w:szCs w:val="20"/>
                <w:lang w:val="es-ES"/>
              </w:rPr>
              <w:t>y/o procedimientos</w:t>
            </w:r>
            <w:r w:rsidRPr="001C60DF">
              <w:rPr>
                <w:rFonts w:cs="Arial"/>
                <w:szCs w:val="20"/>
                <w:lang w:val="es-CO"/>
              </w:rPr>
              <w:t xml:space="preserve">, considerando las necesidades y dinámicas de cada proyecto productivo, para </w:t>
            </w:r>
            <w:r w:rsidRPr="001C60DF">
              <w:rPr>
                <w:rFonts w:cs="Arial"/>
                <w:szCs w:val="20"/>
                <w:lang w:val="es-ES"/>
              </w:rPr>
              <w:t xml:space="preserve">el cumplimiento de la resolución 2674 de 2013, </w:t>
            </w:r>
            <w:r w:rsidRPr="001C60DF">
              <w:rPr>
                <w:rFonts w:cs="Arial"/>
                <w:szCs w:val="20"/>
                <w:lang w:val="es-CO"/>
              </w:rPr>
              <w:t>para la organizaci</w:t>
            </w:r>
            <w:r w:rsidR="001F7F21" w:rsidRPr="001C60DF">
              <w:rPr>
                <w:rFonts w:cs="Arial"/>
                <w:szCs w:val="20"/>
                <w:lang w:val="es-CO"/>
              </w:rPr>
              <w:t>ón</w:t>
            </w:r>
            <w:r w:rsidRPr="001C60DF">
              <w:rPr>
                <w:rFonts w:cs="Arial"/>
                <w:szCs w:val="20"/>
                <w:lang w:val="es-CO"/>
              </w:rPr>
              <w:t xml:space="preserve"> que trabaja en la línea de </w:t>
            </w:r>
            <w:r w:rsidR="001F7F21" w:rsidRPr="001C60DF">
              <w:rPr>
                <w:rFonts w:cs="Arial"/>
                <w:szCs w:val="20"/>
                <w:lang w:val="es-CO"/>
              </w:rPr>
              <w:t>gastronomía</w:t>
            </w:r>
            <w:r w:rsidRPr="001C60DF">
              <w:rPr>
                <w:rFonts w:cs="Arial"/>
                <w:szCs w:val="20"/>
                <w:lang w:val="es-CO"/>
              </w:rPr>
              <w:t xml:space="preserve">:  </w:t>
            </w:r>
          </w:p>
          <w:p w14:paraId="7231CF27" w14:textId="7DFF9052" w:rsidR="00331A8E" w:rsidRPr="007754F8" w:rsidRDefault="00280542" w:rsidP="001C60DF">
            <w:pPr>
              <w:autoSpaceDE w:val="0"/>
              <w:autoSpaceDN w:val="0"/>
              <w:adjustRightInd w:val="0"/>
              <w:ind w:left="720"/>
              <w:jc w:val="both"/>
              <w:rPr>
                <w:rFonts w:eastAsiaTheme="minorHAnsi" w:cs="Arial"/>
                <w:szCs w:val="20"/>
                <w:lang w:val="es-CO"/>
              </w:rPr>
            </w:pPr>
            <w:r>
              <w:rPr>
                <w:rFonts w:cs="Arial"/>
                <w:szCs w:val="20"/>
                <w:lang w:val="es-CO"/>
              </w:rPr>
              <w:t>1</w:t>
            </w:r>
            <w:r w:rsidR="00331A8E" w:rsidRPr="007754F8">
              <w:rPr>
                <w:rFonts w:cs="Arial"/>
                <w:szCs w:val="20"/>
                <w:lang w:val="es-CO"/>
              </w:rPr>
              <w:t>.</w:t>
            </w:r>
            <w:r w:rsidR="00331A8E" w:rsidRPr="007754F8">
              <w:rPr>
                <w:rFonts w:eastAsiaTheme="minorHAnsi" w:cs="Arial"/>
                <w:szCs w:val="20"/>
                <w:lang w:val="es-CO"/>
              </w:rPr>
              <w:t>Plan de saneamiento que incluye: p</w:t>
            </w:r>
            <w:r w:rsidR="00331A8E" w:rsidRPr="007754F8">
              <w:rPr>
                <w:rFonts w:cs="Arial"/>
                <w:szCs w:val="20"/>
                <w:lang w:val="es-CO"/>
              </w:rPr>
              <w:t xml:space="preserve">rograma de </w:t>
            </w:r>
            <w:r w:rsidR="00331A8E" w:rsidRPr="007754F8">
              <w:rPr>
                <w:rFonts w:eastAsiaTheme="minorHAnsi" w:cs="Arial"/>
                <w:szCs w:val="20"/>
                <w:lang w:val="es-CO"/>
              </w:rPr>
              <w:t>limpieza y desinfección</w:t>
            </w:r>
            <w:r w:rsidR="00331A8E" w:rsidRPr="007754F8">
              <w:rPr>
                <w:rFonts w:cs="Arial"/>
                <w:szCs w:val="20"/>
                <w:lang w:val="es-ES"/>
              </w:rPr>
              <w:t xml:space="preserve">, </w:t>
            </w:r>
            <w:r w:rsidR="00331A8E" w:rsidRPr="007754F8">
              <w:rPr>
                <w:rFonts w:eastAsiaTheme="minorHAnsi" w:cs="Arial"/>
                <w:szCs w:val="20"/>
                <w:lang w:val="es-CO"/>
              </w:rPr>
              <w:t>p</w:t>
            </w:r>
            <w:r w:rsidR="00331A8E" w:rsidRPr="007754F8">
              <w:rPr>
                <w:rFonts w:cs="Arial"/>
                <w:szCs w:val="20"/>
                <w:lang w:val="es-CO"/>
              </w:rPr>
              <w:t xml:space="preserve">rograma </w:t>
            </w:r>
            <w:r w:rsidR="00331A8E" w:rsidRPr="007754F8">
              <w:rPr>
                <w:rFonts w:cs="Arial"/>
                <w:szCs w:val="20"/>
                <w:lang w:val="es-ES"/>
              </w:rPr>
              <w:t xml:space="preserve">para el manejo integral de residuos </w:t>
            </w:r>
            <w:r w:rsidR="00331A8E" w:rsidRPr="007754F8">
              <w:rPr>
                <w:rFonts w:eastAsiaTheme="minorHAnsi" w:cs="Arial"/>
                <w:szCs w:val="20"/>
                <w:lang w:val="es-CO"/>
              </w:rPr>
              <w:t>(sólidos y líquidos), p</w:t>
            </w:r>
            <w:r w:rsidR="00331A8E" w:rsidRPr="007754F8">
              <w:rPr>
                <w:rFonts w:cs="Arial"/>
                <w:szCs w:val="20"/>
                <w:lang w:val="es-CO"/>
              </w:rPr>
              <w:t>rograma</w:t>
            </w:r>
            <w:r w:rsidR="00331A8E" w:rsidRPr="007754F8">
              <w:rPr>
                <w:rFonts w:eastAsiaTheme="minorHAnsi" w:cs="Arial"/>
                <w:szCs w:val="20"/>
                <w:lang w:val="es-CO"/>
              </w:rPr>
              <w:t xml:space="preserve"> de control integrado de plagas y plan de abastecimiento y potabilización del agua</w:t>
            </w:r>
            <w:r w:rsidR="00331A8E" w:rsidRPr="007754F8">
              <w:rPr>
                <w:rFonts w:cs="Arial"/>
                <w:szCs w:val="20"/>
                <w:lang w:val="es-CO"/>
              </w:rPr>
              <w:t>.</w:t>
            </w:r>
          </w:p>
          <w:p w14:paraId="7BE4FAE2" w14:textId="402D6BA4" w:rsidR="00331A8E" w:rsidRPr="007754F8" w:rsidRDefault="00280542" w:rsidP="001C60DF">
            <w:pPr>
              <w:pStyle w:val="Default"/>
              <w:ind w:left="720"/>
              <w:jc w:val="both"/>
              <w:rPr>
                <w:rFonts w:ascii="Arial" w:eastAsiaTheme="minorHAnsi" w:hAnsi="Arial" w:cs="Arial"/>
                <w:color w:val="auto"/>
                <w:sz w:val="20"/>
                <w:szCs w:val="20"/>
                <w:lang w:val="es-CO"/>
              </w:rPr>
            </w:pPr>
            <w:r>
              <w:rPr>
                <w:rFonts w:ascii="Arial" w:eastAsiaTheme="minorHAnsi" w:hAnsi="Arial" w:cs="Arial"/>
                <w:color w:val="auto"/>
                <w:sz w:val="20"/>
                <w:szCs w:val="20"/>
                <w:lang w:val="es-CO"/>
              </w:rPr>
              <w:t>2</w:t>
            </w:r>
            <w:r w:rsidR="00331A8E" w:rsidRPr="007754F8">
              <w:rPr>
                <w:rFonts w:ascii="Arial" w:eastAsiaTheme="minorHAnsi" w:hAnsi="Arial" w:cs="Arial"/>
                <w:color w:val="auto"/>
                <w:sz w:val="20"/>
                <w:szCs w:val="20"/>
                <w:lang w:val="es-CO"/>
              </w:rPr>
              <w:t>.Plan capacitación manipuladoras</w:t>
            </w:r>
            <w:r w:rsidR="00331A8E">
              <w:rPr>
                <w:rFonts w:ascii="Arial" w:eastAsiaTheme="minorHAnsi" w:hAnsi="Arial" w:cs="Arial"/>
                <w:color w:val="auto"/>
                <w:sz w:val="20"/>
                <w:szCs w:val="20"/>
                <w:lang w:val="es-CO"/>
              </w:rPr>
              <w:t>(res)</w:t>
            </w:r>
          </w:p>
          <w:p w14:paraId="1A79A9B6" w14:textId="3ACB1D4A" w:rsidR="00331A8E" w:rsidRPr="007754F8" w:rsidRDefault="00331A8E" w:rsidP="001C60DF">
            <w:pPr>
              <w:autoSpaceDE w:val="0"/>
              <w:autoSpaceDN w:val="0"/>
              <w:adjustRightInd w:val="0"/>
              <w:spacing w:line="259" w:lineRule="auto"/>
              <w:ind w:left="720"/>
              <w:jc w:val="both"/>
              <w:rPr>
                <w:rFonts w:cs="Arial"/>
                <w:szCs w:val="20"/>
                <w:lang w:val="es-ES"/>
              </w:rPr>
            </w:pPr>
            <w:r>
              <w:rPr>
                <w:rFonts w:eastAsiaTheme="minorHAnsi" w:cs="Arial"/>
                <w:szCs w:val="20"/>
                <w:lang w:val="es-CO"/>
              </w:rPr>
              <w:t>4</w:t>
            </w:r>
            <w:r w:rsidRPr="007754F8">
              <w:rPr>
                <w:rFonts w:eastAsiaTheme="minorHAnsi" w:cs="Arial"/>
                <w:szCs w:val="20"/>
                <w:lang w:val="es-CO"/>
              </w:rPr>
              <w:t>.Procedimiento de almacenamiento</w:t>
            </w:r>
            <w:r w:rsidR="00A61263">
              <w:rPr>
                <w:rFonts w:eastAsiaTheme="minorHAnsi" w:cs="Arial"/>
                <w:szCs w:val="20"/>
                <w:lang w:val="es-CO"/>
              </w:rPr>
              <w:t xml:space="preserve"> de materias primas y/o productos terminados</w:t>
            </w:r>
            <w:r>
              <w:rPr>
                <w:rFonts w:eastAsiaTheme="minorHAnsi" w:cs="Arial"/>
                <w:szCs w:val="20"/>
                <w:lang w:val="es-CO"/>
              </w:rPr>
              <w:t>.</w:t>
            </w:r>
          </w:p>
          <w:p w14:paraId="48707D77" w14:textId="77777777" w:rsidR="00331A8E" w:rsidRPr="0047103C" w:rsidRDefault="00331A8E" w:rsidP="001C60DF">
            <w:pPr>
              <w:pStyle w:val="Default"/>
              <w:ind w:left="720"/>
              <w:jc w:val="both"/>
              <w:rPr>
                <w:rFonts w:ascii="Arial" w:eastAsiaTheme="minorHAnsi" w:hAnsi="Arial" w:cs="Arial"/>
                <w:color w:val="auto"/>
                <w:sz w:val="20"/>
                <w:szCs w:val="20"/>
                <w:lang w:val="es-CO"/>
              </w:rPr>
            </w:pPr>
            <w:r w:rsidRPr="00587334">
              <w:rPr>
                <w:rFonts w:ascii="Arial" w:eastAsiaTheme="minorHAnsi" w:hAnsi="Arial" w:cs="Arial"/>
                <w:b/>
                <w:bCs/>
                <w:color w:val="auto"/>
                <w:sz w:val="20"/>
                <w:szCs w:val="20"/>
                <w:lang w:val="es-CO"/>
              </w:rPr>
              <w:t>Nota.</w:t>
            </w:r>
            <w:r w:rsidRPr="0047103C">
              <w:rPr>
                <w:rFonts w:ascii="Arial" w:eastAsiaTheme="minorHAnsi" w:hAnsi="Arial" w:cs="Arial"/>
                <w:color w:val="auto"/>
                <w:sz w:val="20"/>
                <w:szCs w:val="20"/>
                <w:lang w:val="es-CO"/>
              </w:rPr>
              <w:t xml:space="preserve"> Cada documento debe contener: objetivo, alcance, definiciones, desarrollo del </w:t>
            </w:r>
            <w:r w:rsidRPr="0047103C">
              <w:rPr>
                <w:rFonts w:ascii="Arial" w:hAnsi="Arial" w:cs="Arial"/>
                <w:sz w:val="20"/>
                <w:szCs w:val="20"/>
                <w:lang w:val="es-CO"/>
              </w:rPr>
              <w:t>programa y/o plan y/o procedimientos</w:t>
            </w:r>
            <w:r w:rsidRPr="0047103C">
              <w:rPr>
                <w:rFonts w:ascii="Arial" w:eastAsiaTheme="minorHAnsi" w:hAnsi="Arial" w:cs="Arial"/>
                <w:color w:val="auto"/>
                <w:sz w:val="20"/>
                <w:szCs w:val="20"/>
                <w:lang w:val="es-CO"/>
              </w:rPr>
              <w:t>, cronograma, formatos</w:t>
            </w:r>
            <w:r>
              <w:rPr>
                <w:rFonts w:ascii="Arial" w:eastAsiaTheme="minorHAnsi" w:hAnsi="Arial" w:cs="Arial"/>
                <w:color w:val="auto"/>
                <w:sz w:val="20"/>
                <w:szCs w:val="20"/>
                <w:lang w:val="es-CO"/>
              </w:rPr>
              <w:t xml:space="preserve"> de </w:t>
            </w:r>
            <w:r w:rsidRPr="0047103C">
              <w:rPr>
                <w:rFonts w:ascii="Arial" w:eastAsiaTheme="minorHAnsi" w:hAnsi="Arial" w:cs="Arial"/>
                <w:color w:val="auto"/>
                <w:sz w:val="20"/>
                <w:szCs w:val="20"/>
                <w:lang w:val="es-CO"/>
              </w:rPr>
              <w:t>registro</w:t>
            </w:r>
            <w:r>
              <w:rPr>
                <w:rFonts w:ascii="Arial" w:eastAsiaTheme="minorHAnsi" w:hAnsi="Arial" w:cs="Arial"/>
                <w:color w:val="auto"/>
                <w:sz w:val="20"/>
                <w:szCs w:val="20"/>
                <w:lang w:val="es-CO"/>
              </w:rPr>
              <w:t xml:space="preserve"> de información/trazabilidad</w:t>
            </w:r>
            <w:r w:rsidRPr="0047103C">
              <w:rPr>
                <w:rFonts w:ascii="Arial" w:eastAsiaTheme="minorHAnsi" w:hAnsi="Arial" w:cs="Arial"/>
                <w:color w:val="auto"/>
                <w:sz w:val="20"/>
                <w:szCs w:val="20"/>
                <w:lang w:val="es-CO"/>
              </w:rPr>
              <w:t xml:space="preserve">, responsables. </w:t>
            </w:r>
          </w:p>
          <w:p w14:paraId="615474CA" w14:textId="77777777" w:rsidR="00331A8E" w:rsidRDefault="00331A8E" w:rsidP="00A527FF">
            <w:pPr>
              <w:pStyle w:val="Default"/>
              <w:jc w:val="both"/>
              <w:rPr>
                <w:rFonts w:ascii="Arial" w:eastAsiaTheme="minorHAnsi" w:hAnsi="Arial" w:cs="Arial"/>
                <w:color w:val="auto"/>
                <w:sz w:val="20"/>
                <w:szCs w:val="20"/>
                <w:highlight w:val="yellow"/>
                <w:lang w:val="es-CO"/>
              </w:rPr>
            </w:pPr>
          </w:p>
          <w:p w14:paraId="23CABF2B" w14:textId="0A12DDE2" w:rsidR="00396CB6" w:rsidRPr="00213A45" w:rsidRDefault="00C9758B" w:rsidP="001C60DF">
            <w:pPr>
              <w:pStyle w:val="Default"/>
              <w:numPr>
                <w:ilvl w:val="0"/>
                <w:numId w:val="25"/>
              </w:numPr>
              <w:jc w:val="both"/>
              <w:rPr>
                <w:rFonts w:ascii="Arial" w:hAnsi="Arial" w:cs="Arial"/>
                <w:sz w:val="20"/>
                <w:szCs w:val="20"/>
                <w:lang w:val="es-CO"/>
              </w:rPr>
            </w:pPr>
            <w:r w:rsidRPr="00213A45">
              <w:rPr>
                <w:rFonts w:ascii="Arial" w:eastAsiaTheme="minorHAnsi" w:hAnsi="Arial" w:cs="Arial"/>
                <w:color w:val="auto"/>
                <w:sz w:val="20"/>
                <w:szCs w:val="20"/>
                <w:lang w:val="es-CO"/>
              </w:rPr>
              <w:t xml:space="preserve">Elaborar </w:t>
            </w:r>
            <w:r w:rsidR="00902A77" w:rsidRPr="00213A45">
              <w:rPr>
                <w:rFonts w:ascii="Arial" w:eastAsiaTheme="minorHAnsi" w:hAnsi="Arial" w:cs="Arial"/>
                <w:color w:val="auto"/>
                <w:sz w:val="20"/>
                <w:szCs w:val="20"/>
                <w:lang w:val="es-CO"/>
              </w:rPr>
              <w:t xml:space="preserve">un listado de </w:t>
            </w:r>
            <w:r w:rsidR="00902A77" w:rsidRPr="00213A45">
              <w:rPr>
                <w:rFonts w:ascii="Arial" w:hAnsi="Arial" w:cs="Arial"/>
                <w:sz w:val="20"/>
                <w:szCs w:val="20"/>
                <w:lang w:val="es-CO"/>
              </w:rPr>
              <w:t>requerimientos</w:t>
            </w:r>
            <w:r w:rsidR="00914CBE" w:rsidRPr="00213A45">
              <w:rPr>
                <w:rFonts w:ascii="Arial" w:hAnsi="Arial" w:cs="Arial"/>
                <w:sz w:val="20"/>
                <w:szCs w:val="20"/>
                <w:lang w:val="es-CO"/>
              </w:rPr>
              <w:t xml:space="preserve"> ya sea de insumo</w:t>
            </w:r>
            <w:r w:rsidR="00C23186" w:rsidRPr="00213A45">
              <w:rPr>
                <w:rFonts w:ascii="Arial" w:hAnsi="Arial" w:cs="Arial"/>
                <w:sz w:val="20"/>
                <w:szCs w:val="20"/>
                <w:lang w:val="es-CO"/>
              </w:rPr>
              <w:t>s</w:t>
            </w:r>
            <w:r w:rsidR="00914CBE" w:rsidRPr="00213A45">
              <w:rPr>
                <w:rFonts w:ascii="Arial" w:hAnsi="Arial" w:cs="Arial"/>
                <w:sz w:val="20"/>
                <w:szCs w:val="20"/>
                <w:lang w:val="es-CO"/>
              </w:rPr>
              <w:t>, utensilios, equipos</w:t>
            </w:r>
            <w:r w:rsidR="00C23186" w:rsidRPr="00213A45">
              <w:rPr>
                <w:rFonts w:ascii="Arial" w:hAnsi="Arial" w:cs="Arial"/>
                <w:sz w:val="20"/>
                <w:szCs w:val="20"/>
                <w:lang w:val="es-CO"/>
              </w:rPr>
              <w:t xml:space="preserve"> u otros</w:t>
            </w:r>
            <w:r w:rsidR="00CD24E3">
              <w:rPr>
                <w:rFonts w:ascii="Arial" w:hAnsi="Arial" w:cs="Arial"/>
                <w:sz w:val="20"/>
                <w:szCs w:val="20"/>
                <w:lang w:val="es-CO"/>
              </w:rPr>
              <w:t xml:space="preserve"> necesarios para la implementación de</w:t>
            </w:r>
            <w:r w:rsidR="005F6E60" w:rsidRPr="00213A45">
              <w:rPr>
                <w:rFonts w:ascii="Arial" w:hAnsi="Arial" w:cs="Arial"/>
                <w:sz w:val="20"/>
                <w:szCs w:val="20"/>
                <w:lang w:val="es-CO"/>
              </w:rPr>
              <w:t xml:space="preserve"> </w:t>
            </w:r>
            <w:r w:rsidR="00213A45" w:rsidRPr="00213A45">
              <w:rPr>
                <w:rFonts w:ascii="Arial" w:hAnsi="Arial" w:cs="Arial"/>
                <w:sz w:val="20"/>
                <w:szCs w:val="20"/>
                <w:lang w:val="es-CO"/>
              </w:rPr>
              <w:t xml:space="preserve">los documentos y/o programas y/o planes para mejorar los procesos y procedimientos sanitarios y de calidad </w:t>
            </w:r>
            <w:r w:rsidR="00914CBE" w:rsidRPr="00213A45">
              <w:rPr>
                <w:rFonts w:ascii="Arial" w:hAnsi="Arial" w:cs="Arial"/>
                <w:sz w:val="20"/>
                <w:szCs w:val="20"/>
                <w:lang w:val="es-CO"/>
              </w:rPr>
              <w:t xml:space="preserve">por </w:t>
            </w:r>
            <w:r w:rsidR="00F82C6C">
              <w:rPr>
                <w:rFonts w:ascii="Arial" w:hAnsi="Arial" w:cs="Arial"/>
                <w:sz w:val="20"/>
                <w:szCs w:val="20"/>
                <w:lang w:val="es-CO"/>
              </w:rPr>
              <w:t xml:space="preserve">cada </w:t>
            </w:r>
            <w:r w:rsidR="00914CBE" w:rsidRPr="00213A45">
              <w:rPr>
                <w:rFonts w:ascii="Arial" w:hAnsi="Arial" w:cs="Arial"/>
                <w:sz w:val="20"/>
                <w:szCs w:val="20"/>
                <w:lang w:val="es-CO"/>
              </w:rPr>
              <w:t>organización</w:t>
            </w:r>
            <w:r w:rsidR="00F82C6C">
              <w:rPr>
                <w:rFonts w:ascii="Arial" w:hAnsi="Arial" w:cs="Arial"/>
                <w:sz w:val="20"/>
                <w:szCs w:val="20"/>
                <w:lang w:val="es-CO"/>
              </w:rPr>
              <w:t>.</w:t>
            </w:r>
          </w:p>
          <w:p w14:paraId="248F2D54" w14:textId="77777777" w:rsidR="00396CB6" w:rsidRDefault="00396CB6" w:rsidP="00A527FF">
            <w:pPr>
              <w:pStyle w:val="Default"/>
              <w:jc w:val="both"/>
              <w:rPr>
                <w:rFonts w:ascii="Arial" w:eastAsiaTheme="minorHAnsi" w:hAnsi="Arial" w:cs="Arial"/>
                <w:color w:val="auto"/>
                <w:sz w:val="20"/>
                <w:szCs w:val="20"/>
                <w:highlight w:val="yellow"/>
                <w:lang w:val="es-CO"/>
              </w:rPr>
            </w:pPr>
          </w:p>
          <w:p w14:paraId="24ABF029" w14:textId="2EADA6AD" w:rsidR="00045EA1" w:rsidRPr="00AF69E1" w:rsidRDefault="00045EA1" w:rsidP="001C60DF">
            <w:pPr>
              <w:pStyle w:val="Default"/>
              <w:numPr>
                <w:ilvl w:val="0"/>
                <w:numId w:val="25"/>
              </w:numPr>
              <w:jc w:val="both"/>
              <w:rPr>
                <w:rFonts w:ascii="Arial" w:eastAsiaTheme="minorHAnsi" w:hAnsi="Arial" w:cs="Arial"/>
                <w:color w:val="auto"/>
                <w:sz w:val="20"/>
                <w:szCs w:val="20"/>
                <w:lang w:val="es-CO"/>
              </w:rPr>
            </w:pPr>
            <w:r w:rsidRPr="00ED00C3">
              <w:rPr>
                <w:rFonts w:ascii="Arial" w:eastAsiaTheme="minorHAnsi" w:hAnsi="Arial" w:cs="Arial"/>
                <w:color w:val="auto"/>
                <w:sz w:val="20"/>
                <w:szCs w:val="20"/>
                <w:lang w:val="es-CO"/>
              </w:rPr>
              <w:t>Capacitar</w:t>
            </w:r>
            <w:r w:rsidR="006F4CD1" w:rsidRPr="00ED00C3">
              <w:rPr>
                <w:rFonts w:ascii="Arial" w:eastAsiaTheme="minorHAnsi" w:hAnsi="Arial" w:cs="Arial"/>
                <w:color w:val="auto"/>
                <w:sz w:val="20"/>
                <w:szCs w:val="20"/>
                <w:lang w:val="es-CO"/>
              </w:rPr>
              <w:t xml:space="preserve">, </w:t>
            </w:r>
            <w:r w:rsidRPr="00ED00C3">
              <w:rPr>
                <w:rFonts w:ascii="Arial" w:eastAsiaTheme="minorHAnsi" w:hAnsi="Arial" w:cs="Arial"/>
                <w:color w:val="auto"/>
                <w:sz w:val="20"/>
                <w:szCs w:val="20"/>
                <w:lang w:val="es-CO"/>
              </w:rPr>
              <w:t>asesorar</w:t>
            </w:r>
            <w:r w:rsidR="006F4CD1" w:rsidRPr="00ED00C3">
              <w:rPr>
                <w:rFonts w:ascii="Arial" w:eastAsiaTheme="minorHAnsi" w:hAnsi="Arial" w:cs="Arial"/>
                <w:color w:val="auto"/>
                <w:sz w:val="20"/>
                <w:szCs w:val="20"/>
                <w:lang w:val="es-CO"/>
              </w:rPr>
              <w:t xml:space="preserve"> e implementar en </w:t>
            </w:r>
            <w:r w:rsidRPr="00ED00C3">
              <w:rPr>
                <w:rFonts w:ascii="Arial" w:eastAsiaTheme="minorHAnsi" w:hAnsi="Arial" w:cs="Arial"/>
                <w:color w:val="auto"/>
                <w:sz w:val="20"/>
                <w:szCs w:val="20"/>
                <w:lang w:val="es-CO"/>
              </w:rPr>
              <w:t>cada organización</w:t>
            </w:r>
            <w:r w:rsidR="009A639E" w:rsidRPr="00AF69E1">
              <w:rPr>
                <w:rFonts w:ascii="Arial" w:eastAsiaTheme="minorHAnsi" w:hAnsi="Arial" w:cs="Arial"/>
                <w:color w:val="auto"/>
                <w:sz w:val="20"/>
                <w:szCs w:val="20"/>
                <w:lang w:val="es-CO"/>
              </w:rPr>
              <w:t xml:space="preserve"> </w:t>
            </w:r>
            <w:r w:rsidR="00A03262">
              <w:rPr>
                <w:rFonts w:ascii="Arial" w:eastAsiaTheme="minorHAnsi" w:hAnsi="Arial" w:cs="Arial"/>
                <w:color w:val="auto"/>
                <w:sz w:val="20"/>
                <w:szCs w:val="20"/>
                <w:lang w:val="es-CO"/>
              </w:rPr>
              <w:t xml:space="preserve">en el uso y manejo de </w:t>
            </w:r>
            <w:r w:rsidR="009A639E" w:rsidRPr="00AF69E1">
              <w:rPr>
                <w:rFonts w:ascii="Arial" w:eastAsiaTheme="minorHAnsi" w:hAnsi="Arial" w:cs="Arial"/>
                <w:color w:val="auto"/>
                <w:sz w:val="20"/>
                <w:szCs w:val="20"/>
                <w:lang w:val="es-CO"/>
              </w:rPr>
              <w:t xml:space="preserve">todos los documentos y/o </w:t>
            </w:r>
            <w:r w:rsidR="00C8139A" w:rsidRPr="00AF69E1">
              <w:rPr>
                <w:rFonts w:ascii="Arial" w:eastAsiaTheme="minorHAnsi" w:hAnsi="Arial" w:cs="Arial"/>
                <w:color w:val="auto"/>
                <w:sz w:val="20"/>
                <w:szCs w:val="20"/>
                <w:lang w:val="es-CO"/>
              </w:rPr>
              <w:t xml:space="preserve">programas y/o </w:t>
            </w:r>
            <w:r w:rsidR="009A639E" w:rsidRPr="00AF69E1">
              <w:rPr>
                <w:rFonts w:ascii="Arial" w:eastAsiaTheme="minorHAnsi" w:hAnsi="Arial" w:cs="Arial"/>
                <w:color w:val="auto"/>
                <w:sz w:val="20"/>
                <w:szCs w:val="20"/>
                <w:lang w:val="es-CO"/>
              </w:rPr>
              <w:t>planes</w:t>
            </w:r>
            <w:r w:rsidR="0027798C" w:rsidRPr="00AF69E1">
              <w:rPr>
                <w:rFonts w:ascii="Arial" w:eastAsiaTheme="minorHAnsi" w:hAnsi="Arial" w:cs="Arial"/>
                <w:color w:val="auto"/>
                <w:sz w:val="20"/>
                <w:szCs w:val="20"/>
                <w:lang w:val="es-CO"/>
              </w:rPr>
              <w:t xml:space="preserve"> y/o procedimientos</w:t>
            </w:r>
            <w:r w:rsidR="009A639E" w:rsidRPr="00AF69E1">
              <w:rPr>
                <w:rFonts w:ascii="Arial" w:eastAsiaTheme="minorHAnsi" w:hAnsi="Arial" w:cs="Arial"/>
                <w:color w:val="auto"/>
                <w:sz w:val="20"/>
                <w:szCs w:val="20"/>
                <w:lang w:val="es-CO"/>
              </w:rPr>
              <w:t xml:space="preserve"> elaborados</w:t>
            </w:r>
            <w:r w:rsidR="000A6A25">
              <w:rPr>
                <w:rFonts w:ascii="Arial" w:eastAsiaTheme="minorHAnsi" w:hAnsi="Arial" w:cs="Arial"/>
                <w:color w:val="auto"/>
                <w:sz w:val="20"/>
                <w:szCs w:val="20"/>
                <w:lang w:val="es-CO"/>
              </w:rPr>
              <w:t xml:space="preserve"> </w:t>
            </w:r>
            <w:r w:rsidR="006F4CD1" w:rsidRPr="00AF69E1">
              <w:rPr>
                <w:rFonts w:ascii="Arial" w:hAnsi="Arial" w:cs="Arial"/>
                <w:sz w:val="20"/>
                <w:szCs w:val="20"/>
                <w:lang w:val="es-CO"/>
              </w:rPr>
              <w:t xml:space="preserve">para mejorar los procesos productivos y procedimientos sanitarios y de calidad </w:t>
            </w:r>
            <w:r w:rsidR="006F4CD1" w:rsidRPr="00ED00C3">
              <w:rPr>
                <w:rFonts w:ascii="Arial" w:hAnsi="Arial" w:cs="Arial"/>
                <w:sz w:val="20"/>
                <w:szCs w:val="20"/>
                <w:lang w:val="es-CO"/>
              </w:rPr>
              <w:t xml:space="preserve">para las </w:t>
            </w:r>
            <w:r w:rsidR="00C17102">
              <w:rPr>
                <w:rFonts w:ascii="Arial" w:hAnsi="Arial" w:cs="Arial"/>
                <w:sz w:val="20"/>
                <w:szCs w:val="20"/>
                <w:lang w:val="es-CO"/>
              </w:rPr>
              <w:t>6</w:t>
            </w:r>
            <w:r w:rsidR="006F4CD1" w:rsidRPr="00ED00C3">
              <w:rPr>
                <w:rFonts w:ascii="Arial" w:hAnsi="Arial" w:cs="Arial"/>
                <w:sz w:val="20"/>
                <w:szCs w:val="20"/>
                <w:lang w:val="es-CO"/>
              </w:rPr>
              <w:t xml:space="preserve"> organizaciones de mujeres</w:t>
            </w:r>
            <w:r w:rsidR="00505FAC" w:rsidRPr="00ED00C3">
              <w:rPr>
                <w:rFonts w:ascii="Arial" w:hAnsi="Arial" w:cs="Arial"/>
                <w:sz w:val="20"/>
                <w:szCs w:val="20"/>
                <w:lang w:val="es-CO"/>
              </w:rPr>
              <w:t xml:space="preserve">, </w:t>
            </w:r>
            <w:r w:rsidR="004D2DEB" w:rsidRPr="00ED00C3">
              <w:rPr>
                <w:rFonts w:ascii="Arial" w:hAnsi="Arial" w:cs="Arial"/>
                <w:sz w:val="20"/>
                <w:szCs w:val="20"/>
                <w:lang w:val="es-CO"/>
              </w:rPr>
              <w:t xml:space="preserve">incluyendo </w:t>
            </w:r>
            <w:r w:rsidR="00C90342" w:rsidRPr="00ED00C3">
              <w:rPr>
                <w:rFonts w:ascii="Arial" w:hAnsi="Arial" w:cs="Arial"/>
                <w:sz w:val="20"/>
                <w:szCs w:val="20"/>
                <w:lang w:val="es-CO"/>
              </w:rPr>
              <w:t>ejercicios prácticos en l</w:t>
            </w:r>
            <w:r w:rsidR="00FE394F">
              <w:rPr>
                <w:rFonts w:ascii="Arial" w:hAnsi="Arial" w:cs="Arial"/>
                <w:sz w:val="20"/>
                <w:szCs w:val="20"/>
                <w:lang w:val="es-CO"/>
              </w:rPr>
              <w:t>a</w:t>
            </w:r>
            <w:r w:rsidR="00417A1E">
              <w:rPr>
                <w:rFonts w:ascii="Arial" w:hAnsi="Arial" w:cs="Arial"/>
                <w:sz w:val="20"/>
                <w:szCs w:val="20"/>
                <w:lang w:val="es-CO"/>
              </w:rPr>
              <w:t>s</w:t>
            </w:r>
            <w:r w:rsidR="00FE394F">
              <w:rPr>
                <w:rFonts w:ascii="Arial" w:hAnsi="Arial" w:cs="Arial"/>
                <w:sz w:val="20"/>
                <w:szCs w:val="20"/>
                <w:lang w:val="es-CO"/>
              </w:rPr>
              <w:t xml:space="preserve"> in</w:t>
            </w:r>
            <w:r w:rsidR="0098337E">
              <w:rPr>
                <w:rFonts w:ascii="Arial" w:hAnsi="Arial" w:cs="Arial"/>
                <w:sz w:val="20"/>
                <w:szCs w:val="20"/>
                <w:lang w:val="es-CO"/>
              </w:rPr>
              <w:t>s</w:t>
            </w:r>
            <w:r w:rsidR="00FE394F">
              <w:rPr>
                <w:rFonts w:ascii="Arial" w:hAnsi="Arial" w:cs="Arial"/>
                <w:sz w:val="20"/>
                <w:szCs w:val="20"/>
                <w:lang w:val="es-CO"/>
              </w:rPr>
              <w:t>tal</w:t>
            </w:r>
            <w:r w:rsidR="0098337E">
              <w:rPr>
                <w:rFonts w:ascii="Arial" w:hAnsi="Arial" w:cs="Arial"/>
                <w:sz w:val="20"/>
                <w:szCs w:val="20"/>
                <w:lang w:val="es-CO"/>
              </w:rPr>
              <w:t>a</w:t>
            </w:r>
            <w:r w:rsidR="00FE394F">
              <w:rPr>
                <w:rFonts w:ascii="Arial" w:hAnsi="Arial" w:cs="Arial"/>
                <w:sz w:val="20"/>
                <w:szCs w:val="20"/>
                <w:lang w:val="es-CO"/>
              </w:rPr>
              <w:t>ciones de l</w:t>
            </w:r>
            <w:r w:rsidR="002D010C">
              <w:rPr>
                <w:rFonts w:ascii="Arial" w:hAnsi="Arial" w:cs="Arial"/>
                <w:sz w:val="20"/>
                <w:szCs w:val="20"/>
                <w:lang w:val="es-CO"/>
              </w:rPr>
              <w:t xml:space="preserve">os lugares de producción de las </w:t>
            </w:r>
            <w:r w:rsidR="0098337E">
              <w:rPr>
                <w:rFonts w:ascii="Arial" w:hAnsi="Arial" w:cs="Arial"/>
                <w:sz w:val="20"/>
                <w:szCs w:val="20"/>
                <w:lang w:val="es-CO"/>
              </w:rPr>
              <w:t>asociaciones.</w:t>
            </w:r>
          </w:p>
          <w:p w14:paraId="02A92817" w14:textId="77777777" w:rsidR="000F558B" w:rsidRPr="00AF69E1" w:rsidRDefault="000F558B" w:rsidP="00A527FF">
            <w:pPr>
              <w:pStyle w:val="Default"/>
              <w:jc w:val="both"/>
              <w:rPr>
                <w:rFonts w:ascii="Arial" w:eastAsiaTheme="minorHAnsi" w:hAnsi="Arial" w:cs="Arial"/>
                <w:color w:val="auto"/>
                <w:sz w:val="20"/>
                <w:szCs w:val="20"/>
                <w:lang w:val="es-CO"/>
              </w:rPr>
            </w:pPr>
          </w:p>
          <w:p w14:paraId="72D61D9F" w14:textId="48D23684" w:rsidR="000F558B" w:rsidRPr="001C60DF" w:rsidRDefault="000F558B" w:rsidP="001C60DF">
            <w:pPr>
              <w:pStyle w:val="Prrafodelista"/>
              <w:numPr>
                <w:ilvl w:val="0"/>
                <w:numId w:val="25"/>
              </w:numPr>
              <w:jc w:val="both"/>
              <w:rPr>
                <w:rFonts w:cs="Arial"/>
                <w:szCs w:val="22"/>
                <w:lang w:val="es-CO"/>
              </w:rPr>
            </w:pPr>
            <w:r w:rsidRPr="001C60DF">
              <w:rPr>
                <w:rFonts w:cs="Arial"/>
                <w:szCs w:val="20"/>
                <w:lang w:val="es-CO"/>
              </w:rPr>
              <w:t>A</w:t>
            </w:r>
            <w:r w:rsidR="00AF69E1" w:rsidRPr="001C60DF">
              <w:rPr>
                <w:rFonts w:cs="Arial"/>
                <w:szCs w:val="20"/>
                <w:lang w:val="es-CO"/>
              </w:rPr>
              <w:t xml:space="preserve">justar </w:t>
            </w:r>
            <w:r w:rsidRPr="001C60DF">
              <w:rPr>
                <w:rFonts w:cs="Arial"/>
                <w:szCs w:val="20"/>
                <w:lang w:val="es-CO"/>
              </w:rPr>
              <w:t xml:space="preserve">cada uno </w:t>
            </w:r>
            <w:r w:rsidRPr="001C60DF">
              <w:rPr>
                <w:rFonts w:cs="Arial"/>
                <w:szCs w:val="22"/>
                <w:lang w:val="es-CO"/>
              </w:rPr>
              <w:t>de los documentos</w:t>
            </w:r>
            <w:r w:rsidR="0027798C" w:rsidRPr="001C60DF">
              <w:rPr>
                <w:rFonts w:cs="Arial"/>
                <w:szCs w:val="22"/>
                <w:lang w:val="es-CO"/>
              </w:rPr>
              <w:t xml:space="preserve"> </w:t>
            </w:r>
            <w:r w:rsidR="0027798C" w:rsidRPr="001C60DF">
              <w:rPr>
                <w:rFonts w:eastAsiaTheme="minorHAnsi" w:cs="Arial"/>
                <w:szCs w:val="20"/>
                <w:lang w:val="es-CO"/>
              </w:rPr>
              <w:t>y/o programas y/o planes y/o procedimientos elaborados</w:t>
            </w:r>
            <w:r w:rsidR="00063739" w:rsidRPr="001C60DF">
              <w:rPr>
                <w:rFonts w:cs="Arial"/>
                <w:szCs w:val="22"/>
                <w:lang w:val="es-CO"/>
              </w:rPr>
              <w:t>, considerando la</w:t>
            </w:r>
            <w:r w:rsidR="007175C6" w:rsidRPr="001C60DF">
              <w:rPr>
                <w:rFonts w:cs="Arial"/>
                <w:szCs w:val="22"/>
                <w:lang w:val="es-CO"/>
              </w:rPr>
              <w:t xml:space="preserve">s observaciones </w:t>
            </w:r>
            <w:r w:rsidR="007F2DBA" w:rsidRPr="001C60DF">
              <w:rPr>
                <w:rFonts w:cs="Arial"/>
                <w:szCs w:val="22"/>
                <w:lang w:val="es-CO"/>
              </w:rPr>
              <w:t xml:space="preserve">y retroalimentación </w:t>
            </w:r>
            <w:r w:rsidR="007175C6" w:rsidRPr="001C60DF">
              <w:rPr>
                <w:rFonts w:cs="Arial"/>
                <w:szCs w:val="22"/>
                <w:lang w:val="es-CO"/>
              </w:rPr>
              <w:t>de las organizaciones de mujeres y la</w:t>
            </w:r>
            <w:r w:rsidR="00063739" w:rsidRPr="001C60DF">
              <w:rPr>
                <w:rFonts w:cs="Arial"/>
                <w:szCs w:val="22"/>
                <w:lang w:val="es-CO"/>
              </w:rPr>
              <w:t xml:space="preserve"> implementación efectuada</w:t>
            </w:r>
            <w:r w:rsidR="007175C6" w:rsidRPr="001C60DF">
              <w:rPr>
                <w:rFonts w:cs="Arial"/>
                <w:szCs w:val="22"/>
                <w:lang w:val="es-CO"/>
              </w:rPr>
              <w:t>.</w:t>
            </w:r>
          </w:p>
          <w:p w14:paraId="59B2615B" w14:textId="77777777" w:rsidR="00603E37" w:rsidRDefault="00603E37" w:rsidP="000F558B">
            <w:pPr>
              <w:jc w:val="both"/>
              <w:rPr>
                <w:rFonts w:cs="Arial"/>
                <w:szCs w:val="22"/>
                <w:lang w:val="es-CO"/>
              </w:rPr>
            </w:pPr>
          </w:p>
          <w:p w14:paraId="79B55158" w14:textId="0A47F39C" w:rsidR="000E7F68" w:rsidRPr="001C60DF" w:rsidRDefault="00700C58" w:rsidP="001C60DF">
            <w:pPr>
              <w:pStyle w:val="Prrafodelista"/>
              <w:numPr>
                <w:ilvl w:val="0"/>
                <w:numId w:val="25"/>
              </w:numPr>
              <w:autoSpaceDE w:val="0"/>
              <w:autoSpaceDN w:val="0"/>
              <w:adjustRightInd w:val="0"/>
              <w:jc w:val="both"/>
              <w:rPr>
                <w:rFonts w:eastAsiaTheme="minorHAnsi" w:cs="Arial"/>
                <w:szCs w:val="20"/>
                <w:lang w:val="es-ES"/>
              </w:rPr>
            </w:pPr>
            <w:r w:rsidRPr="001C60DF">
              <w:rPr>
                <w:rFonts w:eastAsiaTheme="minorHAnsi" w:cs="Arial"/>
                <w:szCs w:val="20"/>
                <w:lang w:val="es-ES"/>
              </w:rPr>
              <w:t>Elaborar un informe final</w:t>
            </w:r>
            <w:r w:rsidR="000E7F68" w:rsidRPr="001C60DF">
              <w:rPr>
                <w:rFonts w:eastAsiaTheme="minorHAnsi" w:cs="Arial"/>
                <w:szCs w:val="20"/>
                <w:lang w:val="es-ES"/>
              </w:rPr>
              <w:t xml:space="preserve"> por cada </w:t>
            </w:r>
            <w:r w:rsidR="007C0333" w:rsidRPr="001C60DF">
              <w:rPr>
                <w:rFonts w:eastAsiaTheme="minorHAnsi" w:cs="Arial"/>
                <w:szCs w:val="20"/>
                <w:lang w:val="es-ES"/>
              </w:rPr>
              <w:t xml:space="preserve">organización </w:t>
            </w:r>
            <w:r w:rsidR="00E10B23" w:rsidRPr="001C60DF">
              <w:rPr>
                <w:rFonts w:eastAsiaTheme="minorHAnsi" w:cs="Arial"/>
                <w:szCs w:val="20"/>
                <w:lang w:val="es-ES"/>
              </w:rPr>
              <w:t>en relación con</w:t>
            </w:r>
            <w:r w:rsidR="007C0333" w:rsidRPr="001C60DF">
              <w:rPr>
                <w:rFonts w:eastAsiaTheme="minorHAnsi" w:cs="Arial"/>
                <w:szCs w:val="20"/>
                <w:lang w:val="es-ES"/>
              </w:rPr>
              <w:t xml:space="preserve"> los documentos </w:t>
            </w:r>
            <w:r w:rsidR="00B85FC6" w:rsidRPr="001C60DF">
              <w:rPr>
                <w:rFonts w:eastAsiaTheme="minorHAnsi" w:cs="Arial"/>
                <w:szCs w:val="20"/>
                <w:lang w:val="es-CO"/>
              </w:rPr>
              <w:t>y/o programas y/o planes y/o procedimientos elaborados</w:t>
            </w:r>
            <w:r w:rsidR="00E10B23" w:rsidRPr="001C60DF">
              <w:rPr>
                <w:rFonts w:eastAsiaTheme="minorHAnsi" w:cs="Arial"/>
                <w:szCs w:val="20"/>
                <w:lang w:val="es-ES"/>
              </w:rPr>
              <w:t xml:space="preserve">, y las </w:t>
            </w:r>
            <w:r w:rsidR="007F517B" w:rsidRPr="001C60DF">
              <w:rPr>
                <w:rFonts w:eastAsiaTheme="minorHAnsi" w:cs="Arial"/>
                <w:szCs w:val="20"/>
                <w:lang w:val="es-ES"/>
              </w:rPr>
              <w:t>capacitaciones</w:t>
            </w:r>
            <w:r w:rsidR="00E10B23" w:rsidRPr="001C60DF">
              <w:rPr>
                <w:rFonts w:eastAsiaTheme="minorHAnsi" w:cs="Arial"/>
                <w:szCs w:val="20"/>
                <w:lang w:val="es-ES"/>
              </w:rPr>
              <w:t xml:space="preserve"> y asesorías </w:t>
            </w:r>
            <w:r w:rsidR="007F517B" w:rsidRPr="001C60DF">
              <w:rPr>
                <w:rFonts w:eastAsiaTheme="minorHAnsi" w:cs="Arial"/>
                <w:szCs w:val="20"/>
                <w:lang w:val="es-ES"/>
              </w:rPr>
              <w:t>brindadas.</w:t>
            </w:r>
            <w:r w:rsidR="007C0333" w:rsidRPr="001C60DF">
              <w:rPr>
                <w:rFonts w:eastAsiaTheme="minorHAnsi" w:cs="Arial"/>
                <w:szCs w:val="20"/>
                <w:lang w:val="es-ES"/>
              </w:rPr>
              <w:t xml:space="preserve"> </w:t>
            </w:r>
          </w:p>
          <w:p w14:paraId="6D8D8EF2" w14:textId="3BFE954E" w:rsidR="00700C58" w:rsidRDefault="00700C58" w:rsidP="000F3A89">
            <w:pPr>
              <w:autoSpaceDE w:val="0"/>
              <w:autoSpaceDN w:val="0"/>
              <w:adjustRightInd w:val="0"/>
              <w:jc w:val="both"/>
              <w:rPr>
                <w:rFonts w:eastAsiaTheme="minorHAnsi" w:cs="Arial"/>
                <w:szCs w:val="20"/>
                <w:lang w:val="es-ES"/>
              </w:rPr>
            </w:pPr>
          </w:p>
          <w:p w14:paraId="2D1A4B8E" w14:textId="6583A283" w:rsidR="00415025" w:rsidRPr="001C60DF" w:rsidRDefault="00415025" w:rsidP="001C60DF">
            <w:pPr>
              <w:pStyle w:val="Prrafodelista"/>
              <w:numPr>
                <w:ilvl w:val="0"/>
                <w:numId w:val="25"/>
              </w:numPr>
              <w:autoSpaceDE w:val="0"/>
              <w:autoSpaceDN w:val="0"/>
              <w:adjustRightInd w:val="0"/>
              <w:jc w:val="both"/>
              <w:rPr>
                <w:rFonts w:cs="Arial"/>
                <w:szCs w:val="20"/>
                <w:lang w:val="es-ES"/>
              </w:rPr>
            </w:pPr>
            <w:r w:rsidRPr="001C60DF">
              <w:rPr>
                <w:rFonts w:cs="Arial"/>
                <w:szCs w:val="20"/>
                <w:lang w:val="es-ES"/>
              </w:rPr>
              <w:t xml:space="preserve">Asegurar el desarrollo </w:t>
            </w:r>
            <w:r w:rsidR="007F517B" w:rsidRPr="001C60DF">
              <w:rPr>
                <w:rFonts w:cs="Arial"/>
                <w:szCs w:val="20"/>
                <w:lang w:val="es-ES"/>
              </w:rPr>
              <w:t xml:space="preserve">de </w:t>
            </w:r>
            <w:r w:rsidR="00B9718E" w:rsidRPr="001C60DF">
              <w:rPr>
                <w:rFonts w:cs="Arial"/>
                <w:szCs w:val="20"/>
                <w:lang w:val="es-ES"/>
              </w:rPr>
              <w:t xml:space="preserve">las actividades </w:t>
            </w:r>
            <w:r w:rsidRPr="001C60DF">
              <w:rPr>
                <w:rFonts w:cs="Arial"/>
                <w:szCs w:val="20"/>
                <w:lang w:val="es-ES"/>
              </w:rPr>
              <w:t>con un enfoque de género</w:t>
            </w:r>
          </w:p>
          <w:p w14:paraId="64D140A7" w14:textId="77777777" w:rsidR="00415025" w:rsidRPr="00F51140" w:rsidRDefault="00415025" w:rsidP="00415025">
            <w:pPr>
              <w:autoSpaceDE w:val="0"/>
              <w:autoSpaceDN w:val="0"/>
              <w:adjustRightInd w:val="0"/>
              <w:rPr>
                <w:rFonts w:cs="Arial"/>
                <w:szCs w:val="20"/>
                <w:lang w:val="es-ES"/>
              </w:rPr>
            </w:pPr>
          </w:p>
          <w:p w14:paraId="4AAA3E1A" w14:textId="11AA3D72" w:rsidR="00415025" w:rsidRPr="001C60DF" w:rsidRDefault="00415025" w:rsidP="001C60DF">
            <w:pPr>
              <w:pStyle w:val="Prrafodelista"/>
              <w:numPr>
                <w:ilvl w:val="0"/>
                <w:numId w:val="25"/>
              </w:numPr>
              <w:autoSpaceDE w:val="0"/>
              <w:autoSpaceDN w:val="0"/>
              <w:adjustRightInd w:val="0"/>
              <w:jc w:val="both"/>
              <w:rPr>
                <w:rFonts w:cs="Arial"/>
                <w:szCs w:val="20"/>
                <w:lang w:val="es-ES"/>
              </w:rPr>
            </w:pPr>
            <w:r w:rsidRPr="001C60DF">
              <w:rPr>
                <w:rFonts w:cs="Arial"/>
                <w:szCs w:val="20"/>
                <w:lang w:val="es-ES"/>
              </w:rPr>
              <w:t>Participar en las reuniones de coordinación para la planeación, implementación, seguimiento y entrega de l</w:t>
            </w:r>
            <w:r w:rsidR="001C5954" w:rsidRPr="001C60DF">
              <w:rPr>
                <w:rFonts w:cs="Arial"/>
                <w:szCs w:val="20"/>
                <w:lang w:val="es-ES"/>
              </w:rPr>
              <w:t xml:space="preserve">os documentos a cada organización. </w:t>
            </w:r>
          </w:p>
          <w:p w14:paraId="194E9CFD" w14:textId="59A0CC56" w:rsidR="009101F2" w:rsidRPr="00163409" w:rsidRDefault="009101F2" w:rsidP="006326F2">
            <w:pPr>
              <w:autoSpaceDE w:val="0"/>
              <w:autoSpaceDN w:val="0"/>
              <w:adjustRightInd w:val="0"/>
              <w:jc w:val="both"/>
              <w:rPr>
                <w:rFonts w:cs="Arial"/>
                <w:szCs w:val="20"/>
                <w:lang w:val="es-ES"/>
              </w:rPr>
            </w:pPr>
          </w:p>
        </w:tc>
      </w:tr>
      <w:tr w:rsidR="00AE75EB" w:rsidRPr="00DC0A30" w14:paraId="25F7B38B" w14:textId="77777777" w:rsidTr="23E2D6E0">
        <w:tblPrEx>
          <w:tblLook w:val="0000" w:firstRow="0" w:lastRow="0" w:firstColumn="0" w:lastColumn="0" w:noHBand="0" w:noVBand="0"/>
        </w:tblPrEx>
        <w:trPr>
          <w:trHeight w:val="412"/>
        </w:trPr>
        <w:tc>
          <w:tcPr>
            <w:tcW w:w="9436" w:type="dxa"/>
            <w:gridSpan w:val="2"/>
            <w:shd w:val="clear" w:color="auto" w:fill="E0E0E0"/>
            <w:vAlign w:val="center"/>
          </w:tcPr>
          <w:p w14:paraId="4C38468F" w14:textId="4055A550" w:rsidR="00AE75EB" w:rsidRPr="00DC0A30" w:rsidRDefault="00AE75EB" w:rsidP="00131930">
            <w:pPr>
              <w:pStyle w:val="Ttulo1"/>
              <w:rPr>
                <w:rFonts w:cs="Arial"/>
                <w:i/>
                <w:iCs/>
                <w:szCs w:val="20"/>
                <w:lang w:val="es-CO"/>
              </w:rPr>
            </w:pPr>
            <w:r w:rsidRPr="00DC0A30">
              <w:rPr>
                <w:rFonts w:cs="Arial"/>
                <w:sz w:val="20"/>
                <w:szCs w:val="20"/>
                <w:lang w:val="es-CO"/>
              </w:rPr>
              <w:lastRenderedPageBreak/>
              <w:t xml:space="preserve">V.  Productos </w:t>
            </w:r>
            <w:r w:rsidR="00502E64" w:rsidRPr="00DC0A30">
              <w:rPr>
                <w:rFonts w:cs="Arial"/>
                <w:sz w:val="20"/>
                <w:szCs w:val="20"/>
                <w:lang w:val="es-CO"/>
              </w:rPr>
              <w:t>e</w:t>
            </w:r>
            <w:r w:rsidRPr="00DC0A30">
              <w:rPr>
                <w:rFonts w:cs="Arial"/>
                <w:sz w:val="20"/>
                <w:szCs w:val="20"/>
                <w:lang w:val="es-CO"/>
              </w:rPr>
              <w:t>sperados</w:t>
            </w:r>
          </w:p>
        </w:tc>
      </w:tr>
      <w:tr w:rsidR="00AE75EB" w:rsidRPr="000842D6" w14:paraId="08673D4B" w14:textId="77777777" w:rsidTr="23E2D6E0">
        <w:tblPrEx>
          <w:tblLook w:val="0000" w:firstRow="0" w:lastRow="0" w:firstColumn="0" w:lastColumn="0" w:noHBand="0" w:noVBand="0"/>
        </w:tblPrEx>
        <w:trPr>
          <w:trHeight w:val="779"/>
        </w:trPr>
        <w:tc>
          <w:tcPr>
            <w:tcW w:w="9436" w:type="dxa"/>
            <w:gridSpan w:val="2"/>
          </w:tcPr>
          <w:p w14:paraId="3010D3A8" w14:textId="74DCB542" w:rsidR="00DB7CD4" w:rsidRPr="00DC0A30" w:rsidRDefault="00DB7CD4" w:rsidP="00DB7CD4">
            <w:pPr>
              <w:jc w:val="both"/>
              <w:rPr>
                <w:rFonts w:cs="Arial"/>
                <w:szCs w:val="20"/>
                <w:lang w:val="es-CO"/>
              </w:rPr>
            </w:pPr>
            <w:r w:rsidRPr="00DC0A30">
              <w:rPr>
                <w:rFonts w:cs="Arial"/>
                <w:szCs w:val="20"/>
                <w:lang w:val="es-CO"/>
              </w:rPr>
              <w:t>En el marco de las actividades</w:t>
            </w:r>
            <w:r w:rsidR="00C432FA" w:rsidRPr="00DC0A30">
              <w:rPr>
                <w:rFonts w:cs="Arial"/>
                <w:szCs w:val="20"/>
                <w:lang w:val="es-CO"/>
              </w:rPr>
              <w:t xml:space="preserve"> propuestas,</w:t>
            </w:r>
            <w:r w:rsidRPr="00DC0A30">
              <w:rPr>
                <w:rFonts w:cs="Arial"/>
                <w:szCs w:val="20"/>
                <w:lang w:val="es-CO"/>
              </w:rPr>
              <w:t xml:space="preserve"> </w:t>
            </w:r>
            <w:r w:rsidR="00C432FA" w:rsidRPr="00DC0A30">
              <w:rPr>
                <w:rFonts w:cs="Arial"/>
                <w:szCs w:val="20"/>
                <w:lang w:val="es-CO"/>
              </w:rPr>
              <w:t>el(la) consultor(a) será responsable de presentar los productos que se señalan a continuación:</w:t>
            </w:r>
          </w:p>
          <w:p w14:paraId="619AB952" w14:textId="77777777" w:rsidR="00111E9A" w:rsidRPr="00DC0A30" w:rsidRDefault="00111E9A" w:rsidP="00DB7CD4">
            <w:pPr>
              <w:jc w:val="both"/>
              <w:rPr>
                <w:rFonts w:cs="Arial"/>
                <w:szCs w:val="20"/>
                <w:lang w:val="es-CO"/>
              </w:rPr>
            </w:pPr>
          </w:p>
          <w:tbl>
            <w:tblPr>
              <w:tblStyle w:val="Tablaconcuadrcula"/>
              <w:tblW w:w="9130" w:type="dxa"/>
              <w:tblLayout w:type="fixed"/>
              <w:tblLook w:val="04A0" w:firstRow="1" w:lastRow="0" w:firstColumn="1" w:lastColumn="0" w:noHBand="0" w:noVBand="1"/>
            </w:tblPr>
            <w:tblGrid>
              <w:gridCol w:w="4745"/>
              <w:gridCol w:w="2250"/>
              <w:gridCol w:w="2135"/>
            </w:tblGrid>
            <w:tr w:rsidR="00201FBE" w14:paraId="2A278FEF" w14:textId="77777777" w:rsidTr="001F44C2">
              <w:tc>
                <w:tcPr>
                  <w:tcW w:w="4745" w:type="dxa"/>
                </w:tcPr>
                <w:p w14:paraId="0912E97F" w14:textId="5AD8B4A6" w:rsidR="00201FBE" w:rsidRDefault="00201FBE" w:rsidP="00FD60EF">
                  <w:pPr>
                    <w:pStyle w:val="Prrafodelista"/>
                    <w:ind w:left="0"/>
                    <w:jc w:val="both"/>
                    <w:rPr>
                      <w:b/>
                      <w:lang w:val="es-CO"/>
                    </w:rPr>
                  </w:pPr>
                  <w:r>
                    <w:rPr>
                      <w:b/>
                      <w:lang w:val="es-CO"/>
                    </w:rPr>
                    <w:t>Producto</w:t>
                  </w:r>
                </w:p>
              </w:tc>
              <w:tc>
                <w:tcPr>
                  <w:tcW w:w="2250" w:type="dxa"/>
                </w:tcPr>
                <w:p w14:paraId="35946F26" w14:textId="2DFD6E43" w:rsidR="00201FBE" w:rsidRDefault="00201FBE" w:rsidP="002B73D3">
                  <w:pPr>
                    <w:pStyle w:val="Prrafodelista"/>
                    <w:ind w:left="0"/>
                    <w:jc w:val="center"/>
                    <w:rPr>
                      <w:b/>
                      <w:lang w:val="es-CO"/>
                    </w:rPr>
                  </w:pPr>
                  <w:r>
                    <w:rPr>
                      <w:b/>
                      <w:lang w:val="es-CO"/>
                    </w:rPr>
                    <w:t>Tiempo de entrega</w:t>
                  </w:r>
                </w:p>
              </w:tc>
              <w:tc>
                <w:tcPr>
                  <w:tcW w:w="2135" w:type="dxa"/>
                </w:tcPr>
                <w:p w14:paraId="1A78DF9F" w14:textId="36741CA2" w:rsidR="00201FBE" w:rsidRDefault="00201FBE" w:rsidP="002B73D3">
                  <w:pPr>
                    <w:pStyle w:val="Prrafodelista"/>
                    <w:ind w:left="0"/>
                    <w:jc w:val="center"/>
                    <w:rPr>
                      <w:b/>
                      <w:lang w:val="es-CO"/>
                    </w:rPr>
                  </w:pPr>
                  <w:r>
                    <w:rPr>
                      <w:b/>
                      <w:lang w:val="es-CO"/>
                    </w:rPr>
                    <w:t>Porcentaje de pago</w:t>
                  </w:r>
                </w:p>
              </w:tc>
            </w:tr>
            <w:tr w:rsidR="00994B69" w:rsidRPr="000842D6" w14:paraId="091AA58C" w14:textId="77777777" w:rsidTr="00DD0D47">
              <w:tc>
                <w:tcPr>
                  <w:tcW w:w="4745" w:type="dxa"/>
                </w:tcPr>
                <w:p w14:paraId="38EA5267" w14:textId="77777777" w:rsidR="00994B69" w:rsidRDefault="00994B69" w:rsidP="00994B69">
                  <w:pPr>
                    <w:pStyle w:val="Prrafodelista"/>
                    <w:ind w:left="0"/>
                    <w:jc w:val="both"/>
                    <w:rPr>
                      <w:bCs/>
                      <w:lang w:val="es-CO"/>
                    </w:rPr>
                  </w:pPr>
                  <w:r w:rsidRPr="00B536E1">
                    <w:rPr>
                      <w:bCs/>
                      <w:lang w:val="es-CO"/>
                    </w:rPr>
                    <w:t>Un informe que contenga</w:t>
                  </w:r>
                  <w:r>
                    <w:rPr>
                      <w:bCs/>
                      <w:lang w:val="es-CO"/>
                    </w:rPr>
                    <w:t xml:space="preserve"> la siguiente información por cada organización:</w:t>
                  </w:r>
                </w:p>
                <w:p w14:paraId="10680732" w14:textId="77777777" w:rsidR="00994B69" w:rsidRDefault="00994B69" w:rsidP="00994B69">
                  <w:pPr>
                    <w:pStyle w:val="Prrafodelista"/>
                    <w:ind w:left="0"/>
                    <w:jc w:val="both"/>
                    <w:rPr>
                      <w:bCs/>
                      <w:lang w:val="es-CO"/>
                    </w:rPr>
                  </w:pPr>
                  <w:r>
                    <w:rPr>
                      <w:bCs/>
                      <w:lang w:val="es-CO"/>
                    </w:rPr>
                    <w:t>1.Listado de d</w:t>
                  </w:r>
                  <w:r w:rsidRPr="00B536E1">
                    <w:rPr>
                      <w:bCs/>
                      <w:lang w:val="es-CO"/>
                    </w:rPr>
                    <w:t>ocumentos</w:t>
                  </w:r>
                  <w:r>
                    <w:rPr>
                      <w:bCs/>
                      <w:lang w:val="es-CO"/>
                    </w:rPr>
                    <w:t xml:space="preserve"> que </w:t>
                  </w:r>
                  <w:r w:rsidRPr="005638E7">
                    <w:rPr>
                      <w:bCs/>
                      <w:lang w:val="es-CO"/>
                    </w:rPr>
                    <w:t xml:space="preserve">necesite </w:t>
                  </w:r>
                  <w:r>
                    <w:rPr>
                      <w:bCs/>
                      <w:lang w:val="es-CO"/>
                    </w:rPr>
                    <w:t>l</w:t>
                  </w:r>
                  <w:r w:rsidRPr="005638E7">
                    <w:rPr>
                      <w:bCs/>
                      <w:lang w:val="es-CO"/>
                    </w:rPr>
                    <w:t>a organización de acuerdo</w:t>
                  </w:r>
                  <w:r>
                    <w:rPr>
                      <w:bCs/>
                      <w:lang w:val="es-CO"/>
                    </w:rPr>
                    <w:t xml:space="preserve"> con su proyecto productivo</w:t>
                  </w:r>
                </w:p>
                <w:p w14:paraId="01E8D179" w14:textId="77777777" w:rsidR="00994B69" w:rsidRDefault="00994B69" w:rsidP="00994B69">
                  <w:pPr>
                    <w:pStyle w:val="Prrafodelista"/>
                    <w:ind w:left="0"/>
                    <w:jc w:val="both"/>
                    <w:rPr>
                      <w:bCs/>
                      <w:lang w:val="es-CO"/>
                    </w:rPr>
                  </w:pPr>
                  <w:r>
                    <w:rPr>
                      <w:rFonts w:eastAsiaTheme="minorHAnsi" w:cs="Arial"/>
                      <w:szCs w:val="20"/>
                      <w:lang w:val="es-CO"/>
                    </w:rPr>
                    <w:t>2.L</w:t>
                  </w:r>
                  <w:r w:rsidRPr="00213A45">
                    <w:rPr>
                      <w:rFonts w:eastAsiaTheme="minorHAnsi" w:cs="Arial"/>
                      <w:szCs w:val="20"/>
                      <w:lang w:val="es-CO"/>
                    </w:rPr>
                    <w:t xml:space="preserve">istado </w:t>
                  </w:r>
                  <w:r>
                    <w:rPr>
                      <w:rFonts w:eastAsiaTheme="minorHAnsi" w:cs="Arial"/>
                      <w:szCs w:val="20"/>
                      <w:lang w:val="es-CO"/>
                    </w:rPr>
                    <w:t>de necesidades</w:t>
                  </w:r>
                  <w:r w:rsidRPr="00213A45">
                    <w:rPr>
                      <w:rFonts w:cs="Arial"/>
                      <w:szCs w:val="20"/>
                      <w:lang w:val="es-CO"/>
                    </w:rPr>
                    <w:t xml:space="preserve"> </w:t>
                  </w:r>
                  <w:r>
                    <w:rPr>
                      <w:rFonts w:cs="Arial"/>
                      <w:szCs w:val="20"/>
                      <w:lang w:val="es-CO"/>
                    </w:rPr>
                    <w:t xml:space="preserve">en </w:t>
                  </w:r>
                  <w:r w:rsidRPr="00213A45">
                    <w:rPr>
                      <w:rFonts w:cs="Arial"/>
                      <w:szCs w:val="20"/>
                      <w:lang w:val="es-CO"/>
                    </w:rPr>
                    <w:t>insumos, utensilios, equipos u otros</w:t>
                  </w:r>
                  <w:r>
                    <w:rPr>
                      <w:rFonts w:cs="Arial"/>
                      <w:szCs w:val="20"/>
                      <w:lang w:val="es-CO"/>
                    </w:rPr>
                    <w:t>, necesarios para la implementación de</w:t>
                  </w:r>
                  <w:r w:rsidRPr="00213A45">
                    <w:rPr>
                      <w:rFonts w:cs="Arial"/>
                      <w:szCs w:val="20"/>
                      <w:lang w:val="es-CO"/>
                    </w:rPr>
                    <w:t xml:space="preserve"> los documentos</w:t>
                  </w:r>
                  <w:r>
                    <w:rPr>
                      <w:rFonts w:cs="Arial"/>
                      <w:szCs w:val="20"/>
                      <w:lang w:val="es-CO"/>
                    </w:rPr>
                    <w:t>.</w:t>
                  </w:r>
                </w:p>
                <w:p w14:paraId="0FB6B6CC" w14:textId="77777777" w:rsidR="00994B69" w:rsidRDefault="00994B69" w:rsidP="00994B69">
                  <w:pPr>
                    <w:pStyle w:val="Prrafodelista"/>
                    <w:ind w:left="0"/>
                    <w:jc w:val="both"/>
                    <w:rPr>
                      <w:bCs/>
                      <w:lang w:val="es-CO"/>
                    </w:rPr>
                  </w:pPr>
                  <w:r>
                    <w:rPr>
                      <w:bCs/>
                      <w:lang w:val="es-CO"/>
                    </w:rPr>
                    <w:lastRenderedPageBreak/>
                    <w:t>3.Plan de actividades con cronograma de capacitaciones, asesorías y actividades de implementación de los documentos elaborados</w:t>
                  </w:r>
                </w:p>
                <w:p w14:paraId="4AC98E01" w14:textId="5BB8CD4C" w:rsidR="00AA2891" w:rsidRPr="00280084" w:rsidRDefault="00AA2891" w:rsidP="00994B69">
                  <w:pPr>
                    <w:pStyle w:val="Prrafodelista"/>
                    <w:ind w:left="0"/>
                    <w:jc w:val="both"/>
                    <w:rPr>
                      <w:bCs/>
                      <w:lang w:val="es-CO"/>
                    </w:rPr>
                  </w:pPr>
                </w:p>
              </w:tc>
              <w:tc>
                <w:tcPr>
                  <w:tcW w:w="2250" w:type="dxa"/>
                  <w:vAlign w:val="center"/>
                </w:tcPr>
                <w:p w14:paraId="31598F76" w14:textId="4C966615" w:rsidR="00994B69" w:rsidRPr="00C325B1" w:rsidRDefault="00994B69" w:rsidP="00994B69">
                  <w:pPr>
                    <w:pStyle w:val="Prrafodelista"/>
                    <w:ind w:left="0"/>
                    <w:jc w:val="center"/>
                    <w:rPr>
                      <w:bCs/>
                      <w:lang w:val="es-CO"/>
                    </w:rPr>
                  </w:pPr>
                  <w:r>
                    <w:rPr>
                      <w:bCs/>
                      <w:lang w:val="es-CO"/>
                    </w:rPr>
                    <w:lastRenderedPageBreak/>
                    <w:t>4</w:t>
                  </w:r>
                  <w:r w:rsidRPr="00C325B1">
                    <w:rPr>
                      <w:bCs/>
                      <w:lang w:val="es-CO"/>
                    </w:rPr>
                    <w:t xml:space="preserve"> semanas después de firmado el contrato</w:t>
                  </w:r>
                </w:p>
              </w:tc>
              <w:tc>
                <w:tcPr>
                  <w:tcW w:w="2135" w:type="dxa"/>
                  <w:vAlign w:val="center"/>
                </w:tcPr>
                <w:p w14:paraId="53E16633" w14:textId="13077EF8" w:rsidR="00994B69" w:rsidRPr="00C325B1" w:rsidRDefault="00994B69" w:rsidP="00994B69">
                  <w:pPr>
                    <w:pStyle w:val="Prrafodelista"/>
                    <w:ind w:left="0"/>
                    <w:jc w:val="center"/>
                    <w:rPr>
                      <w:bCs/>
                      <w:lang w:val="es-CO"/>
                    </w:rPr>
                  </w:pPr>
                  <w:r>
                    <w:rPr>
                      <w:bCs/>
                      <w:lang w:val="es-CO"/>
                    </w:rPr>
                    <w:t>2</w:t>
                  </w:r>
                  <w:r w:rsidRPr="00C325B1">
                    <w:rPr>
                      <w:bCs/>
                      <w:lang w:val="es-CO"/>
                    </w:rPr>
                    <w:t>0%</w:t>
                  </w:r>
                </w:p>
              </w:tc>
            </w:tr>
            <w:tr w:rsidR="00201FBE" w:rsidRPr="000842D6" w14:paraId="7B55656B" w14:textId="77777777" w:rsidTr="00DD0D47">
              <w:tc>
                <w:tcPr>
                  <w:tcW w:w="4745" w:type="dxa"/>
                </w:tcPr>
                <w:p w14:paraId="3702B4F7" w14:textId="77777777" w:rsidR="00610E5F" w:rsidRDefault="00610E5F" w:rsidP="00610E5F">
                  <w:pPr>
                    <w:autoSpaceDE w:val="0"/>
                    <w:autoSpaceDN w:val="0"/>
                    <w:adjustRightInd w:val="0"/>
                    <w:jc w:val="both"/>
                    <w:rPr>
                      <w:bCs/>
                      <w:lang w:val="es-ES"/>
                    </w:rPr>
                  </w:pPr>
                  <w:r>
                    <w:rPr>
                      <w:bCs/>
                      <w:lang w:val="es-ES"/>
                    </w:rPr>
                    <w:t>Los siguientes documentos para</w:t>
                  </w:r>
                  <w:r w:rsidRPr="00C325B1">
                    <w:rPr>
                      <w:bCs/>
                      <w:lang w:val="es-ES"/>
                    </w:rPr>
                    <w:t xml:space="preserve"> cada organización</w:t>
                  </w:r>
                  <w:r>
                    <w:rPr>
                      <w:bCs/>
                      <w:lang w:val="es-ES"/>
                    </w:rPr>
                    <w:t xml:space="preserve"> de acuerdo con su proyecto productivo:</w:t>
                  </w:r>
                </w:p>
                <w:p w14:paraId="7DE542C4" w14:textId="77777777" w:rsidR="00610E5F" w:rsidRPr="007754F8" w:rsidRDefault="00610E5F" w:rsidP="00610E5F">
                  <w:pPr>
                    <w:autoSpaceDE w:val="0"/>
                    <w:autoSpaceDN w:val="0"/>
                    <w:adjustRightInd w:val="0"/>
                    <w:jc w:val="both"/>
                    <w:rPr>
                      <w:rFonts w:eastAsiaTheme="minorHAnsi" w:cs="Arial"/>
                      <w:szCs w:val="20"/>
                      <w:lang w:val="es-CO"/>
                    </w:rPr>
                  </w:pPr>
                  <w:r w:rsidRPr="007754F8">
                    <w:rPr>
                      <w:rFonts w:eastAsiaTheme="minorHAnsi" w:cs="Arial"/>
                      <w:szCs w:val="20"/>
                      <w:lang w:val="es-CO"/>
                    </w:rPr>
                    <w:t xml:space="preserve">1.Proceso productivo: Descripción, flujograma de procesos, ficha técnica de materias primas y producto terminado, </w:t>
                  </w:r>
                  <w:r w:rsidRPr="007754F8">
                    <w:rPr>
                      <w:rFonts w:cs="Arial"/>
                      <w:szCs w:val="20"/>
                      <w:lang w:val="es-ES"/>
                    </w:rPr>
                    <w:t>procedimiento para el control físico, químico, microbiológico y/</w:t>
                  </w:r>
                  <w:proofErr w:type="spellStart"/>
                  <w:r w:rsidRPr="007754F8">
                    <w:rPr>
                      <w:rFonts w:cs="Arial"/>
                      <w:szCs w:val="20"/>
                      <w:lang w:val="es-ES"/>
                    </w:rPr>
                    <w:t>o</w:t>
                  </w:r>
                  <w:proofErr w:type="spellEnd"/>
                  <w:r w:rsidRPr="007754F8">
                    <w:rPr>
                      <w:rFonts w:cs="Arial"/>
                      <w:szCs w:val="20"/>
                      <w:lang w:val="es-ES"/>
                    </w:rPr>
                    <w:t xml:space="preserve"> organoléptico que incluya todas las variables del proceso.</w:t>
                  </w:r>
                </w:p>
                <w:p w14:paraId="5F3F4DA4" w14:textId="77777777" w:rsidR="00610E5F" w:rsidRPr="007754F8" w:rsidRDefault="00610E5F" w:rsidP="00610E5F">
                  <w:pPr>
                    <w:autoSpaceDE w:val="0"/>
                    <w:autoSpaceDN w:val="0"/>
                    <w:adjustRightInd w:val="0"/>
                    <w:jc w:val="both"/>
                    <w:rPr>
                      <w:rFonts w:cs="Arial"/>
                      <w:szCs w:val="20"/>
                      <w:lang w:val="es-CO"/>
                    </w:rPr>
                  </w:pPr>
                  <w:r w:rsidRPr="007754F8">
                    <w:rPr>
                      <w:rFonts w:eastAsiaTheme="minorHAnsi" w:cs="Arial"/>
                      <w:szCs w:val="20"/>
                      <w:lang w:val="es-CO"/>
                    </w:rPr>
                    <w:t>2.</w:t>
                  </w:r>
                  <w:r w:rsidRPr="007754F8">
                    <w:rPr>
                      <w:rFonts w:cs="Arial"/>
                      <w:szCs w:val="20"/>
                      <w:lang w:val="es-CO"/>
                    </w:rPr>
                    <w:t>Políticas de calidad</w:t>
                  </w:r>
                </w:p>
                <w:p w14:paraId="1A9270E9" w14:textId="77777777" w:rsidR="00610E5F" w:rsidRPr="007754F8" w:rsidRDefault="00610E5F" w:rsidP="00610E5F">
                  <w:pPr>
                    <w:autoSpaceDE w:val="0"/>
                    <w:autoSpaceDN w:val="0"/>
                    <w:adjustRightInd w:val="0"/>
                    <w:jc w:val="both"/>
                    <w:rPr>
                      <w:rFonts w:eastAsiaTheme="minorHAnsi" w:cs="Arial"/>
                      <w:szCs w:val="20"/>
                      <w:lang w:val="es-CO"/>
                    </w:rPr>
                  </w:pPr>
                  <w:r w:rsidRPr="007754F8">
                    <w:rPr>
                      <w:rFonts w:cs="Arial"/>
                      <w:szCs w:val="20"/>
                      <w:lang w:val="es-CO"/>
                    </w:rPr>
                    <w:t>3.</w:t>
                  </w:r>
                  <w:r w:rsidRPr="007754F8">
                    <w:rPr>
                      <w:rFonts w:eastAsiaTheme="minorHAnsi" w:cs="Arial"/>
                      <w:szCs w:val="20"/>
                      <w:lang w:val="es-CO"/>
                    </w:rPr>
                    <w:t>Plan de saneamiento que incluye: p</w:t>
                  </w:r>
                  <w:r w:rsidRPr="007754F8">
                    <w:rPr>
                      <w:rFonts w:cs="Arial"/>
                      <w:szCs w:val="20"/>
                      <w:lang w:val="es-CO"/>
                    </w:rPr>
                    <w:t xml:space="preserve">rograma de </w:t>
                  </w:r>
                  <w:r w:rsidRPr="007754F8">
                    <w:rPr>
                      <w:rFonts w:eastAsiaTheme="minorHAnsi" w:cs="Arial"/>
                      <w:szCs w:val="20"/>
                      <w:lang w:val="es-CO"/>
                    </w:rPr>
                    <w:t>limpieza y desinfección</w:t>
                  </w:r>
                  <w:r w:rsidRPr="007754F8">
                    <w:rPr>
                      <w:rFonts w:cs="Arial"/>
                      <w:szCs w:val="20"/>
                      <w:lang w:val="es-ES"/>
                    </w:rPr>
                    <w:t xml:space="preserve">, </w:t>
                  </w:r>
                  <w:r w:rsidRPr="007754F8">
                    <w:rPr>
                      <w:rFonts w:eastAsiaTheme="minorHAnsi" w:cs="Arial"/>
                      <w:szCs w:val="20"/>
                      <w:lang w:val="es-CO"/>
                    </w:rPr>
                    <w:t>p</w:t>
                  </w:r>
                  <w:r w:rsidRPr="007754F8">
                    <w:rPr>
                      <w:rFonts w:cs="Arial"/>
                      <w:szCs w:val="20"/>
                      <w:lang w:val="es-CO"/>
                    </w:rPr>
                    <w:t xml:space="preserve">rograma </w:t>
                  </w:r>
                  <w:r w:rsidRPr="007754F8">
                    <w:rPr>
                      <w:rFonts w:cs="Arial"/>
                      <w:szCs w:val="20"/>
                      <w:lang w:val="es-ES"/>
                    </w:rPr>
                    <w:t xml:space="preserve">para el manejo integral de residuos </w:t>
                  </w:r>
                  <w:r w:rsidRPr="007754F8">
                    <w:rPr>
                      <w:rFonts w:eastAsiaTheme="minorHAnsi" w:cs="Arial"/>
                      <w:szCs w:val="20"/>
                      <w:lang w:val="es-CO"/>
                    </w:rPr>
                    <w:t>(sólidos y líquidos), p</w:t>
                  </w:r>
                  <w:r w:rsidRPr="007754F8">
                    <w:rPr>
                      <w:rFonts w:cs="Arial"/>
                      <w:szCs w:val="20"/>
                      <w:lang w:val="es-CO"/>
                    </w:rPr>
                    <w:t>rograma</w:t>
                  </w:r>
                  <w:r w:rsidRPr="007754F8">
                    <w:rPr>
                      <w:rFonts w:eastAsiaTheme="minorHAnsi" w:cs="Arial"/>
                      <w:szCs w:val="20"/>
                      <w:lang w:val="es-CO"/>
                    </w:rPr>
                    <w:t xml:space="preserve"> de control integrado de plagas y plan de abastecimiento y potabilización del agua</w:t>
                  </w:r>
                  <w:r w:rsidRPr="007754F8">
                    <w:rPr>
                      <w:rFonts w:cs="Arial"/>
                      <w:szCs w:val="20"/>
                      <w:lang w:val="es-CO"/>
                    </w:rPr>
                    <w:t>.</w:t>
                  </w:r>
                </w:p>
                <w:p w14:paraId="6E789A4B" w14:textId="77777777" w:rsidR="001F44C2" w:rsidRDefault="00610E5F" w:rsidP="00610E5F">
                  <w:pPr>
                    <w:autoSpaceDE w:val="0"/>
                    <w:autoSpaceDN w:val="0"/>
                    <w:adjustRightInd w:val="0"/>
                    <w:jc w:val="both"/>
                    <w:rPr>
                      <w:rFonts w:eastAsiaTheme="minorHAnsi" w:cs="Arial"/>
                      <w:szCs w:val="20"/>
                      <w:lang w:val="es-CO"/>
                    </w:rPr>
                  </w:pPr>
                  <w:r w:rsidRPr="007754F8">
                    <w:rPr>
                      <w:rFonts w:eastAsiaTheme="minorHAnsi" w:cs="Arial"/>
                      <w:szCs w:val="20"/>
                      <w:lang w:val="es-CO"/>
                    </w:rPr>
                    <w:t>4.Plan capacitación manipuladoras(es)</w:t>
                  </w:r>
                  <w:r>
                    <w:rPr>
                      <w:rFonts w:eastAsiaTheme="minorHAnsi" w:cs="Arial"/>
                      <w:szCs w:val="20"/>
                      <w:lang w:val="es-CO"/>
                    </w:rPr>
                    <w:t>.</w:t>
                  </w:r>
                </w:p>
                <w:p w14:paraId="5E4D985E" w14:textId="5764A9E4" w:rsidR="00AA2891" w:rsidRPr="000E3FE6" w:rsidRDefault="00AA2891" w:rsidP="00610E5F">
                  <w:pPr>
                    <w:autoSpaceDE w:val="0"/>
                    <w:autoSpaceDN w:val="0"/>
                    <w:adjustRightInd w:val="0"/>
                    <w:jc w:val="both"/>
                    <w:rPr>
                      <w:bCs/>
                    </w:rPr>
                  </w:pPr>
                </w:p>
              </w:tc>
              <w:tc>
                <w:tcPr>
                  <w:tcW w:w="2250" w:type="dxa"/>
                  <w:vAlign w:val="center"/>
                </w:tcPr>
                <w:p w14:paraId="61DB23F1" w14:textId="251E4784" w:rsidR="005B333E" w:rsidRPr="00C325B1" w:rsidRDefault="005C58D6" w:rsidP="00DD0D47">
                  <w:pPr>
                    <w:pStyle w:val="Prrafodelista"/>
                    <w:ind w:left="0"/>
                    <w:jc w:val="center"/>
                    <w:rPr>
                      <w:b/>
                      <w:lang w:val="es-CO"/>
                    </w:rPr>
                  </w:pPr>
                  <w:r>
                    <w:rPr>
                      <w:bCs/>
                      <w:lang w:val="es-CO"/>
                    </w:rPr>
                    <w:t>7 semanas</w:t>
                  </w:r>
                  <w:r w:rsidR="009103BB" w:rsidRPr="00C325B1">
                    <w:rPr>
                      <w:bCs/>
                      <w:lang w:val="es-CO"/>
                    </w:rPr>
                    <w:t xml:space="preserve"> después de firmado el contrato</w:t>
                  </w:r>
                </w:p>
              </w:tc>
              <w:tc>
                <w:tcPr>
                  <w:tcW w:w="2135" w:type="dxa"/>
                  <w:vAlign w:val="center"/>
                </w:tcPr>
                <w:p w14:paraId="2EFEAD91" w14:textId="0A277C92" w:rsidR="00243063" w:rsidRPr="00C325B1" w:rsidRDefault="007D4CF8" w:rsidP="00DD0D47">
                  <w:pPr>
                    <w:pStyle w:val="Prrafodelista"/>
                    <w:ind w:left="0"/>
                    <w:jc w:val="center"/>
                    <w:rPr>
                      <w:bCs/>
                      <w:lang w:val="es-CO"/>
                    </w:rPr>
                  </w:pPr>
                  <w:r w:rsidRPr="00C325B1">
                    <w:rPr>
                      <w:bCs/>
                      <w:lang w:val="es-CO"/>
                    </w:rPr>
                    <w:t>30</w:t>
                  </w:r>
                  <w:r w:rsidR="008452F6" w:rsidRPr="00C325B1">
                    <w:rPr>
                      <w:bCs/>
                      <w:lang w:val="es-CO"/>
                    </w:rPr>
                    <w:t>%</w:t>
                  </w:r>
                </w:p>
              </w:tc>
            </w:tr>
            <w:tr w:rsidR="00CF7DC2" w:rsidRPr="000842D6" w14:paraId="58770B44" w14:textId="77777777" w:rsidTr="00DD0D47">
              <w:tc>
                <w:tcPr>
                  <w:tcW w:w="4745" w:type="dxa"/>
                </w:tcPr>
                <w:p w14:paraId="17CB499B" w14:textId="77777777" w:rsidR="00CF7DC2" w:rsidRDefault="00CF7DC2" w:rsidP="00CF7DC2">
                  <w:pPr>
                    <w:autoSpaceDE w:val="0"/>
                    <w:autoSpaceDN w:val="0"/>
                    <w:adjustRightInd w:val="0"/>
                    <w:jc w:val="both"/>
                    <w:rPr>
                      <w:bCs/>
                      <w:lang w:val="es-ES"/>
                    </w:rPr>
                  </w:pPr>
                  <w:r>
                    <w:rPr>
                      <w:bCs/>
                      <w:lang w:val="es-ES"/>
                    </w:rPr>
                    <w:t>Los siguientes documentos para</w:t>
                  </w:r>
                  <w:r w:rsidRPr="00C325B1">
                    <w:rPr>
                      <w:bCs/>
                      <w:lang w:val="es-ES"/>
                    </w:rPr>
                    <w:t xml:space="preserve"> cada organización</w:t>
                  </w:r>
                  <w:r>
                    <w:rPr>
                      <w:bCs/>
                      <w:lang w:val="es-ES"/>
                    </w:rPr>
                    <w:t xml:space="preserve"> de acuerdo con su proyecto productivo:</w:t>
                  </w:r>
                </w:p>
                <w:p w14:paraId="6CD3752E" w14:textId="77777777" w:rsidR="00CF7DC2" w:rsidRPr="007754F8" w:rsidRDefault="00CF7DC2" w:rsidP="00CF7DC2">
                  <w:pPr>
                    <w:pStyle w:val="Default"/>
                    <w:jc w:val="both"/>
                    <w:rPr>
                      <w:rFonts w:ascii="Arial" w:eastAsiaTheme="minorHAnsi" w:hAnsi="Arial" w:cs="Arial"/>
                      <w:color w:val="auto"/>
                      <w:sz w:val="20"/>
                      <w:szCs w:val="20"/>
                      <w:lang w:val="es-CO"/>
                    </w:rPr>
                  </w:pPr>
                  <w:r>
                    <w:rPr>
                      <w:rFonts w:ascii="Arial" w:eastAsiaTheme="minorHAnsi" w:hAnsi="Arial" w:cs="Arial"/>
                      <w:color w:val="auto"/>
                      <w:sz w:val="20"/>
                      <w:szCs w:val="20"/>
                      <w:lang w:val="es-CO"/>
                    </w:rPr>
                    <w:t>1</w:t>
                  </w:r>
                  <w:r w:rsidRPr="007754F8">
                    <w:rPr>
                      <w:rFonts w:ascii="Arial" w:eastAsiaTheme="minorHAnsi" w:hAnsi="Arial" w:cs="Arial"/>
                      <w:color w:val="auto"/>
                      <w:sz w:val="20"/>
                      <w:szCs w:val="20"/>
                      <w:lang w:val="es-CO"/>
                    </w:rPr>
                    <w:t>.Programa de mantenimiento de equipos, utensilios e instrumentos de control y/o medición</w:t>
                  </w:r>
                </w:p>
                <w:p w14:paraId="0743568F" w14:textId="77777777" w:rsidR="00CF7DC2" w:rsidRPr="007754F8" w:rsidRDefault="00CF7DC2" w:rsidP="00CF7DC2">
                  <w:pPr>
                    <w:autoSpaceDE w:val="0"/>
                    <w:autoSpaceDN w:val="0"/>
                    <w:adjustRightInd w:val="0"/>
                    <w:jc w:val="both"/>
                    <w:rPr>
                      <w:rFonts w:cs="Arial"/>
                      <w:szCs w:val="20"/>
                      <w:lang w:val="es-CO"/>
                    </w:rPr>
                  </w:pPr>
                  <w:r>
                    <w:rPr>
                      <w:rFonts w:cs="Arial"/>
                      <w:szCs w:val="20"/>
                      <w:lang w:val="es-CO"/>
                    </w:rPr>
                    <w:t>2</w:t>
                  </w:r>
                  <w:r w:rsidRPr="007754F8">
                    <w:rPr>
                      <w:rFonts w:eastAsiaTheme="minorHAnsi" w:cs="Arial"/>
                      <w:szCs w:val="20"/>
                      <w:lang w:val="es-CO"/>
                    </w:rPr>
                    <w:t>.</w:t>
                  </w:r>
                  <w:r w:rsidRPr="007754F8">
                    <w:rPr>
                      <w:rFonts w:cs="Arial"/>
                      <w:szCs w:val="20"/>
                      <w:lang w:val="es-ES"/>
                    </w:rPr>
                    <w:t xml:space="preserve">Programa de proveedores y control de materias primas e insumos, (incluyendo </w:t>
                  </w:r>
                  <w:r w:rsidRPr="007754F8">
                    <w:rPr>
                      <w:rFonts w:cs="Arial"/>
                      <w:szCs w:val="20"/>
                      <w:lang w:val="es-CO"/>
                    </w:rPr>
                    <w:t>pro</w:t>
                  </w:r>
                  <w:r w:rsidRPr="007754F8">
                    <w:rPr>
                      <w:rFonts w:eastAsiaTheme="minorHAnsi" w:cs="Arial"/>
                      <w:szCs w:val="20"/>
                      <w:lang w:val="es-CO"/>
                    </w:rPr>
                    <w:t>cedimiento de recepción/rechazo materia prima</w:t>
                  </w:r>
                  <w:r w:rsidRPr="007754F8">
                    <w:rPr>
                      <w:rFonts w:cs="Arial"/>
                      <w:szCs w:val="20"/>
                      <w:lang w:val="es-CO"/>
                    </w:rPr>
                    <w:t>)</w:t>
                  </w:r>
                </w:p>
                <w:p w14:paraId="3D5C4E58" w14:textId="77777777" w:rsidR="00CF7DC2" w:rsidRPr="00C372BD" w:rsidRDefault="00CF7DC2" w:rsidP="00CF7DC2">
                  <w:pPr>
                    <w:autoSpaceDE w:val="0"/>
                    <w:autoSpaceDN w:val="0"/>
                    <w:adjustRightInd w:val="0"/>
                    <w:rPr>
                      <w:rFonts w:eastAsiaTheme="minorHAnsi" w:cs="Arial"/>
                      <w:color w:val="000000"/>
                      <w:szCs w:val="20"/>
                      <w:lang w:val="pt-PT"/>
                    </w:rPr>
                  </w:pPr>
                  <w:r w:rsidRPr="00C372BD">
                    <w:rPr>
                      <w:rFonts w:eastAsiaTheme="minorHAnsi" w:cs="Arial"/>
                      <w:color w:val="000000"/>
                      <w:szCs w:val="20"/>
                      <w:lang w:val="pt-PT"/>
                    </w:rPr>
                    <w:t>3.Ficha(s) técnica(s) de material de empaque(s).</w:t>
                  </w:r>
                </w:p>
                <w:p w14:paraId="193647C2" w14:textId="77777777" w:rsidR="00CF7DC2" w:rsidRPr="007754F8" w:rsidRDefault="00CF7DC2" w:rsidP="00CF7DC2">
                  <w:pPr>
                    <w:autoSpaceDE w:val="0"/>
                    <w:autoSpaceDN w:val="0"/>
                    <w:adjustRightInd w:val="0"/>
                    <w:spacing w:line="259" w:lineRule="auto"/>
                    <w:jc w:val="both"/>
                    <w:rPr>
                      <w:rFonts w:cs="Arial"/>
                      <w:szCs w:val="20"/>
                      <w:lang w:val="es-ES"/>
                    </w:rPr>
                  </w:pPr>
                  <w:r>
                    <w:rPr>
                      <w:rFonts w:eastAsiaTheme="minorHAnsi" w:cs="Arial"/>
                      <w:szCs w:val="20"/>
                      <w:lang w:val="es-CO"/>
                    </w:rPr>
                    <w:t>4</w:t>
                  </w:r>
                  <w:r w:rsidRPr="007754F8">
                    <w:rPr>
                      <w:rFonts w:eastAsiaTheme="minorHAnsi" w:cs="Arial"/>
                      <w:szCs w:val="20"/>
                      <w:lang w:val="es-CO"/>
                    </w:rPr>
                    <w:t xml:space="preserve">.Procedimiento de almacenamiento, distribución, devolución de producto terminado, </w:t>
                  </w:r>
                  <w:r w:rsidRPr="007754F8">
                    <w:rPr>
                      <w:rFonts w:cs="Arial"/>
                      <w:szCs w:val="20"/>
                      <w:lang w:val="es-CO"/>
                    </w:rPr>
                    <w:t xml:space="preserve">y </w:t>
                  </w:r>
                  <w:r>
                    <w:rPr>
                      <w:rFonts w:cs="Arial"/>
                      <w:szCs w:val="20"/>
                      <w:lang w:val="es-CO"/>
                    </w:rPr>
                    <w:t>procedimiento</w:t>
                  </w:r>
                  <w:r w:rsidRPr="007754F8">
                    <w:rPr>
                      <w:rFonts w:cs="Arial"/>
                      <w:szCs w:val="20"/>
                      <w:lang w:val="es-ES"/>
                    </w:rPr>
                    <w:t xml:space="preserve"> muestreo, cuarentena y liberación de producto</w:t>
                  </w:r>
                </w:p>
                <w:p w14:paraId="526BA362" w14:textId="77777777" w:rsidR="00CF7DC2" w:rsidRPr="007754F8" w:rsidRDefault="00CF7DC2" w:rsidP="00CF7DC2">
                  <w:pPr>
                    <w:autoSpaceDE w:val="0"/>
                    <w:autoSpaceDN w:val="0"/>
                    <w:adjustRightInd w:val="0"/>
                    <w:spacing w:line="259" w:lineRule="auto"/>
                    <w:jc w:val="both"/>
                    <w:rPr>
                      <w:rFonts w:cs="Arial"/>
                      <w:szCs w:val="20"/>
                      <w:lang w:val="es-ES"/>
                    </w:rPr>
                  </w:pPr>
                  <w:r>
                    <w:rPr>
                      <w:rFonts w:cs="Arial"/>
                      <w:szCs w:val="20"/>
                      <w:lang w:val="es-ES"/>
                    </w:rPr>
                    <w:t>5</w:t>
                  </w:r>
                  <w:r w:rsidRPr="007754F8">
                    <w:rPr>
                      <w:rFonts w:cs="Arial"/>
                      <w:szCs w:val="20"/>
                      <w:lang w:val="es-ES"/>
                    </w:rPr>
                    <w:t>. Procedimiento vida útil del producto</w:t>
                  </w:r>
                </w:p>
                <w:p w14:paraId="0667D281" w14:textId="77777777" w:rsidR="00CF7DC2" w:rsidRPr="007754F8" w:rsidRDefault="00CF7DC2" w:rsidP="00CF7DC2">
                  <w:pPr>
                    <w:autoSpaceDE w:val="0"/>
                    <w:autoSpaceDN w:val="0"/>
                    <w:adjustRightInd w:val="0"/>
                    <w:jc w:val="both"/>
                    <w:rPr>
                      <w:rFonts w:eastAsiaTheme="minorHAnsi" w:cs="Arial"/>
                      <w:szCs w:val="20"/>
                      <w:lang w:val="es-ES"/>
                    </w:rPr>
                  </w:pPr>
                  <w:r>
                    <w:rPr>
                      <w:rFonts w:cs="Arial"/>
                      <w:szCs w:val="20"/>
                      <w:lang w:val="es-CO"/>
                    </w:rPr>
                    <w:t>6</w:t>
                  </w:r>
                  <w:r w:rsidRPr="007754F8">
                    <w:rPr>
                      <w:rFonts w:cs="Arial"/>
                      <w:szCs w:val="20"/>
                      <w:lang w:val="es-CO"/>
                    </w:rPr>
                    <w:t>.</w:t>
                  </w:r>
                  <w:r w:rsidRPr="007754F8">
                    <w:rPr>
                      <w:rFonts w:eastAsiaTheme="minorHAnsi" w:cs="Arial"/>
                      <w:szCs w:val="20"/>
                      <w:lang w:val="es-CO"/>
                    </w:rPr>
                    <w:t xml:space="preserve"> </w:t>
                  </w:r>
                  <w:r w:rsidRPr="007754F8">
                    <w:rPr>
                      <w:rFonts w:cs="Arial"/>
                      <w:szCs w:val="20"/>
                      <w:lang w:val="es-ES"/>
                    </w:rPr>
                    <w:t>P</w:t>
                  </w:r>
                  <w:r w:rsidRPr="007754F8">
                    <w:rPr>
                      <w:rFonts w:eastAsiaTheme="minorHAnsi" w:cs="Arial"/>
                      <w:szCs w:val="20"/>
                      <w:lang w:val="es-ES"/>
                    </w:rPr>
                    <w:t>rocedimiento de atención a peticiones, quejas y reclamos.</w:t>
                  </w:r>
                </w:p>
                <w:p w14:paraId="5803418E" w14:textId="77777777" w:rsidR="00CF7DC2" w:rsidRPr="00AC6503" w:rsidRDefault="00CF7DC2" w:rsidP="00CF7DC2">
                  <w:pPr>
                    <w:autoSpaceDE w:val="0"/>
                    <w:autoSpaceDN w:val="0"/>
                    <w:adjustRightInd w:val="0"/>
                    <w:jc w:val="both"/>
                    <w:rPr>
                      <w:rFonts w:eastAsiaTheme="minorHAnsi" w:cs="Arial"/>
                      <w:szCs w:val="20"/>
                      <w:lang w:val="es-CO"/>
                    </w:rPr>
                  </w:pPr>
                  <w:r>
                    <w:rPr>
                      <w:rFonts w:eastAsiaTheme="minorHAnsi" w:cs="Arial"/>
                      <w:szCs w:val="20"/>
                      <w:lang w:val="es-ES"/>
                    </w:rPr>
                    <w:t>7</w:t>
                  </w:r>
                  <w:r w:rsidRPr="007754F8">
                    <w:rPr>
                      <w:rFonts w:eastAsiaTheme="minorHAnsi" w:cs="Arial"/>
                      <w:szCs w:val="20"/>
                      <w:lang w:val="es-ES"/>
                    </w:rPr>
                    <w:t xml:space="preserve">. Otros </w:t>
                  </w:r>
                  <w:r w:rsidRPr="007754F8">
                    <w:rPr>
                      <w:rFonts w:cs="Arial"/>
                      <w:szCs w:val="20"/>
                      <w:lang w:val="es-CO"/>
                    </w:rPr>
                    <w:t>documentos y/o programas y/o planes</w:t>
                  </w:r>
                  <w:r w:rsidRPr="007754F8">
                    <w:rPr>
                      <w:rFonts w:eastAsiaTheme="minorHAnsi" w:cs="Arial"/>
                      <w:szCs w:val="20"/>
                      <w:lang w:val="es-ES"/>
                    </w:rPr>
                    <w:t xml:space="preserve"> y/o procedimientos que contemple la resolución 2674 de 2013.</w:t>
                  </w:r>
                  <w:r>
                    <w:rPr>
                      <w:rFonts w:eastAsiaTheme="minorHAnsi" w:cs="Arial"/>
                      <w:szCs w:val="20"/>
                      <w:lang w:val="es-ES"/>
                    </w:rPr>
                    <w:t xml:space="preserve"> </w:t>
                  </w:r>
                </w:p>
                <w:p w14:paraId="27F732F4" w14:textId="1A390040" w:rsidR="00CF7DC2" w:rsidRPr="006C065C" w:rsidRDefault="00CF7DC2" w:rsidP="00CF7DC2">
                  <w:pPr>
                    <w:autoSpaceDE w:val="0"/>
                    <w:autoSpaceDN w:val="0"/>
                    <w:adjustRightInd w:val="0"/>
                    <w:jc w:val="both"/>
                    <w:rPr>
                      <w:bCs/>
                      <w:lang w:val="es-CO"/>
                    </w:rPr>
                  </w:pPr>
                </w:p>
              </w:tc>
              <w:tc>
                <w:tcPr>
                  <w:tcW w:w="2250" w:type="dxa"/>
                  <w:vAlign w:val="center"/>
                </w:tcPr>
                <w:p w14:paraId="516A8378" w14:textId="76EE2427" w:rsidR="00CF7DC2" w:rsidRDefault="00CF7DC2" w:rsidP="00CF7DC2">
                  <w:pPr>
                    <w:pStyle w:val="Prrafodelista"/>
                    <w:ind w:left="0"/>
                    <w:jc w:val="center"/>
                    <w:rPr>
                      <w:bCs/>
                      <w:lang w:val="es-CO"/>
                    </w:rPr>
                  </w:pPr>
                  <w:r>
                    <w:rPr>
                      <w:bCs/>
                      <w:lang w:val="es-CO"/>
                    </w:rPr>
                    <w:t>11 semanas</w:t>
                  </w:r>
                  <w:r w:rsidRPr="00CE0557">
                    <w:rPr>
                      <w:bCs/>
                      <w:lang w:val="es-CO"/>
                    </w:rPr>
                    <w:t xml:space="preserve"> después de firmado el contrato</w:t>
                  </w:r>
                </w:p>
              </w:tc>
              <w:tc>
                <w:tcPr>
                  <w:tcW w:w="2135" w:type="dxa"/>
                  <w:vAlign w:val="center"/>
                </w:tcPr>
                <w:p w14:paraId="7E4281B5" w14:textId="4B74E01E" w:rsidR="00CF7DC2" w:rsidRPr="0059498F" w:rsidRDefault="00CF7DC2" w:rsidP="00CF7DC2">
                  <w:pPr>
                    <w:pStyle w:val="Prrafodelista"/>
                    <w:ind w:left="0"/>
                    <w:jc w:val="center"/>
                    <w:rPr>
                      <w:bCs/>
                      <w:lang w:val="es-CO"/>
                    </w:rPr>
                  </w:pPr>
                  <w:r>
                    <w:rPr>
                      <w:bCs/>
                      <w:lang w:val="es-CO"/>
                    </w:rPr>
                    <w:t>30%</w:t>
                  </w:r>
                </w:p>
              </w:tc>
            </w:tr>
            <w:tr w:rsidR="005D136F" w:rsidRPr="000842D6" w14:paraId="7DF6A896" w14:textId="77777777" w:rsidTr="00DD0D47">
              <w:tc>
                <w:tcPr>
                  <w:tcW w:w="4745" w:type="dxa"/>
                </w:tcPr>
                <w:p w14:paraId="428BE12A" w14:textId="77777777" w:rsidR="006B2F33" w:rsidRDefault="006B2F33" w:rsidP="006B2F33">
                  <w:pPr>
                    <w:autoSpaceDE w:val="0"/>
                    <w:autoSpaceDN w:val="0"/>
                    <w:adjustRightInd w:val="0"/>
                    <w:jc w:val="both"/>
                    <w:rPr>
                      <w:bCs/>
                      <w:lang w:val="es-ES"/>
                    </w:rPr>
                  </w:pPr>
                  <w:r>
                    <w:rPr>
                      <w:bCs/>
                      <w:lang w:val="es-ES"/>
                    </w:rPr>
                    <w:t>Realización de mínimo 2 sesiones de capacitación por de forma presencial</w:t>
                  </w:r>
                  <w:r w:rsidRPr="00351469">
                    <w:rPr>
                      <w:bCs/>
                      <w:lang w:val="es-ES"/>
                    </w:rPr>
                    <w:t xml:space="preserve"> </w:t>
                  </w:r>
                  <w:r>
                    <w:rPr>
                      <w:bCs/>
                      <w:lang w:val="es-ES"/>
                    </w:rPr>
                    <w:t xml:space="preserve">(participación mínimo 3 socias), soportadas en agenda, guía metodología, registro fotográfico y listado de asistencia </w:t>
                  </w:r>
                </w:p>
                <w:p w14:paraId="0B49EDCA" w14:textId="77777777" w:rsidR="006B2F33" w:rsidRDefault="006B2F33" w:rsidP="006B2F33">
                  <w:pPr>
                    <w:autoSpaceDE w:val="0"/>
                    <w:autoSpaceDN w:val="0"/>
                    <w:adjustRightInd w:val="0"/>
                    <w:jc w:val="both"/>
                    <w:rPr>
                      <w:bCs/>
                      <w:lang w:val="es-ES"/>
                    </w:rPr>
                  </w:pPr>
                </w:p>
                <w:p w14:paraId="2E341695" w14:textId="77777777" w:rsidR="006B2F33" w:rsidRDefault="006B2F33" w:rsidP="006B2F33">
                  <w:pPr>
                    <w:autoSpaceDE w:val="0"/>
                    <w:autoSpaceDN w:val="0"/>
                    <w:adjustRightInd w:val="0"/>
                    <w:jc w:val="both"/>
                    <w:rPr>
                      <w:bCs/>
                      <w:lang w:val="es-ES"/>
                    </w:rPr>
                  </w:pPr>
                  <w:r>
                    <w:rPr>
                      <w:bCs/>
                      <w:lang w:val="es-ES"/>
                    </w:rPr>
                    <w:t xml:space="preserve">Realización de mínimo 2 </w:t>
                  </w:r>
                  <w:r w:rsidRPr="00351469">
                    <w:rPr>
                      <w:bCs/>
                      <w:lang w:val="es-ES"/>
                    </w:rPr>
                    <w:t>asesoría</w:t>
                  </w:r>
                  <w:r>
                    <w:rPr>
                      <w:bCs/>
                      <w:lang w:val="es-ES"/>
                    </w:rPr>
                    <w:t>s virtuales por organización realizadas</w:t>
                  </w:r>
                  <w:r w:rsidRPr="00351469">
                    <w:rPr>
                      <w:bCs/>
                      <w:lang w:val="es-ES"/>
                    </w:rPr>
                    <w:t xml:space="preserve"> </w:t>
                  </w:r>
                  <w:r>
                    <w:rPr>
                      <w:bCs/>
                      <w:lang w:val="es-ES"/>
                    </w:rPr>
                    <w:t xml:space="preserve">para la implementación </w:t>
                  </w:r>
                  <w:r w:rsidRPr="00351469">
                    <w:rPr>
                      <w:bCs/>
                      <w:lang w:val="es-ES"/>
                    </w:rPr>
                    <w:t xml:space="preserve">de los documentos elaborados </w:t>
                  </w:r>
                  <w:r>
                    <w:rPr>
                      <w:bCs/>
                      <w:lang w:val="es-ES"/>
                    </w:rPr>
                    <w:t>soportadas en reporte de asesoría, registro fotográfico y listado de asistencia</w:t>
                  </w:r>
                </w:p>
                <w:p w14:paraId="1F530E73" w14:textId="77777777" w:rsidR="006B2F33" w:rsidRDefault="006B2F33" w:rsidP="006B2F33">
                  <w:pPr>
                    <w:autoSpaceDE w:val="0"/>
                    <w:autoSpaceDN w:val="0"/>
                    <w:adjustRightInd w:val="0"/>
                    <w:jc w:val="both"/>
                    <w:rPr>
                      <w:bCs/>
                      <w:lang w:val="es-ES"/>
                    </w:rPr>
                  </w:pPr>
                </w:p>
                <w:p w14:paraId="01B8BE3D" w14:textId="505E0DB8" w:rsidR="008452F6" w:rsidRDefault="006B2F33" w:rsidP="006B2F33">
                  <w:pPr>
                    <w:autoSpaceDE w:val="0"/>
                    <w:autoSpaceDN w:val="0"/>
                    <w:adjustRightInd w:val="0"/>
                    <w:jc w:val="both"/>
                    <w:rPr>
                      <w:bCs/>
                      <w:lang w:val="es-ES"/>
                    </w:rPr>
                  </w:pPr>
                  <w:r>
                    <w:rPr>
                      <w:rFonts w:eastAsiaTheme="minorHAnsi" w:cs="Arial"/>
                      <w:szCs w:val="20"/>
                      <w:lang w:val="es-ES"/>
                    </w:rPr>
                    <w:t xml:space="preserve">Informe final por cada organización en relación con los documentos </w:t>
                  </w:r>
                  <w:r>
                    <w:rPr>
                      <w:bCs/>
                      <w:lang w:val="es-ES"/>
                    </w:rPr>
                    <w:t xml:space="preserve">y/o </w:t>
                  </w:r>
                  <w:r w:rsidRPr="00AC6503">
                    <w:rPr>
                      <w:rFonts w:cs="Arial"/>
                      <w:szCs w:val="20"/>
                      <w:lang w:val="es-CO"/>
                    </w:rPr>
                    <w:t>programas y/o planes</w:t>
                  </w:r>
                  <w:r w:rsidRPr="004F661A">
                    <w:rPr>
                      <w:rFonts w:cs="Arial"/>
                      <w:szCs w:val="20"/>
                      <w:lang w:val="es-CO"/>
                    </w:rPr>
                    <w:t xml:space="preserve"> y</w:t>
                  </w:r>
                  <w:r>
                    <w:rPr>
                      <w:rFonts w:cs="Arial"/>
                      <w:szCs w:val="20"/>
                      <w:lang w:val="es-CO"/>
                    </w:rPr>
                    <w:t>/o</w:t>
                  </w:r>
                  <w:r w:rsidRPr="004F661A">
                    <w:rPr>
                      <w:rFonts w:cs="Arial"/>
                      <w:szCs w:val="20"/>
                      <w:lang w:val="es-CO"/>
                    </w:rPr>
                    <w:t xml:space="preserve"> procedimientos</w:t>
                  </w:r>
                  <w:r w:rsidRPr="00351469">
                    <w:rPr>
                      <w:bCs/>
                      <w:lang w:val="es-ES"/>
                    </w:rPr>
                    <w:t xml:space="preserve"> elaborados</w:t>
                  </w:r>
                  <w:r>
                    <w:rPr>
                      <w:bCs/>
                      <w:lang w:val="es-ES"/>
                    </w:rPr>
                    <w:t xml:space="preserve"> y entregados </w:t>
                  </w:r>
                  <w:r>
                    <w:rPr>
                      <w:lang w:val="es-CO"/>
                    </w:rPr>
                    <w:t xml:space="preserve">(en </w:t>
                  </w:r>
                  <w:r>
                    <w:rPr>
                      <w:lang w:val="es-CO"/>
                    </w:rPr>
                    <w:lastRenderedPageBreak/>
                    <w:t>formato digital</w:t>
                  </w:r>
                  <w:r w:rsidRPr="00B042E2">
                    <w:rPr>
                      <w:lang w:val="es-CO"/>
                    </w:rPr>
                    <w:t>)</w:t>
                  </w:r>
                  <w:r w:rsidRPr="00B042E2">
                    <w:rPr>
                      <w:rFonts w:eastAsiaTheme="minorHAnsi" w:cs="Arial"/>
                      <w:szCs w:val="20"/>
                      <w:lang w:val="es-ES"/>
                    </w:rPr>
                    <w:t>, y las capacitaciones y asesorías brindadas</w:t>
                  </w:r>
                </w:p>
              </w:tc>
              <w:tc>
                <w:tcPr>
                  <w:tcW w:w="2250" w:type="dxa"/>
                  <w:vAlign w:val="center"/>
                </w:tcPr>
                <w:p w14:paraId="2766DBC4" w14:textId="7C481755" w:rsidR="005D136F" w:rsidRPr="00CE0557" w:rsidRDefault="00B07BA6" w:rsidP="00DD0D47">
                  <w:pPr>
                    <w:pStyle w:val="Prrafodelista"/>
                    <w:ind w:left="0"/>
                    <w:jc w:val="center"/>
                    <w:rPr>
                      <w:bCs/>
                      <w:lang w:val="es-CO"/>
                    </w:rPr>
                  </w:pPr>
                  <w:r>
                    <w:rPr>
                      <w:bCs/>
                      <w:lang w:val="es-CO"/>
                    </w:rPr>
                    <w:lastRenderedPageBreak/>
                    <w:t>16 semanas</w:t>
                  </w:r>
                  <w:r w:rsidR="005D136F">
                    <w:rPr>
                      <w:bCs/>
                      <w:lang w:val="es-CO"/>
                    </w:rPr>
                    <w:t xml:space="preserve"> </w:t>
                  </w:r>
                  <w:r w:rsidR="005D136F" w:rsidRPr="00CE0557">
                    <w:rPr>
                      <w:bCs/>
                      <w:lang w:val="es-CO"/>
                    </w:rPr>
                    <w:t>después de firmado el contrato</w:t>
                  </w:r>
                </w:p>
              </w:tc>
              <w:tc>
                <w:tcPr>
                  <w:tcW w:w="2135" w:type="dxa"/>
                  <w:vAlign w:val="center"/>
                </w:tcPr>
                <w:p w14:paraId="3009AB20" w14:textId="605A4477" w:rsidR="005D136F" w:rsidRPr="0059498F" w:rsidRDefault="00344220" w:rsidP="00DD0D47">
                  <w:pPr>
                    <w:pStyle w:val="Prrafodelista"/>
                    <w:ind w:left="0"/>
                    <w:jc w:val="center"/>
                    <w:rPr>
                      <w:bCs/>
                      <w:lang w:val="es-CO"/>
                    </w:rPr>
                  </w:pPr>
                  <w:r>
                    <w:rPr>
                      <w:bCs/>
                      <w:lang w:val="es-CO"/>
                    </w:rPr>
                    <w:t>2</w:t>
                  </w:r>
                  <w:r w:rsidR="00FD447F">
                    <w:rPr>
                      <w:bCs/>
                      <w:lang w:val="es-CO"/>
                    </w:rPr>
                    <w:t>0</w:t>
                  </w:r>
                  <w:r w:rsidR="008452F6">
                    <w:rPr>
                      <w:bCs/>
                      <w:lang w:val="es-CO"/>
                    </w:rPr>
                    <w:t>%</w:t>
                  </w:r>
                </w:p>
              </w:tc>
            </w:tr>
          </w:tbl>
          <w:p w14:paraId="24526A8F" w14:textId="77777777" w:rsidR="00FD60EF" w:rsidRDefault="00FD60EF" w:rsidP="00FD60EF">
            <w:pPr>
              <w:pStyle w:val="Prrafodelista"/>
              <w:ind w:left="360"/>
              <w:jc w:val="both"/>
              <w:rPr>
                <w:lang w:val="es-CO"/>
              </w:rPr>
            </w:pPr>
          </w:p>
          <w:p w14:paraId="20CA3530" w14:textId="36D492F2" w:rsidR="001F44C2" w:rsidRPr="00DC0A30" w:rsidRDefault="001F44C2" w:rsidP="00FD60EF">
            <w:pPr>
              <w:pStyle w:val="Prrafodelista"/>
              <w:ind w:left="360"/>
              <w:jc w:val="both"/>
              <w:rPr>
                <w:lang w:val="es-CO"/>
              </w:rPr>
            </w:pPr>
          </w:p>
        </w:tc>
      </w:tr>
      <w:tr w:rsidR="00AE75EB" w:rsidRPr="0060712E" w14:paraId="5736217C" w14:textId="77777777" w:rsidTr="23E2D6E0">
        <w:tblPrEx>
          <w:tblLook w:val="0000" w:firstRow="0" w:lastRow="0" w:firstColumn="0" w:lastColumn="0" w:noHBand="0" w:noVBand="0"/>
        </w:tblPrEx>
        <w:tc>
          <w:tcPr>
            <w:tcW w:w="9436" w:type="dxa"/>
            <w:gridSpan w:val="2"/>
            <w:shd w:val="clear" w:color="auto" w:fill="E0E0E0"/>
          </w:tcPr>
          <w:p w14:paraId="7BA72B54" w14:textId="594C2447" w:rsidR="00AE75EB" w:rsidRPr="00DC0A30" w:rsidRDefault="00AE75EB" w:rsidP="00CF77D1">
            <w:pPr>
              <w:pStyle w:val="Ttulo1"/>
              <w:rPr>
                <w:rFonts w:cs="Arial"/>
                <w:b w:val="0"/>
                <w:bCs w:val="0"/>
                <w:iCs/>
                <w:sz w:val="20"/>
                <w:szCs w:val="20"/>
                <w:lang w:val="es-CO"/>
              </w:rPr>
            </w:pPr>
            <w:r w:rsidRPr="00DC0A30">
              <w:rPr>
                <w:rFonts w:cs="Arial"/>
                <w:sz w:val="20"/>
                <w:szCs w:val="20"/>
                <w:lang w:val="es-CO"/>
              </w:rPr>
              <w:lastRenderedPageBreak/>
              <w:t xml:space="preserve">VI. Remuneración y </w:t>
            </w:r>
            <w:r w:rsidR="00FF38B0" w:rsidRPr="00DC0A30">
              <w:rPr>
                <w:rFonts w:cs="Arial"/>
                <w:sz w:val="20"/>
                <w:szCs w:val="20"/>
                <w:lang w:val="es-CO"/>
              </w:rPr>
              <w:t>f</w:t>
            </w:r>
            <w:r w:rsidRPr="00DC0A30">
              <w:rPr>
                <w:rFonts w:cs="Arial"/>
                <w:sz w:val="20"/>
                <w:szCs w:val="20"/>
                <w:lang w:val="es-CO"/>
              </w:rPr>
              <w:t xml:space="preserve">orma de </w:t>
            </w:r>
            <w:r w:rsidR="00FF38B0" w:rsidRPr="00DC0A30">
              <w:rPr>
                <w:rFonts w:cs="Arial"/>
                <w:sz w:val="20"/>
                <w:szCs w:val="20"/>
                <w:lang w:val="es-CO"/>
              </w:rPr>
              <w:t>p</w:t>
            </w:r>
            <w:r w:rsidRPr="00DC0A30">
              <w:rPr>
                <w:rFonts w:cs="Arial"/>
                <w:sz w:val="20"/>
                <w:szCs w:val="20"/>
                <w:lang w:val="es-CO"/>
              </w:rPr>
              <w:t>ago</w:t>
            </w:r>
          </w:p>
        </w:tc>
      </w:tr>
      <w:tr w:rsidR="00AE75EB" w:rsidRPr="0060712E" w14:paraId="60859C49" w14:textId="77777777" w:rsidTr="23E2D6E0">
        <w:tblPrEx>
          <w:tblLook w:val="0000" w:firstRow="0" w:lastRow="0" w:firstColumn="0" w:lastColumn="0" w:noHBand="0" w:noVBand="0"/>
        </w:tblPrEx>
        <w:tc>
          <w:tcPr>
            <w:tcW w:w="9436" w:type="dxa"/>
            <w:gridSpan w:val="2"/>
          </w:tcPr>
          <w:p w14:paraId="0C56FAED" w14:textId="77777777" w:rsidR="00B536E1" w:rsidRPr="00B536E1" w:rsidRDefault="00B536E1" w:rsidP="00B536E1">
            <w:pPr>
              <w:widowControl w:val="0"/>
              <w:overflowPunct w:val="0"/>
              <w:adjustRightInd w:val="0"/>
              <w:jc w:val="both"/>
              <w:rPr>
                <w:rFonts w:cs="Arial"/>
                <w:szCs w:val="20"/>
                <w:lang w:val="es-ES_tradnl"/>
              </w:rPr>
            </w:pPr>
          </w:p>
          <w:p w14:paraId="554DFD4D" w14:textId="2DAE21E4" w:rsidR="0013126B" w:rsidRPr="00B536E1" w:rsidRDefault="0013126B" w:rsidP="5E0DD13B">
            <w:pPr>
              <w:widowControl w:val="0"/>
              <w:overflowPunct w:val="0"/>
              <w:adjustRightInd w:val="0"/>
              <w:jc w:val="both"/>
              <w:rPr>
                <w:rFonts w:cs="Arial"/>
                <w:lang w:val="es-ES"/>
              </w:rPr>
            </w:pPr>
            <w:r w:rsidRPr="5E0DD13B">
              <w:rPr>
                <w:rFonts w:cs="Arial"/>
                <w:lang w:val="es-ES"/>
              </w:rPr>
              <w:t>El (a) consultor/</w:t>
            </w:r>
            <w:proofErr w:type="spellStart"/>
            <w:r w:rsidRPr="5E0DD13B">
              <w:rPr>
                <w:rFonts w:cs="Arial"/>
                <w:lang w:val="es-ES"/>
              </w:rPr>
              <w:t>a</w:t>
            </w:r>
            <w:proofErr w:type="spellEnd"/>
            <w:r w:rsidRPr="5E0DD13B">
              <w:rPr>
                <w:rFonts w:cs="Arial"/>
                <w:lang w:val="es-ES"/>
              </w:rPr>
              <w:t xml:space="preserve"> seleccionado/a recibirá una oferta, por el valor estimado de acuerdo </w:t>
            </w:r>
            <w:r w:rsidR="003E6545" w:rsidRPr="5E0DD13B">
              <w:rPr>
                <w:rFonts w:cs="Arial"/>
                <w:lang w:val="es-ES"/>
              </w:rPr>
              <w:t>con</w:t>
            </w:r>
            <w:r w:rsidRPr="5E0DD13B">
              <w:rPr>
                <w:rFonts w:cs="Arial"/>
                <w:lang w:val="es-ES"/>
              </w:rPr>
              <w:t xml:space="preserve"> la experiencia y cumplimiento del perfil requerido, en comparación con la tabla de honorarios de ONU Mujeres</w:t>
            </w:r>
            <w:r w:rsidR="00AE49DB" w:rsidRPr="5E0DD13B">
              <w:rPr>
                <w:rFonts w:cs="Arial"/>
                <w:lang w:val="es-ES"/>
              </w:rPr>
              <w:t>.</w:t>
            </w:r>
          </w:p>
          <w:p w14:paraId="2C077B37" w14:textId="360EB98F" w:rsidR="00B00D39" w:rsidRPr="00B536E1" w:rsidRDefault="00B00D39" w:rsidP="004251D9">
            <w:pPr>
              <w:widowControl w:val="0"/>
              <w:overflowPunct w:val="0"/>
              <w:adjustRightInd w:val="0"/>
              <w:contextualSpacing/>
              <w:jc w:val="both"/>
              <w:rPr>
                <w:rFonts w:cs="Arial"/>
                <w:szCs w:val="20"/>
                <w:lang w:val="es-ES_tradnl"/>
              </w:rPr>
            </w:pPr>
          </w:p>
          <w:p w14:paraId="1CF0882C" w14:textId="77777777" w:rsidR="006D6EFC" w:rsidRDefault="00873CF0" w:rsidP="00D52790">
            <w:pPr>
              <w:widowControl w:val="0"/>
              <w:overflowPunct w:val="0"/>
              <w:adjustRightInd w:val="0"/>
              <w:contextualSpacing/>
              <w:jc w:val="both"/>
              <w:rPr>
                <w:rFonts w:cs="Arial"/>
                <w:szCs w:val="20"/>
                <w:lang w:val="es-CO"/>
              </w:rPr>
            </w:pPr>
            <w:r w:rsidRPr="00B536E1">
              <w:rPr>
                <w:rFonts w:cs="Arial"/>
                <w:szCs w:val="20"/>
                <w:lang w:val="es-CO"/>
              </w:rPr>
              <w:t>ONU Mujeres no otorga anticipos.</w:t>
            </w:r>
          </w:p>
          <w:p w14:paraId="3CDF607E" w14:textId="5C66FF2E" w:rsidR="009C4DAA" w:rsidRPr="00B536E1" w:rsidRDefault="009C4DAA" w:rsidP="00D52790">
            <w:pPr>
              <w:widowControl w:val="0"/>
              <w:overflowPunct w:val="0"/>
              <w:adjustRightInd w:val="0"/>
              <w:contextualSpacing/>
              <w:jc w:val="both"/>
              <w:rPr>
                <w:rFonts w:cs="Arial"/>
                <w:szCs w:val="20"/>
                <w:lang w:val="es-CO"/>
              </w:rPr>
            </w:pPr>
          </w:p>
        </w:tc>
      </w:tr>
      <w:tr w:rsidR="00873CF0" w:rsidRPr="0060712E" w14:paraId="4E3B5D29" w14:textId="77777777" w:rsidTr="23E2D6E0">
        <w:tblPrEx>
          <w:tblLook w:val="0000" w:firstRow="0" w:lastRow="0" w:firstColumn="0" w:lastColumn="0" w:noHBand="0" w:noVBand="0"/>
        </w:tblPrEx>
        <w:tc>
          <w:tcPr>
            <w:tcW w:w="9436" w:type="dxa"/>
            <w:gridSpan w:val="2"/>
            <w:shd w:val="clear" w:color="auto" w:fill="E0E0E0"/>
          </w:tcPr>
          <w:p w14:paraId="00C9868C" w14:textId="1DB96889" w:rsidR="00873CF0" w:rsidRPr="00DC0A30" w:rsidRDefault="00873CF0" w:rsidP="00CF77D1">
            <w:pPr>
              <w:pStyle w:val="Ttulo1"/>
              <w:rPr>
                <w:rFonts w:cs="Arial"/>
                <w:b w:val="0"/>
                <w:bCs w:val="0"/>
                <w:iCs/>
                <w:sz w:val="20"/>
                <w:szCs w:val="20"/>
                <w:lang w:val="es-CO"/>
              </w:rPr>
            </w:pPr>
            <w:r w:rsidRPr="00DC0A30">
              <w:rPr>
                <w:rFonts w:cs="Arial"/>
                <w:sz w:val="20"/>
                <w:szCs w:val="20"/>
                <w:lang w:val="es-CO"/>
              </w:rPr>
              <w:t xml:space="preserve">VII. Supervisión de la </w:t>
            </w:r>
            <w:r w:rsidR="00E51056" w:rsidRPr="00DC0A30">
              <w:rPr>
                <w:rFonts w:cs="Arial"/>
                <w:sz w:val="20"/>
                <w:szCs w:val="20"/>
                <w:lang w:val="es-CO"/>
              </w:rPr>
              <w:t>c</w:t>
            </w:r>
            <w:r w:rsidRPr="00DC0A30">
              <w:rPr>
                <w:rFonts w:cs="Arial"/>
                <w:sz w:val="20"/>
                <w:szCs w:val="20"/>
                <w:lang w:val="es-CO"/>
              </w:rPr>
              <w:t xml:space="preserve">onsultoría y </w:t>
            </w:r>
            <w:r w:rsidR="00E51056" w:rsidRPr="00DC0A30">
              <w:rPr>
                <w:rFonts w:cs="Arial"/>
                <w:sz w:val="20"/>
                <w:szCs w:val="20"/>
                <w:lang w:val="es-CO"/>
              </w:rPr>
              <w:t>o</w:t>
            </w:r>
            <w:r w:rsidRPr="00DC0A30">
              <w:rPr>
                <w:rFonts w:cs="Arial"/>
                <w:sz w:val="20"/>
                <w:szCs w:val="20"/>
                <w:lang w:val="es-CO"/>
              </w:rPr>
              <w:t xml:space="preserve">tros </w:t>
            </w:r>
            <w:r w:rsidR="00C2633D" w:rsidRPr="00DC0A30">
              <w:rPr>
                <w:rFonts w:cs="Arial"/>
                <w:sz w:val="20"/>
                <w:szCs w:val="20"/>
                <w:lang w:val="es-CO"/>
              </w:rPr>
              <w:t>acuerdos</w:t>
            </w:r>
          </w:p>
        </w:tc>
      </w:tr>
      <w:tr w:rsidR="00873CF0" w:rsidRPr="0060712E" w14:paraId="576BF63F" w14:textId="77777777" w:rsidTr="23E2D6E0">
        <w:tblPrEx>
          <w:tblLook w:val="0000" w:firstRow="0" w:lastRow="0" w:firstColumn="0" w:lastColumn="0" w:noHBand="0" w:noVBand="0"/>
        </w:tblPrEx>
        <w:tc>
          <w:tcPr>
            <w:tcW w:w="9436" w:type="dxa"/>
            <w:gridSpan w:val="2"/>
          </w:tcPr>
          <w:p w14:paraId="0FF1E00F" w14:textId="77777777" w:rsidR="00C9354D" w:rsidRPr="00DC0A30" w:rsidRDefault="00C9354D" w:rsidP="00873CF0">
            <w:pPr>
              <w:jc w:val="both"/>
              <w:rPr>
                <w:rFonts w:cs="Arial"/>
                <w:szCs w:val="20"/>
                <w:lang w:val="es-CO"/>
              </w:rPr>
            </w:pPr>
          </w:p>
          <w:p w14:paraId="58977EB4" w14:textId="6E34706F" w:rsidR="004D3D67" w:rsidRPr="00DC0A30" w:rsidRDefault="00873CF0" w:rsidP="00873CF0">
            <w:pPr>
              <w:jc w:val="both"/>
              <w:rPr>
                <w:rFonts w:cs="Arial"/>
                <w:szCs w:val="20"/>
                <w:lang w:val="es-CO"/>
              </w:rPr>
            </w:pPr>
            <w:r w:rsidRPr="00DC0A30">
              <w:rPr>
                <w:rFonts w:cs="Arial"/>
                <w:szCs w:val="20"/>
                <w:lang w:val="es-CO"/>
              </w:rPr>
              <w:t>Para el buen desarrollo de la consultoría</w:t>
            </w:r>
            <w:r w:rsidR="00E51056" w:rsidRPr="00DC0A30">
              <w:rPr>
                <w:rFonts w:cs="Arial"/>
                <w:szCs w:val="20"/>
                <w:lang w:val="es-CO"/>
              </w:rPr>
              <w:t>,</w:t>
            </w:r>
            <w:r w:rsidRPr="00DC0A30">
              <w:rPr>
                <w:rFonts w:cs="Arial"/>
                <w:szCs w:val="20"/>
                <w:lang w:val="es-CO"/>
              </w:rPr>
              <w:t xml:space="preserve"> ONU Mujeres presentará a </w:t>
            </w:r>
            <w:r w:rsidR="00681903" w:rsidRPr="00DC0A30">
              <w:rPr>
                <w:rFonts w:cs="Arial"/>
                <w:szCs w:val="20"/>
                <w:lang w:val="es-CO"/>
              </w:rPr>
              <w:t>él</w:t>
            </w:r>
            <w:r w:rsidRPr="00DC0A30">
              <w:rPr>
                <w:rFonts w:cs="Arial"/>
                <w:szCs w:val="20"/>
                <w:lang w:val="es-CO"/>
              </w:rPr>
              <w:t>/la Consultor</w:t>
            </w:r>
            <w:r w:rsidR="00BA4E2B" w:rsidRPr="00DC0A30">
              <w:rPr>
                <w:rFonts w:cs="Arial"/>
                <w:szCs w:val="20"/>
                <w:lang w:val="es-CO"/>
              </w:rPr>
              <w:t>(a)</w:t>
            </w:r>
            <w:r w:rsidRPr="00DC0A30">
              <w:rPr>
                <w:rFonts w:cs="Arial"/>
                <w:szCs w:val="20"/>
                <w:lang w:val="es-CO"/>
              </w:rPr>
              <w:t xml:space="preserve"> los insumos relevantes necesarios y toda la información que facilite el contexto de </w:t>
            </w:r>
            <w:r w:rsidR="00E51056" w:rsidRPr="00DC0A30">
              <w:rPr>
                <w:rFonts w:cs="Arial"/>
                <w:szCs w:val="20"/>
                <w:lang w:val="es-CO"/>
              </w:rPr>
              <w:t>la consultoría</w:t>
            </w:r>
            <w:r w:rsidRPr="00DC0A30">
              <w:rPr>
                <w:rFonts w:cs="Arial"/>
                <w:szCs w:val="20"/>
                <w:lang w:val="es-CO"/>
              </w:rPr>
              <w:t>.</w:t>
            </w:r>
            <w:r w:rsidR="00CB16FA" w:rsidRPr="00DC0A30">
              <w:rPr>
                <w:rFonts w:cs="Arial"/>
                <w:szCs w:val="20"/>
                <w:lang w:val="es-CO"/>
              </w:rPr>
              <w:t xml:space="preserve"> </w:t>
            </w:r>
          </w:p>
          <w:p w14:paraId="0C6504CC" w14:textId="1A75B10C" w:rsidR="00481BC3" w:rsidRPr="00DC0A30" w:rsidRDefault="00481BC3" w:rsidP="00873CF0">
            <w:pPr>
              <w:jc w:val="both"/>
              <w:rPr>
                <w:rFonts w:cs="Arial"/>
                <w:szCs w:val="20"/>
                <w:lang w:val="es-CO"/>
              </w:rPr>
            </w:pPr>
          </w:p>
          <w:p w14:paraId="57AFD53D" w14:textId="6279B086" w:rsidR="00873CF0" w:rsidRDefault="00481BC3" w:rsidP="4D7C0147">
            <w:pPr>
              <w:jc w:val="both"/>
              <w:rPr>
                <w:rFonts w:cs="Arial"/>
                <w:lang w:val="es-CO"/>
              </w:rPr>
            </w:pPr>
            <w:r w:rsidRPr="23E2D6E0">
              <w:rPr>
                <w:rFonts w:cs="Arial"/>
                <w:lang w:val="es-CO"/>
              </w:rPr>
              <w:t xml:space="preserve">La supervisión del desarrollo de la consultoría será </w:t>
            </w:r>
            <w:r w:rsidR="000E7D2A" w:rsidRPr="23E2D6E0">
              <w:rPr>
                <w:rFonts w:cs="Arial"/>
                <w:lang w:val="es-CO"/>
              </w:rPr>
              <w:t>realizada por</w:t>
            </w:r>
            <w:r w:rsidR="005A21B6" w:rsidRPr="23E2D6E0">
              <w:rPr>
                <w:rFonts w:cs="Arial"/>
                <w:lang w:val="es-CO"/>
              </w:rPr>
              <w:t xml:space="preserve"> </w:t>
            </w:r>
            <w:r w:rsidR="00C845B3" w:rsidRPr="23E2D6E0">
              <w:rPr>
                <w:rFonts w:cs="Arial"/>
                <w:lang w:val="es-CO"/>
              </w:rPr>
              <w:t xml:space="preserve">la Coordinadora del proyecto, la profesional técnica nacional y el profesional de comercialización de </w:t>
            </w:r>
            <w:r w:rsidR="009C4DAA" w:rsidRPr="23E2D6E0">
              <w:rPr>
                <w:rFonts w:cs="Arial"/>
                <w:lang w:val="es-CO"/>
              </w:rPr>
              <w:t>Cauca</w:t>
            </w:r>
            <w:r w:rsidR="00C845B3" w:rsidRPr="23E2D6E0">
              <w:rPr>
                <w:rFonts w:cs="Arial"/>
                <w:lang w:val="es-CO"/>
              </w:rPr>
              <w:t>.</w:t>
            </w:r>
            <w:r w:rsidR="5295D5B0" w:rsidRPr="23E2D6E0">
              <w:rPr>
                <w:rFonts w:cs="Arial"/>
                <w:lang w:val="es-CO"/>
              </w:rPr>
              <w:t xml:space="preserve"> </w:t>
            </w:r>
            <w:r w:rsidR="73D2EEF0" w:rsidRPr="23E2D6E0">
              <w:rPr>
                <w:rFonts w:cs="Arial"/>
                <w:lang w:val="es-CO"/>
              </w:rPr>
              <w:t>El seguimiento a los desarrollos de la consultoría relacionados con la iniciativa productiva del Huila será</w:t>
            </w:r>
            <w:r w:rsidR="453E7619" w:rsidRPr="23E2D6E0">
              <w:rPr>
                <w:rFonts w:cs="Arial"/>
                <w:lang w:val="es-CO"/>
              </w:rPr>
              <w:t xml:space="preserve"> </w:t>
            </w:r>
            <w:r w:rsidR="0542FF6B" w:rsidRPr="23E2D6E0">
              <w:rPr>
                <w:rFonts w:cs="Arial"/>
                <w:lang w:val="es-CO"/>
              </w:rPr>
              <w:t>reali</w:t>
            </w:r>
            <w:r w:rsidR="003D1A2F" w:rsidRPr="23E2D6E0">
              <w:rPr>
                <w:rFonts w:cs="Arial"/>
                <w:lang w:val="es-CO"/>
              </w:rPr>
              <w:t>zado</w:t>
            </w:r>
            <w:r w:rsidR="6A147955" w:rsidRPr="23E2D6E0">
              <w:rPr>
                <w:rFonts w:cs="Arial"/>
                <w:lang w:val="es-CO"/>
              </w:rPr>
              <w:t xml:space="preserve"> </w:t>
            </w:r>
            <w:r w:rsidR="453E7619" w:rsidRPr="23E2D6E0">
              <w:rPr>
                <w:rFonts w:cs="Arial"/>
                <w:lang w:val="es-CO"/>
              </w:rPr>
              <w:t xml:space="preserve">por </w:t>
            </w:r>
            <w:r w:rsidR="4F071982" w:rsidRPr="23E2D6E0">
              <w:rPr>
                <w:rFonts w:cs="Arial"/>
                <w:lang w:val="es-CO"/>
              </w:rPr>
              <w:t>la Coor</w:t>
            </w:r>
            <w:r w:rsidR="453E7619" w:rsidRPr="23E2D6E0">
              <w:rPr>
                <w:rFonts w:cs="Arial"/>
                <w:lang w:val="es-CO"/>
              </w:rPr>
              <w:t>dinadora de Proyecto – Especialista en Género, Derechos de las Mujeres y Reincorporación de ONU Mujeres.</w:t>
            </w:r>
          </w:p>
          <w:p w14:paraId="5BBA07DC" w14:textId="77777777" w:rsidR="001440D1" w:rsidRPr="00DC0A30" w:rsidRDefault="001440D1" w:rsidP="00873CF0">
            <w:pPr>
              <w:jc w:val="both"/>
              <w:rPr>
                <w:rFonts w:cs="Arial"/>
                <w:szCs w:val="20"/>
                <w:lang w:val="es-CO"/>
              </w:rPr>
            </w:pPr>
          </w:p>
          <w:p w14:paraId="0F94679F" w14:textId="5CA95058" w:rsidR="00873CF0" w:rsidRDefault="00873CF0" w:rsidP="00873CF0">
            <w:pPr>
              <w:jc w:val="both"/>
              <w:rPr>
                <w:rFonts w:cs="Arial"/>
                <w:szCs w:val="20"/>
                <w:lang w:val="es-CO"/>
              </w:rPr>
            </w:pPr>
            <w:r w:rsidRPr="00DC0A30">
              <w:rPr>
                <w:rFonts w:cs="Arial"/>
                <w:szCs w:val="20"/>
                <w:lang w:val="es-CO"/>
              </w:rPr>
              <w:t xml:space="preserve">La presentación de </w:t>
            </w:r>
            <w:r w:rsidR="00452BE9" w:rsidRPr="00DC0A30">
              <w:rPr>
                <w:rFonts w:cs="Arial"/>
                <w:szCs w:val="20"/>
                <w:lang w:val="es-CO"/>
              </w:rPr>
              <w:t>informes</w:t>
            </w:r>
            <w:r w:rsidRPr="00DC0A30">
              <w:rPr>
                <w:rFonts w:cs="Arial"/>
                <w:szCs w:val="20"/>
                <w:lang w:val="es-CO"/>
              </w:rPr>
              <w:t xml:space="preserve"> deberá sujetarse a las especificaciones y requerimientos establecidos en los presentes términos de referencia. </w:t>
            </w:r>
          </w:p>
          <w:p w14:paraId="7518B8B0" w14:textId="77777777" w:rsidR="008F366A" w:rsidRPr="00DC0A30" w:rsidRDefault="008F366A" w:rsidP="00873CF0">
            <w:pPr>
              <w:jc w:val="both"/>
              <w:rPr>
                <w:rFonts w:cs="Arial"/>
                <w:szCs w:val="20"/>
                <w:lang w:val="es-CO"/>
              </w:rPr>
            </w:pPr>
          </w:p>
          <w:p w14:paraId="0617B54E" w14:textId="333D90F5" w:rsidR="00C2633D" w:rsidRPr="00DC0A30" w:rsidRDefault="00873CF0" w:rsidP="00873CF0">
            <w:pPr>
              <w:tabs>
                <w:tab w:val="left" w:pos="851"/>
              </w:tabs>
              <w:jc w:val="both"/>
              <w:rPr>
                <w:rFonts w:cs="Arial"/>
                <w:szCs w:val="20"/>
                <w:lang w:val="es-CO"/>
              </w:rPr>
            </w:pPr>
            <w:r w:rsidRPr="001305DF">
              <w:rPr>
                <w:rFonts w:cs="Arial"/>
                <w:szCs w:val="20"/>
                <w:lang w:val="es-CO"/>
              </w:rPr>
              <w:t>La consultoría se desarrollará sobre la base de suma alzada y contempla todos los costos asociados al desarrollo de el/</w:t>
            </w:r>
            <w:proofErr w:type="gramStart"/>
            <w:r w:rsidRPr="001305DF">
              <w:rPr>
                <w:rFonts w:cs="Arial"/>
                <w:szCs w:val="20"/>
                <w:lang w:val="es-CO"/>
              </w:rPr>
              <w:t>los producto</w:t>
            </w:r>
            <w:proofErr w:type="gramEnd"/>
            <w:r w:rsidRPr="001305DF">
              <w:rPr>
                <w:rFonts w:cs="Arial"/>
                <w:szCs w:val="20"/>
                <w:lang w:val="es-CO"/>
              </w:rPr>
              <w:t>/s establecidos.</w:t>
            </w:r>
          </w:p>
          <w:p w14:paraId="56931DEB" w14:textId="77777777" w:rsidR="00873CF0" w:rsidRPr="00DC0A30" w:rsidRDefault="00873CF0" w:rsidP="00873CF0">
            <w:pPr>
              <w:tabs>
                <w:tab w:val="left" w:pos="851"/>
              </w:tabs>
              <w:jc w:val="both"/>
              <w:rPr>
                <w:rFonts w:cs="Arial"/>
                <w:szCs w:val="20"/>
                <w:lang w:val="es-CO"/>
              </w:rPr>
            </w:pPr>
            <w:r w:rsidRPr="00DC0A30">
              <w:rPr>
                <w:rFonts w:cs="Arial"/>
                <w:szCs w:val="20"/>
                <w:lang w:val="es-CO"/>
              </w:rPr>
              <w:t xml:space="preserve">    </w:t>
            </w:r>
          </w:p>
          <w:p w14:paraId="71B10420" w14:textId="77777777" w:rsidR="00FD60EF" w:rsidRDefault="007C1408" w:rsidP="007C1408">
            <w:pPr>
              <w:tabs>
                <w:tab w:val="left" w:pos="851"/>
              </w:tabs>
              <w:jc w:val="both"/>
              <w:rPr>
                <w:rFonts w:cs="Arial"/>
                <w:szCs w:val="20"/>
                <w:lang w:val="es-CO"/>
              </w:rPr>
            </w:pPr>
            <w:r w:rsidRPr="00DC0A30">
              <w:rPr>
                <w:rFonts w:cs="Arial"/>
                <w:szCs w:val="20"/>
                <w:lang w:val="es-CO"/>
              </w:rPr>
              <w:t>El consultor/a debe estar</w:t>
            </w:r>
            <w:r w:rsidR="0002574C" w:rsidRPr="00DC0A30">
              <w:rPr>
                <w:rFonts w:cs="Arial"/>
                <w:szCs w:val="20"/>
                <w:lang w:val="es-CO"/>
              </w:rPr>
              <w:t xml:space="preserve"> d</w:t>
            </w:r>
            <w:r w:rsidR="00E317D1" w:rsidRPr="00DC0A30">
              <w:rPr>
                <w:rFonts w:cs="Arial"/>
                <w:szCs w:val="20"/>
                <w:lang w:val="es-CO"/>
              </w:rPr>
              <w:t>isponible para las reuniones es</w:t>
            </w:r>
            <w:r w:rsidR="0002574C" w:rsidRPr="00DC0A30">
              <w:rPr>
                <w:rFonts w:cs="Arial"/>
                <w:szCs w:val="20"/>
                <w:lang w:val="es-CO"/>
              </w:rPr>
              <w:t>t</w:t>
            </w:r>
            <w:r w:rsidR="00E317D1" w:rsidRPr="00DC0A30">
              <w:rPr>
                <w:rFonts w:cs="Arial"/>
                <w:szCs w:val="20"/>
                <w:lang w:val="es-CO"/>
              </w:rPr>
              <w:t>a</w:t>
            </w:r>
            <w:r w:rsidR="0002574C" w:rsidRPr="00DC0A30">
              <w:rPr>
                <w:rFonts w:cs="Arial"/>
                <w:szCs w:val="20"/>
                <w:lang w:val="es-CO"/>
              </w:rPr>
              <w:t>blecidas en el marco de la consultoría.</w:t>
            </w:r>
            <w:r w:rsidRPr="00DC0A30">
              <w:rPr>
                <w:rFonts w:cs="Arial"/>
                <w:szCs w:val="20"/>
                <w:lang w:val="es-CO"/>
              </w:rPr>
              <w:t xml:space="preserve"> </w:t>
            </w:r>
          </w:p>
          <w:p w14:paraId="5745F868" w14:textId="77777777" w:rsidR="00CC498F" w:rsidRPr="00DC0A30" w:rsidRDefault="00CC498F" w:rsidP="007C1408">
            <w:pPr>
              <w:tabs>
                <w:tab w:val="left" w:pos="851"/>
              </w:tabs>
              <w:jc w:val="both"/>
              <w:rPr>
                <w:rFonts w:cs="Arial"/>
                <w:szCs w:val="20"/>
                <w:lang w:val="es-CO"/>
              </w:rPr>
            </w:pPr>
          </w:p>
          <w:p w14:paraId="24DA435D" w14:textId="6BB816DE" w:rsidR="00C372BD" w:rsidRDefault="00050AFD" w:rsidP="23E2D6E0">
            <w:pPr>
              <w:tabs>
                <w:tab w:val="left" w:pos="851"/>
              </w:tabs>
              <w:jc w:val="both"/>
              <w:rPr>
                <w:rFonts w:cs="Arial"/>
                <w:lang w:val="es-CO"/>
              </w:rPr>
            </w:pPr>
            <w:r w:rsidRPr="008449B0">
              <w:rPr>
                <w:rFonts w:cs="Arial"/>
                <w:lang w:val="es-CO"/>
              </w:rPr>
              <w:t xml:space="preserve">Si se requieren viajes (y no contemplados en los términos de referencia) y son requeridos por ONU Mujeres, bajo acuerdo previo; las noches de DSA y </w:t>
            </w:r>
            <w:proofErr w:type="gramStart"/>
            <w:r w:rsidRPr="008449B0">
              <w:rPr>
                <w:rFonts w:cs="Arial"/>
                <w:lang w:val="es-CO"/>
              </w:rPr>
              <w:t>los terminal</w:t>
            </w:r>
            <w:proofErr w:type="gramEnd"/>
            <w:r w:rsidRPr="008449B0">
              <w:rPr>
                <w:rFonts w:cs="Arial"/>
                <w:lang w:val="es-CO"/>
              </w:rPr>
              <w:t xml:space="preserve"> expenses serán pagadas de acuerdo a la tabla de DSA del Sistema de Naciones Unidas.</w:t>
            </w:r>
          </w:p>
          <w:p w14:paraId="70545026" w14:textId="6D93A77B" w:rsidR="007131F9" w:rsidRDefault="007131F9" w:rsidP="004548D0">
            <w:pPr>
              <w:tabs>
                <w:tab w:val="left" w:pos="851"/>
              </w:tabs>
              <w:jc w:val="both"/>
              <w:rPr>
                <w:rFonts w:cs="Arial"/>
                <w:szCs w:val="20"/>
                <w:lang w:val="es-CO"/>
              </w:rPr>
            </w:pPr>
          </w:p>
          <w:p w14:paraId="072EC7E6" w14:textId="77777777" w:rsidR="007131F9" w:rsidRPr="007131F9" w:rsidRDefault="007131F9" w:rsidP="007131F9">
            <w:pPr>
              <w:tabs>
                <w:tab w:val="left" w:pos="851"/>
              </w:tabs>
              <w:jc w:val="both"/>
              <w:rPr>
                <w:rFonts w:cs="Arial"/>
                <w:szCs w:val="20"/>
                <w:lang w:val="es-CO"/>
              </w:rPr>
            </w:pPr>
            <w:r w:rsidRPr="00E7249A">
              <w:rPr>
                <w:rFonts w:cs="Arial"/>
                <w:szCs w:val="20"/>
                <w:lang w:val="es-CO"/>
              </w:rPr>
              <w:t>La persona seleccionada deberá cumplir con los protocolos de seguridad y cursos mandatorios de ONU Mujeres.</w:t>
            </w:r>
          </w:p>
          <w:p w14:paraId="28B7670C" w14:textId="77777777" w:rsidR="007131F9" w:rsidRPr="007131F9" w:rsidRDefault="007131F9" w:rsidP="007131F9">
            <w:pPr>
              <w:tabs>
                <w:tab w:val="left" w:pos="851"/>
              </w:tabs>
              <w:jc w:val="both"/>
              <w:rPr>
                <w:rFonts w:cs="Arial"/>
                <w:szCs w:val="20"/>
                <w:lang w:val="es-CO"/>
              </w:rPr>
            </w:pPr>
          </w:p>
          <w:p w14:paraId="1EF8FC72" w14:textId="65531D60" w:rsidR="007131F9" w:rsidRPr="007131F9" w:rsidRDefault="007131F9" w:rsidP="007131F9">
            <w:pPr>
              <w:tabs>
                <w:tab w:val="left" w:pos="851"/>
              </w:tabs>
              <w:jc w:val="both"/>
              <w:rPr>
                <w:rFonts w:cs="Arial"/>
                <w:szCs w:val="20"/>
                <w:lang w:val="es-CO"/>
              </w:rPr>
            </w:pPr>
            <w:r w:rsidRPr="007131F9">
              <w:rPr>
                <w:rFonts w:cs="Arial"/>
                <w:szCs w:val="20"/>
                <w:lang w:val="es-CO"/>
              </w:rPr>
              <w:t xml:space="preserve">Para el desarrollo de todas las consultorías la persona contratada deberá realizar los cursos virtuales mandatorios disponibles de forma gratuita en la plataforma virtual Ágora </w:t>
            </w:r>
            <w:r w:rsidRPr="007131F9">
              <w:rPr>
                <w:rFonts w:cs="Arial"/>
                <w:szCs w:val="20"/>
                <w:u w:val="single"/>
                <w:lang w:val="es-CO"/>
              </w:rPr>
              <w:t>https://agora.unicef.org/course/view.php?id=16521</w:t>
            </w:r>
          </w:p>
          <w:p w14:paraId="50F96706" w14:textId="77777777" w:rsidR="007131F9" w:rsidRPr="007131F9" w:rsidRDefault="007131F9" w:rsidP="007131F9">
            <w:pPr>
              <w:tabs>
                <w:tab w:val="left" w:pos="851"/>
              </w:tabs>
              <w:jc w:val="both"/>
              <w:rPr>
                <w:rFonts w:cs="Arial"/>
                <w:szCs w:val="20"/>
                <w:lang w:val="es-CO"/>
              </w:rPr>
            </w:pPr>
          </w:p>
          <w:p w14:paraId="0AF22135" w14:textId="77777777" w:rsidR="007131F9" w:rsidRPr="007131F9" w:rsidRDefault="007131F9" w:rsidP="007131F9">
            <w:pPr>
              <w:tabs>
                <w:tab w:val="left" w:pos="851"/>
              </w:tabs>
              <w:jc w:val="both"/>
              <w:rPr>
                <w:rFonts w:cs="Arial"/>
                <w:szCs w:val="20"/>
                <w:lang w:val="es-CO"/>
              </w:rPr>
            </w:pPr>
            <w:r w:rsidRPr="007131F9">
              <w:rPr>
                <w:rFonts w:cs="Arial"/>
                <w:szCs w:val="20"/>
                <w:lang w:val="es-CO"/>
              </w:rPr>
              <w:t xml:space="preserve">La remuneración para este tipo de contrato es todo-incluido, la organización no asumirá otros costos o beneficios.  Por lo tanto, es responsabilidad del consultor/a contar con seguro médico por el periodo del contrato y se recomienda que incluya cobertura médica para enfermedades relacionadas a COVID-19.  </w:t>
            </w:r>
          </w:p>
          <w:p w14:paraId="05F0A16F" w14:textId="77777777" w:rsidR="007131F9" w:rsidRPr="007131F9" w:rsidRDefault="007131F9" w:rsidP="007131F9">
            <w:pPr>
              <w:tabs>
                <w:tab w:val="left" w:pos="851"/>
              </w:tabs>
              <w:jc w:val="both"/>
              <w:rPr>
                <w:rFonts w:cs="Arial"/>
                <w:szCs w:val="20"/>
                <w:lang w:val="es-CO"/>
              </w:rPr>
            </w:pPr>
          </w:p>
          <w:p w14:paraId="548D0641" w14:textId="7B6DD51F" w:rsidR="007131F9" w:rsidRPr="00DC0A30" w:rsidRDefault="007131F9" w:rsidP="007131F9">
            <w:pPr>
              <w:tabs>
                <w:tab w:val="left" w:pos="851"/>
              </w:tabs>
              <w:jc w:val="both"/>
              <w:rPr>
                <w:rFonts w:cs="Arial"/>
                <w:szCs w:val="20"/>
                <w:lang w:val="es-CO"/>
              </w:rPr>
            </w:pPr>
            <w:r w:rsidRPr="007131F9">
              <w:rPr>
                <w:rFonts w:cs="Arial"/>
                <w:szCs w:val="20"/>
                <w:lang w:val="es-CO"/>
              </w:rPr>
              <w:t>De ser seleccionado/a para esta vacante, se requerirá presentar prueba de cobertura médica.</w:t>
            </w:r>
          </w:p>
          <w:p w14:paraId="2D364F63" w14:textId="77777777" w:rsidR="004548D0" w:rsidRDefault="004548D0" w:rsidP="007C1408">
            <w:pPr>
              <w:tabs>
                <w:tab w:val="left" w:pos="851"/>
              </w:tabs>
              <w:jc w:val="both"/>
              <w:rPr>
                <w:rFonts w:cs="Arial"/>
                <w:szCs w:val="20"/>
                <w:lang w:val="es-CO"/>
              </w:rPr>
            </w:pPr>
          </w:p>
          <w:p w14:paraId="2A75D7DB" w14:textId="77777777" w:rsidR="003B64F0" w:rsidRPr="003B64F0" w:rsidRDefault="003B64F0" w:rsidP="003B64F0">
            <w:pPr>
              <w:tabs>
                <w:tab w:val="left" w:pos="851"/>
              </w:tabs>
              <w:jc w:val="both"/>
              <w:rPr>
                <w:rFonts w:cs="Arial"/>
                <w:szCs w:val="20"/>
                <w:lang w:val="es-CO"/>
              </w:rPr>
            </w:pPr>
            <w:r w:rsidRPr="003B64F0">
              <w:rPr>
                <w:rFonts w:cs="Arial"/>
                <w:szCs w:val="20"/>
                <w:lang w:val="es-CO"/>
              </w:rPr>
              <w:t>En ONU Mujeres asumimos el compromiso de crear un entorno diverso e inclusivo de respeto mutuo. ONU Mujeres contrata, emplea, capacita, compensa y promueve sin discriminar por motivos de raza, religión, color, sexo, identidad de género, orientación sexual, edad, capacidad, origen nacional o cualquier otra condición contemplada en la ley. Todos los empleos se deciden en función de las aptitudes, la competencia, la integridad y las necesidades de la organización.</w:t>
            </w:r>
          </w:p>
          <w:p w14:paraId="05E6C8CD" w14:textId="77777777" w:rsidR="003B64F0" w:rsidRPr="003B64F0" w:rsidRDefault="003B64F0" w:rsidP="003B64F0">
            <w:pPr>
              <w:tabs>
                <w:tab w:val="left" w:pos="851"/>
              </w:tabs>
              <w:jc w:val="both"/>
              <w:rPr>
                <w:rFonts w:cs="Arial"/>
                <w:szCs w:val="20"/>
                <w:lang w:val="es-CO"/>
              </w:rPr>
            </w:pPr>
          </w:p>
          <w:p w14:paraId="01B20498" w14:textId="77777777" w:rsidR="003B64F0" w:rsidRPr="003B64F0" w:rsidRDefault="003B64F0" w:rsidP="003B64F0">
            <w:pPr>
              <w:tabs>
                <w:tab w:val="left" w:pos="851"/>
              </w:tabs>
              <w:jc w:val="both"/>
              <w:rPr>
                <w:rFonts w:cs="Arial"/>
                <w:szCs w:val="20"/>
                <w:lang w:val="es-CO"/>
              </w:rPr>
            </w:pPr>
            <w:r w:rsidRPr="003B64F0">
              <w:rPr>
                <w:rFonts w:cs="Arial"/>
                <w:szCs w:val="20"/>
                <w:lang w:val="es-CO"/>
              </w:rPr>
              <w:t>Si necesita algún tipo de adaptación razonable para participar en el proceso de reclutamiento y selección, incluya esta información en su candidatura.</w:t>
            </w:r>
          </w:p>
          <w:p w14:paraId="2566DD77" w14:textId="77777777" w:rsidR="003B64F0" w:rsidRPr="003B64F0" w:rsidRDefault="003B64F0" w:rsidP="003B64F0">
            <w:pPr>
              <w:tabs>
                <w:tab w:val="left" w:pos="851"/>
              </w:tabs>
              <w:jc w:val="both"/>
              <w:rPr>
                <w:rFonts w:cs="Arial"/>
                <w:szCs w:val="20"/>
                <w:lang w:val="es-CO"/>
              </w:rPr>
            </w:pPr>
          </w:p>
          <w:p w14:paraId="764AD215" w14:textId="77777777" w:rsidR="003B64F0" w:rsidRPr="003B64F0" w:rsidRDefault="003B64F0" w:rsidP="003B64F0">
            <w:pPr>
              <w:tabs>
                <w:tab w:val="left" w:pos="851"/>
              </w:tabs>
              <w:jc w:val="both"/>
              <w:rPr>
                <w:rFonts w:cs="Arial"/>
                <w:szCs w:val="20"/>
                <w:lang w:val="es-CO"/>
              </w:rPr>
            </w:pPr>
            <w:r w:rsidRPr="003B64F0">
              <w:rPr>
                <w:rFonts w:cs="Arial"/>
                <w:szCs w:val="20"/>
                <w:lang w:val="es-CO"/>
              </w:rPr>
              <w:t>ONU Mujeres tiene una política de tolerancia cero frente a las conductas incompatibles con los fines y objetivos de las Naciones Unidas y de ONU Mujeres, que incluyen la explotación y abusos sexuales, el acoso sexual, el abuso de autoridad y la discriminación. Las candidatas y los candidatos seleccionadas/os deberán respetar las políticas y los procedimientos de ONU Mujeres y las normas de conducta exigidas al personal de la organización, por lo que se someterán a rigurosas verificaciones de referencias y antecedentes. (La verificación de antecedentes incluirá la comprobación de las credenciales académicas y el historial de empleo. Es posible que las candidatas y los candidatos seleccionadas/os deban proporcionar información adicional para realizar una verificación de antecedentes).</w:t>
            </w:r>
          </w:p>
          <w:p w14:paraId="2F6A54C9" w14:textId="77777777" w:rsidR="003B64F0" w:rsidRPr="003B64F0" w:rsidRDefault="003B64F0" w:rsidP="003B64F0">
            <w:pPr>
              <w:tabs>
                <w:tab w:val="left" w:pos="851"/>
              </w:tabs>
              <w:jc w:val="both"/>
              <w:rPr>
                <w:rFonts w:cs="Arial"/>
                <w:szCs w:val="20"/>
                <w:lang w:val="es-CO"/>
              </w:rPr>
            </w:pPr>
          </w:p>
          <w:p w14:paraId="1D435EE4" w14:textId="77777777" w:rsidR="003B64F0" w:rsidRPr="003B64F0" w:rsidRDefault="003B64F0" w:rsidP="003B64F0">
            <w:pPr>
              <w:tabs>
                <w:tab w:val="left" w:pos="851"/>
              </w:tabs>
              <w:jc w:val="both"/>
              <w:rPr>
                <w:rFonts w:cs="Arial"/>
                <w:szCs w:val="20"/>
                <w:lang w:val="es-CO"/>
              </w:rPr>
            </w:pPr>
            <w:r w:rsidRPr="003B64F0">
              <w:rPr>
                <w:rFonts w:cs="Arial"/>
                <w:szCs w:val="20"/>
                <w:lang w:val="es-CO"/>
              </w:rPr>
              <w:t>Las personas de grupos minoritarios, grupos indígenas y personas con discapacidad son igualmente incentivadas a postularse.</w:t>
            </w:r>
          </w:p>
          <w:p w14:paraId="3C9C0953" w14:textId="77777777" w:rsidR="003B64F0" w:rsidRPr="003B64F0" w:rsidRDefault="003B64F0" w:rsidP="003B64F0">
            <w:pPr>
              <w:tabs>
                <w:tab w:val="left" w:pos="851"/>
              </w:tabs>
              <w:jc w:val="both"/>
              <w:rPr>
                <w:rFonts w:cs="Arial"/>
                <w:szCs w:val="20"/>
                <w:lang w:val="es-CO"/>
              </w:rPr>
            </w:pPr>
          </w:p>
          <w:p w14:paraId="79D93EB5" w14:textId="77777777" w:rsidR="003B64F0" w:rsidRDefault="003B64F0" w:rsidP="003B64F0">
            <w:pPr>
              <w:tabs>
                <w:tab w:val="left" w:pos="851"/>
              </w:tabs>
              <w:jc w:val="both"/>
              <w:rPr>
                <w:rFonts w:cs="Arial"/>
                <w:szCs w:val="20"/>
                <w:lang w:val="es-CO"/>
              </w:rPr>
            </w:pPr>
            <w:r w:rsidRPr="003B64F0">
              <w:rPr>
                <w:rFonts w:cs="Arial"/>
                <w:szCs w:val="20"/>
                <w:lang w:val="es-CO"/>
              </w:rPr>
              <w:t>Todas las solicitudes serán tratadas con la más estricta confidencialidad.</w:t>
            </w:r>
          </w:p>
          <w:p w14:paraId="64EF9D21" w14:textId="34213ACB" w:rsidR="003B64F0" w:rsidRPr="00DC0A30" w:rsidRDefault="003B64F0" w:rsidP="003B64F0">
            <w:pPr>
              <w:tabs>
                <w:tab w:val="left" w:pos="851"/>
              </w:tabs>
              <w:jc w:val="both"/>
              <w:rPr>
                <w:rFonts w:cs="Arial"/>
                <w:szCs w:val="20"/>
                <w:lang w:val="es-CO"/>
              </w:rPr>
            </w:pPr>
          </w:p>
        </w:tc>
      </w:tr>
      <w:tr w:rsidR="00AF31A0" w:rsidRPr="00DC0A30" w14:paraId="2277A691" w14:textId="77777777" w:rsidTr="23E2D6E0">
        <w:tblPrEx>
          <w:tblLook w:val="0000" w:firstRow="0" w:lastRow="0" w:firstColumn="0" w:lastColumn="0" w:noHBand="0" w:noVBand="0"/>
        </w:tblPrEx>
        <w:tc>
          <w:tcPr>
            <w:tcW w:w="9436" w:type="dxa"/>
            <w:gridSpan w:val="2"/>
            <w:shd w:val="clear" w:color="auto" w:fill="E0E0E0"/>
          </w:tcPr>
          <w:p w14:paraId="63D2A102" w14:textId="77777777" w:rsidR="00AF31A0" w:rsidRPr="00DC0A30" w:rsidRDefault="00AE75EB" w:rsidP="00B010AA">
            <w:pPr>
              <w:pStyle w:val="Ttulo1"/>
              <w:rPr>
                <w:rFonts w:cs="Arial"/>
                <w:b w:val="0"/>
                <w:bCs w:val="0"/>
                <w:iCs/>
                <w:sz w:val="20"/>
                <w:szCs w:val="20"/>
                <w:lang w:val="es-CO"/>
              </w:rPr>
            </w:pPr>
            <w:r w:rsidRPr="00DC0A30">
              <w:rPr>
                <w:rFonts w:cs="Arial"/>
                <w:sz w:val="20"/>
                <w:szCs w:val="20"/>
                <w:lang w:val="es-CO"/>
              </w:rPr>
              <w:lastRenderedPageBreak/>
              <w:t>V</w:t>
            </w:r>
            <w:r w:rsidR="00B07A32" w:rsidRPr="00DC0A30">
              <w:rPr>
                <w:rFonts w:cs="Arial"/>
                <w:sz w:val="20"/>
                <w:szCs w:val="20"/>
                <w:lang w:val="es-CO"/>
              </w:rPr>
              <w:t>II</w:t>
            </w:r>
            <w:r w:rsidRPr="00DC0A30">
              <w:rPr>
                <w:rFonts w:cs="Arial"/>
                <w:sz w:val="20"/>
                <w:szCs w:val="20"/>
                <w:lang w:val="es-CO"/>
              </w:rPr>
              <w:t>I</w:t>
            </w:r>
            <w:r w:rsidR="00DE0C1D" w:rsidRPr="00DC0A30">
              <w:rPr>
                <w:rFonts w:cs="Arial"/>
                <w:sz w:val="20"/>
                <w:szCs w:val="20"/>
                <w:lang w:val="es-CO"/>
              </w:rPr>
              <w:t>. Competencia</w:t>
            </w:r>
            <w:r w:rsidR="00AF31A0" w:rsidRPr="00DC0A30">
              <w:rPr>
                <w:rFonts w:cs="Arial"/>
                <w:sz w:val="20"/>
                <w:szCs w:val="20"/>
                <w:lang w:val="es-CO"/>
              </w:rPr>
              <w:t>s</w:t>
            </w:r>
            <w:r w:rsidR="00AF31A0" w:rsidRPr="00DC0A30">
              <w:rPr>
                <w:rFonts w:cs="Arial"/>
                <w:b w:val="0"/>
                <w:bCs w:val="0"/>
                <w:i/>
                <w:iCs/>
                <w:sz w:val="20"/>
                <w:szCs w:val="20"/>
                <w:lang w:val="es-CO"/>
              </w:rPr>
              <w:t xml:space="preserve"> </w:t>
            </w:r>
          </w:p>
        </w:tc>
      </w:tr>
      <w:tr w:rsidR="00AF31A0" w:rsidRPr="0060712E" w14:paraId="769AC857" w14:textId="77777777" w:rsidTr="23E2D6E0">
        <w:tblPrEx>
          <w:tblLook w:val="0000" w:firstRow="0" w:lastRow="0" w:firstColumn="0" w:lastColumn="0" w:noHBand="0" w:noVBand="0"/>
        </w:tblPrEx>
        <w:tc>
          <w:tcPr>
            <w:tcW w:w="9436" w:type="dxa"/>
            <w:gridSpan w:val="2"/>
          </w:tcPr>
          <w:p w14:paraId="633DBE2C" w14:textId="77777777" w:rsidR="008C4243" w:rsidRPr="00DC0A30" w:rsidRDefault="008C4243" w:rsidP="008C4243">
            <w:pPr>
              <w:rPr>
                <w:rFonts w:cs="Arial"/>
                <w:b/>
                <w:szCs w:val="20"/>
                <w:lang w:val="es-CO"/>
              </w:rPr>
            </w:pPr>
          </w:p>
          <w:p w14:paraId="73538977" w14:textId="77777777" w:rsidR="00B74695" w:rsidRDefault="00B74695" w:rsidP="00B74695">
            <w:pPr>
              <w:jc w:val="both"/>
              <w:rPr>
                <w:rFonts w:cs="Arial"/>
                <w:szCs w:val="20"/>
                <w:lang w:val="es-CO"/>
              </w:rPr>
            </w:pPr>
            <w:r>
              <w:rPr>
                <w:rFonts w:cs="Arial"/>
                <w:b/>
                <w:szCs w:val="20"/>
                <w:lang w:val="es-CO"/>
              </w:rPr>
              <w:t>Valores y Principios Corporativos:</w:t>
            </w:r>
          </w:p>
          <w:p w14:paraId="66CDA140" w14:textId="77777777" w:rsidR="00B74695" w:rsidRDefault="00B74695" w:rsidP="00B74695">
            <w:pPr>
              <w:pStyle w:val="Sinespaciado"/>
              <w:jc w:val="both"/>
              <w:rPr>
                <w:rFonts w:ascii="Arial" w:hAnsi="Arial" w:cs="Arial"/>
                <w:sz w:val="20"/>
                <w:szCs w:val="20"/>
              </w:rPr>
            </w:pPr>
          </w:p>
          <w:p w14:paraId="79AFFA60" w14:textId="77777777" w:rsidR="00B74695" w:rsidRPr="00B74695" w:rsidRDefault="00B74695" w:rsidP="00B74695">
            <w:pPr>
              <w:pStyle w:val="Prrafodelista"/>
              <w:numPr>
                <w:ilvl w:val="0"/>
                <w:numId w:val="22"/>
              </w:numPr>
              <w:jc w:val="both"/>
              <w:rPr>
                <w:rFonts w:cs="Arial"/>
                <w:szCs w:val="20"/>
                <w:lang w:val="es-CO"/>
              </w:rPr>
            </w:pPr>
            <w:r w:rsidRPr="00B74695">
              <w:rPr>
                <w:rFonts w:cs="Arial"/>
                <w:szCs w:val="20"/>
                <w:lang w:val="es-CO"/>
              </w:rPr>
              <w:t>Integridad: Demostrar coherencia en la defensa y promoción de los valores de ONU Mujeres en acciones y decisiones, en línea con el Código de Conducta de las Naciones Unidas.</w:t>
            </w:r>
          </w:p>
          <w:p w14:paraId="6F2524D1" w14:textId="77777777" w:rsidR="00B74695" w:rsidRPr="00B74695" w:rsidRDefault="00B74695" w:rsidP="00B74695">
            <w:pPr>
              <w:pStyle w:val="Prrafodelista"/>
              <w:numPr>
                <w:ilvl w:val="0"/>
                <w:numId w:val="22"/>
              </w:numPr>
              <w:jc w:val="both"/>
              <w:rPr>
                <w:rFonts w:cs="Arial"/>
                <w:szCs w:val="20"/>
                <w:lang w:val="es-CO"/>
              </w:rPr>
            </w:pPr>
            <w:r w:rsidRPr="00B74695">
              <w:rPr>
                <w:rFonts w:cs="Arial"/>
                <w:szCs w:val="20"/>
                <w:lang w:val="es-CO"/>
              </w:rPr>
              <w:t>Profesionalismo: Demostrar capacidad profesional y conocimiento experto de las áreas sustantivas de trabajo.</w:t>
            </w:r>
          </w:p>
          <w:p w14:paraId="7F024E26" w14:textId="77777777" w:rsidR="00B74695" w:rsidRPr="00B74695" w:rsidRDefault="00B74695" w:rsidP="00B74695">
            <w:pPr>
              <w:pStyle w:val="Prrafodelista"/>
              <w:numPr>
                <w:ilvl w:val="0"/>
                <w:numId w:val="22"/>
              </w:numPr>
              <w:jc w:val="both"/>
              <w:rPr>
                <w:rFonts w:cs="Arial"/>
                <w:szCs w:val="20"/>
                <w:lang w:val="es-CO"/>
              </w:rPr>
            </w:pPr>
            <w:r w:rsidRPr="00B74695">
              <w:rPr>
                <w:rFonts w:cs="Arial"/>
                <w:szCs w:val="20"/>
                <w:lang w:val="es-CO"/>
              </w:rPr>
              <w:t>Respeto por la diversidad: Demuestra una apreciación de la naturaleza multicultural de la organización y la diversidad de su personal.</w:t>
            </w:r>
          </w:p>
          <w:p w14:paraId="167CFB1F" w14:textId="77777777" w:rsidR="00B74695" w:rsidRDefault="00B74695" w:rsidP="00B74695">
            <w:pPr>
              <w:ind w:left="360"/>
              <w:jc w:val="both"/>
              <w:rPr>
                <w:rFonts w:cs="Arial"/>
                <w:szCs w:val="20"/>
                <w:lang w:val="es-CO"/>
              </w:rPr>
            </w:pPr>
          </w:p>
          <w:p w14:paraId="53BA9CB7" w14:textId="77777777" w:rsidR="00B74695" w:rsidRPr="0010610C" w:rsidRDefault="00B74695" w:rsidP="00B74695">
            <w:pPr>
              <w:jc w:val="both"/>
              <w:rPr>
                <w:rFonts w:cs="Arial"/>
                <w:b/>
                <w:bCs/>
                <w:szCs w:val="20"/>
                <w:lang w:val="es-CO"/>
              </w:rPr>
            </w:pPr>
            <w:r w:rsidRPr="0010610C">
              <w:rPr>
                <w:rFonts w:cs="Arial"/>
                <w:b/>
                <w:bCs/>
                <w:szCs w:val="20"/>
                <w:lang w:val="es-CO"/>
              </w:rPr>
              <w:t>Competencias Corporativas</w:t>
            </w:r>
          </w:p>
          <w:p w14:paraId="391B0B1F" w14:textId="77777777" w:rsidR="00B74695" w:rsidRPr="0010610C" w:rsidRDefault="00B74695" w:rsidP="00B74695">
            <w:pPr>
              <w:jc w:val="both"/>
              <w:rPr>
                <w:rFonts w:cs="Arial"/>
                <w:szCs w:val="20"/>
                <w:lang w:val="es-CO"/>
              </w:rPr>
            </w:pPr>
          </w:p>
          <w:p w14:paraId="5D867AA7" w14:textId="77777777" w:rsidR="00B74695" w:rsidRPr="0010610C" w:rsidRDefault="00B74695" w:rsidP="00B74695">
            <w:pPr>
              <w:pStyle w:val="Prrafodelista"/>
              <w:numPr>
                <w:ilvl w:val="0"/>
                <w:numId w:val="22"/>
              </w:numPr>
              <w:jc w:val="both"/>
              <w:rPr>
                <w:rFonts w:cs="Arial"/>
                <w:szCs w:val="20"/>
                <w:lang w:val="es-CO"/>
              </w:rPr>
            </w:pPr>
            <w:r w:rsidRPr="0010610C">
              <w:rPr>
                <w:rFonts w:cs="Arial"/>
                <w:szCs w:val="20"/>
                <w:lang w:val="es-CO"/>
              </w:rPr>
              <w:t>Conciencia y sensibilidad con respecto a cuestiones de género</w:t>
            </w:r>
          </w:p>
          <w:p w14:paraId="0B1C4312" w14:textId="77777777" w:rsidR="00B74695" w:rsidRPr="0010610C" w:rsidRDefault="00B74695" w:rsidP="00B74695">
            <w:pPr>
              <w:pStyle w:val="Prrafodelista"/>
              <w:numPr>
                <w:ilvl w:val="0"/>
                <w:numId w:val="22"/>
              </w:numPr>
              <w:jc w:val="both"/>
              <w:rPr>
                <w:rFonts w:cs="Arial"/>
                <w:szCs w:val="20"/>
                <w:lang w:val="es-CO"/>
              </w:rPr>
            </w:pPr>
            <w:r w:rsidRPr="0010610C">
              <w:rPr>
                <w:rFonts w:cs="Arial"/>
                <w:szCs w:val="20"/>
                <w:lang w:val="es-CO"/>
              </w:rPr>
              <w:t>Rendición de cuentas</w:t>
            </w:r>
          </w:p>
          <w:p w14:paraId="5645BA51" w14:textId="77777777" w:rsidR="00B74695" w:rsidRPr="0010610C" w:rsidRDefault="00B74695" w:rsidP="00B74695">
            <w:pPr>
              <w:pStyle w:val="Prrafodelista"/>
              <w:numPr>
                <w:ilvl w:val="0"/>
                <w:numId w:val="22"/>
              </w:numPr>
              <w:jc w:val="both"/>
              <w:rPr>
                <w:rFonts w:cs="Arial"/>
                <w:szCs w:val="20"/>
                <w:lang w:val="es-CO"/>
              </w:rPr>
            </w:pPr>
            <w:r w:rsidRPr="0010610C">
              <w:rPr>
                <w:rFonts w:cs="Arial"/>
                <w:szCs w:val="20"/>
                <w:lang w:val="es-CO"/>
              </w:rPr>
              <w:t>Solución creativa de problemas</w:t>
            </w:r>
          </w:p>
          <w:p w14:paraId="4C0998C8" w14:textId="77777777" w:rsidR="00B74695" w:rsidRPr="0010610C" w:rsidRDefault="00B74695" w:rsidP="00B74695">
            <w:pPr>
              <w:pStyle w:val="Prrafodelista"/>
              <w:numPr>
                <w:ilvl w:val="0"/>
                <w:numId w:val="22"/>
              </w:numPr>
              <w:jc w:val="both"/>
              <w:rPr>
                <w:rFonts w:cs="Arial"/>
                <w:szCs w:val="20"/>
                <w:lang w:val="es-CO"/>
              </w:rPr>
            </w:pPr>
            <w:r w:rsidRPr="0010610C">
              <w:rPr>
                <w:rFonts w:cs="Arial"/>
                <w:szCs w:val="20"/>
                <w:lang w:val="es-CO"/>
              </w:rPr>
              <w:t>Comunicación eficaz</w:t>
            </w:r>
          </w:p>
          <w:p w14:paraId="273704F4" w14:textId="77777777" w:rsidR="00B74695" w:rsidRPr="0010610C" w:rsidRDefault="00B74695" w:rsidP="00B74695">
            <w:pPr>
              <w:pStyle w:val="Prrafodelista"/>
              <w:numPr>
                <w:ilvl w:val="0"/>
                <w:numId w:val="22"/>
              </w:numPr>
              <w:jc w:val="both"/>
              <w:rPr>
                <w:rFonts w:cs="Arial"/>
                <w:szCs w:val="20"/>
                <w:lang w:val="es-CO"/>
              </w:rPr>
            </w:pPr>
            <w:r w:rsidRPr="0010610C">
              <w:rPr>
                <w:rFonts w:cs="Arial"/>
                <w:szCs w:val="20"/>
                <w:lang w:val="es-CO"/>
              </w:rPr>
              <w:t>Colaboración inclusiva</w:t>
            </w:r>
          </w:p>
          <w:p w14:paraId="04C5C562" w14:textId="77777777" w:rsidR="00B74695" w:rsidRPr="0010610C" w:rsidRDefault="00B74695" w:rsidP="00B74695">
            <w:pPr>
              <w:pStyle w:val="Prrafodelista"/>
              <w:numPr>
                <w:ilvl w:val="0"/>
                <w:numId w:val="22"/>
              </w:numPr>
              <w:jc w:val="both"/>
              <w:rPr>
                <w:rFonts w:cs="Arial"/>
                <w:szCs w:val="20"/>
                <w:lang w:val="es-CO"/>
              </w:rPr>
            </w:pPr>
            <w:r w:rsidRPr="0010610C">
              <w:rPr>
                <w:rFonts w:cs="Arial"/>
                <w:szCs w:val="20"/>
                <w:lang w:val="es-CO"/>
              </w:rPr>
              <w:t>Compromiso y participación con las partes interesadas</w:t>
            </w:r>
          </w:p>
          <w:p w14:paraId="3231F1AE" w14:textId="77777777" w:rsidR="00B74695" w:rsidRPr="0010610C" w:rsidRDefault="00B74695" w:rsidP="00B74695">
            <w:pPr>
              <w:pStyle w:val="Prrafodelista"/>
              <w:numPr>
                <w:ilvl w:val="0"/>
                <w:numId w:val="22"/>
              </w:numPr>
              <w:jc w:val="both"/>
              <w:rPr>
                <w:rFonts w:cs="Arial"/>
                <w:szCs w:val="20"/>
                <w:lang w:val="es-CO"/>
              </w:rPr>
            </w:pPr>
            <w:r w:rsidRPr="0010610C">
              <w:rPr>
                <w:rFonts w:cs="Arial"/>
                <w:szCs w:val="20"/>
                <w:lang w:val="es-CO"/>
              </w:rPr>
              <w:t>Liderar con el ejemplo</w:t>
            </w:r>
          </w:p>
          <w:p w14:paraId="41117913" w14:textId="77777777" w:rsidR="00B74695" w:rsidRDefault="00B74695" w:rsidP="00B74695">
            <w:pPr>
              <w:pStyle w:val="Sinespaciado"/>
              <w:ind w:left="720"/>
              <w:jc w:val="both"/>
              <w:rPr>
                <w:rFonts w:ascii="Arial" w:eastAsiaTheme="minorHAnsi" w:hAnsi="Arial" w:cs="Arial"/>
                <w:sz w:val="20"/>
                <w:szCs w:val="20"/>
              </w:rPr>
            </w:pPr>
          </w:p>
          <w:p w14:paraId="565EB813" w14:textId="77777777" w:rsidR="00B74695" w:rsidRDefault="00B74695" w:rsidP="00B74695">
            <w:pPr>
              <w:spacing w:line="276" w:lineRule="auto"/>
              <w:jc w:val="both"/>
              <w:rPr>
                <w:rFonts w:eastAsia="Calibri" w:cs="Arial"/>
                <w:szCs w:val="20"/>
                <w:lang w:val="es-CO"/>
              </w:rPr>
            </w:pPr>
            <w:r>
              <w:rPr>
                <w:rFonts w:eastAsia="Calibri" w:cs="Arial"/>
                <w:szCs w:val="20"/>
                <w:lang w:val="es-CO"/>
              </w:rPr>
              <w:t xml:space="preserve">Visitar el siguiente </w:t>
            </w:r>
            <w:proofErr w:type="gramStart"/>
            <w:r>
              <w:rPr>
                <w:rFonts w:eastAsia="Calibri" w:cs="Arial"/>
                <w:szCs w:val="20"/>
                <w:lang w:val="es-CO"/>
              </w:rPr>
              <w:t>link</w:t>
            </w:r>
            <w:proofErr w:type="gramEnd"/>
            <w:r>
              <w:rPr>
                <w:rFonts w:eastAsia="Calibri" w:cs="Arial"/>
                <w:szCs w:val="20"/>
                <w:lang w:val="es-CO"/>
              </w:rPr>
              <w:t xml:space="preserve"> para más información sobre las Competencias de la ONU Mujeres:</w:t>
            </w:r>
          </w:p>
          <w:p w14:paraId="1ECCD158" w14:textId="172AB7E3" w:rsidR="003571FB" w:rsidRDefault="0060712E" w:rsidP="003571FB">
            <w:pPr>
              <w:rPr>
                <w:rFonts w:cs="Arial"/>
                <w:i/>
                <w:color w:val="0000FF" w:themeColor="hyperlink"/>
                <w:szCs w:val="20"/>
                <w:u w:val="single"/>
                <w:lang w:val="es-CO"/>
              </w:rPr>
            </w:pPr>
            <w:hyperlink r:id="rId11" w:history="1">
              <w:r w:rsidR="007B7BF5" w:rsidRPr="00795B5C">
                <w:rPr>
                  <w:rStyle w:val="Hipervnculo"/>
                  <w:rFonts w:cs="Arial"/>
                  <w:i/>
                  <w:szCs w:val="20"/>
                  <w:lang w:val="es-CO"/>
                </w:rPr>
                <w:t>https://unwomen.sharepoint.com/management/Human-Resources/2016%20HR%20Intranet/Values%20and%20Competencies/Values%20%26%20competencies_updated_ES.pdf</w:t>
              </w:r>
            </w:hyperlink>
          </w:p>
          <w:p w14:paraId="2AA427E2" w14:textId="1725C394" w:rsidR="007B7BF5" w:rsidRPr="00DC0A30" w:rsidRDefault="007B7BF5" w:rsidP="003571FB">
            <w:pPr>
              <w:rPr>
                <w:rFonts w:cs="Arial"/>
                <w:szCs w:val="20"/>
                <w:lang w:val="es-CO"/>
              </w:rPr>
            </w:pPr>
          </w:p>
        </w:tc>
      </w:tr>
      <w:tr w:rsidR="00AF31A0" w:rsidRPr="00DC0A30" w14:paraId="6A26D1FC" w14:textId="77777777" w:rsidTr="23E2D6E0">
        <w:tblPrEx>
          <w:tblLook w:val="0000" w:firstRow="0" w:lastRow="0" w:firstColumn="0" w:lastColumn="0" w:noHBand="0" w:noVBand="0"/>
        </w:tblPrEx>
        <w:tc>
          <w:tcPr>
            <w:tcW w:w="9436" w:type="dxa"/>
            <w:gridSpan w:val="2"/>
            <w:shd w:val="clear" w:color="auto" w:fill="E0E0E0"/>
          </w:tcPr>
          <w:p w14:paraId="2B049723" w14:textId="77777777" w:rsidR="00AF31A0" w:rsidRPr="00DC0A30" w:rsidRDefault="00B07A32" w:rsidP="003571FB">
            <w:pPr>
              <w:rPr>
                <w:b/>
                <w:bCs/>
                <w:sz w:val="24"/>
                <w:lang w:val="es-CO"/>
              </w:rPr>
            </w:pPr>
            <w:r w:rsidRPr="00DC0A30">
              <w:rPr>
                <w:rFonts w:cs="Arial"/>
                <w:b/>
                <w:bCs/>
                <w:szCs w:val="20"/>
                <w:lang w:val="es-CO"/>
              </w:rPr>
              <w:t>IX</w:t>
            </w:r>
            <w:r w:rsidR="00AE75EB" w:rsidRPr="00DC0A30">
              <w:rPr>
                <w:rFonts w:cs="Arial"/>
                <w:b/>
                <w:bCs/>
                <w:szCs w:val="20"/>
                <w:lang w:val="es-CO"/>
              </w:rPr>
              <w:t>.</w:t>
            </w:r>
            <w:r w:rsidR="00AF31A0" w:rsidRPr="00DC0A30">
              <w:rPr>
                <w:rFonts w:cs="Arial"/>
                <w:b/>
                <w:bCs/>
                <w:szCs w:val="20"/>
                <w:lang w:val="es-CO"/>
              </w:rPr>
              <w:t xml:space="preserve"> </w:t>
            </w:r>
            <w:r w:rsidR="00DE0C1D" w:rsidRPr="00DC0A30">
              <w:rPr>
                <w:rFonts w:cs="Arial"/>
                <w:b/>
                <w:bCs/>
                <w:szCs w:val="20"/>
                <w:lang w:val="es-CO"/>
              </w:rPr>
              <w:t>Requerimientos</w:t>
            </w:r>
          </w:p>
        </w:tc>
      </w:tr>
      <w:tr w:rsidR="00C15717" w:rsidRPr="0060712E" w14:paraId="77B4929B" w14:textId="77777777" w:rsidTr="000A49DE">
        <w:tblPrEx>
          <w:tblLook w:val="0000" w:firstRow="0" w:lastRow="0" w:firstColumn="0" w:lastColumn="0" w:noHBand="0" w:noVBand="0"/>
        </w:tblPrEx>
        <w:trPr>
          <w:trHeight w:val="230"/>
        </w:trPr>
        <w:tc>
          <w:tcPr>
            <w:tcW w:w="2520" w:type="dxa"/>
          </w:tcPr>
          <w:p w14:paraId="6E529A31" w14:textId="77777777" w:rsidR="00C15717" w:rsidRPr="00DC0A30" w:rsidRDefault="00C15717" w:rsidP="00B010AA">
            <w:pPr>
              <w:rPr>
                <w:b/>
                <w:lang w:val="es-CO"/>
              </w:rPr>
            </w:pPr>
            <w:r w:rsidRPr="00DC0A30">
              <w:rPr>
                <w:b/>
                <w:lang w:val="es-CO"/>
              </w:rPr>
              <w:t>Educación:</w:t>
            </w:r>
          </w:p>
        </w:tc>
        <w:tc>
          <w:tcPr>
            <w:tcW w:w="6916" w:type="dxa"/>
          </w:tcPr>
          <w:p w14:paraId="251F3F04" w14:textId="4275B2B6" w:rsidR="00790FD0" w:rsidRPr="00C372BD" w:rsidRDefault="00790FD0" w:rsidP="00790FD0">
            <w:pPr>
              <w:pStyle w:val="Prrafodelista"/>
              <w:numPr>
                <w:ilvl w:val="0"/>
                <w:numId w:val="26"/>
              </w:numPr>
              <w:jc w:val="both"/>
              <w:rPr>
                <w:rFonts w:cs="Arial"/>
                <w:szCs w:val="20"/>
                <w:lang w:val="pt-PT"/>
              </w:rPr>
            </w:pPr>
            <w:r w:rsidRPr="00C372BD">
              <w:rPr>
                <w:rFonts w:cs="Arial"/>
                <w:szCs w:val="20"/>
                <w:lang w:val="pt-PT"/>
              </w:rPr>
              <w:t>Ingeniera(o) de alimentos o agroindustrial o nutricionista o áreas afines,</w:t>
            </w:r>
          </w:p>
          <w:p w14:paraId="71F24E59" w14:textId="19A1DA95" w:rsidR="00CD5840" w:rsidRPr="00790FD0" w:rsidRDefault="00790FD0" w:rsidP="00790FD0">
            <w:pPr>
              <w:pStyle w:val="Prrafodelista"/>
              <w:numPr>
                <w:ilvl w:val="0"/>
                <w:numId w:val="26"/>
              </w:numPr>
              <w:rPr>
                <w:lang w:val="es-CO"/>
              </w:rPr>
            </w:pPr>
            <w:r w:rsidRPr="00790FD0">
              <w:rPr>
                <w:lang w:val="es-CO"/>
              </w:rPr>
              <w:t>Deseable con especialización en temas agroalimentarios, control de calidad en la industria de alimentos, similares.</w:t>
            </w:r>
          </w:p>
        </w:tc>
      </w:tr>
      <w:tr w:rsidR="00AF31A0" w:rsidRPr="0060712E" w14:paraId="360FEDF8" w14:textId="77777777" w:rsidTr="000A49DE">
        <w:tblPrEx>
          <w:tblLook w:val="0000" w:firstRow="0" w:lastRow="0" w:firstColumn="0" w:lastColumn="0" w:noHBand="0" w:noVBand="0"/>
        </w:tblPrEx>
        <w:trPr>
          <w:trHeight w:val="855"/>
        </w:trPr>
        <w:tc>
          <w:tcPr>
            <w:tcW w:w="2520" w:type="dxa"/>
          </w:tcPr>
          <w:p w14:paraId="65694243" w14:textId="77777777" w:rsidR="00AF31A0" w:rsidRPr="00DC0A30" w:rsidRDefault="00AF31A0" w:rsidP="00B010AA">
            <w:pPr>
              <w:rPr>
                <w:b/>
                <w:lang w:val="es-CO"/>
              </w:rPr>
            </w:pPr>
          </w:p>
          <w:p w14:paraId="121FEB38" w14:textId="77777777" w:rsidR="00AF31A0" w:rsidRPr="00DC0A30" w:rsidRDefault="00DE0C1D" w:rsidP="00B010AA">
            <w:pPr>
              <w:rPr>
                <w:b/>
                <w:lang w:val="es-CO"/>
              </w:rPr>
            </w:pPr>
            <w:r w:rsidRPr="000A49DE">
              <w:rPr>
                <w:b/>
                <w:lang w:val="es-CO"/>
              </w:rPr>
              <w:t>Experiencia</w:t>
            </w:r>
            <w:r w:rsidR="00AF31A0" w:rsidRPr="000A49DE">
              <w:rPr>
                <w:b/>
                <w:lang w:val="es-CO"/>
              </w:rPr>
              <w:t>:</w:t>
            </w:r>
          </w:p>
        </w:tc>
        <w:tc>
          <w:tcPr>
            <w:tcW w:w="6916" w:type="dxa"/>
          </w:tcPr>
          <w:p w14:paraId="29AFF730" w14:textId="24E88504" w:rsidR="007B777E" w:rsidRPr="00C81558" w:rsidRDefault="007B777E" w:rsidP="00546160">
            <w:pPr>
              <w:pStyle w:val="NormalWeb"/>
              <w:numPr>
                <w:ilvl w:val="0"/>
                <w:numId w:val="27"/>
              </w:numPr>
              <w:shd w:val="clear" w:color="auto" w:fill="FFFFFF"/>
              <w:spacing w:before="0" w:beforeAutospacing="0" w:after="0" w:afterAutospacing="0"/>
              <w:jc w:val="both"/>
              <w:textAlignment w:val="baseline"/>
              <w:rPr>
                <w:rFonts w:ascii="Arial" w:hAnsi="Arial" w:cs="Arial"/>
                <w:sz w:val="20"/>
                <w:szCs w:val="20"/>
              </w:rPr>
            </w:pPr>
            <w:r w:rsidRPr="00C81558">
              <w:rPr>
                <w:rFonts w:ascii="Arial" w:hAnsi="Arial" w:cs="Arial"/>
                <w:sz w:val="20"/>
                <w:szCs w:val="20"/>
                <w:lang w:val="es-ES"/>
              </w:rPr>
              <w:t>Experiencia mínima de 4 años en procesos de control de calidad, buenas prácticas de manufactura, normatividad sanitaria en alimentos y en empaques para alimentos, similares.</w:t>
            </w:r>
            <w:r w:rsidR="00C81558" w:rsidRPr="00C81558">
              <w:rPr>
                <w:rFonts w:ascii="Arial" w:hAnsi="Arial" w:cs="Arial"/>
                <w:sz w:val="20"/>
                <w:szCs w:val="20"/>
                <w:lang w:val="es-ES"/>
              </w:rPr>
              <w:t xml:space="preserve"> De los cuales </w:t>
            </w:r>
            <w:r w:rsidRPr="00C81558">
              <w:rPr>
                <w:rFonts w:ascii="Arial" w:hAnsi="Arial" w:cs="Arial"/>
                <w:sz w:val="20"/>
                <w:szCs w:val="20"/>
                <w:lang w:val="es-ES"/>
              </w:rPr>
              <w:t xml:space="preserve">por lo menos 1 año en la elaboración de documentos </w:t>
            </w:r>
            <w:r w:rsidRPr="00C81558">
              <w:rPr>
                <w:rFonts w:ascii="Arial" w:hAnsi="Arial" w:cs="Arial"/>
                <w:bCs/>
                <w:sz w:val="20"/>
                <w:szCs w:val="20"/>
                <w:lang w:val="es-ES"/>
              </w:rPr>
              <w:t xml:space="preserve">y/o </w:t>
            </w:r>
            <w:r w:rsidRPr="00C81558">
              <w:rPr>
                <w:rFonts w:ascii="Arial" w:hAnsi="Arial" w:cs="Arial"/>
                <w:sz w:val="20"/>
                <w:szCs w:val="20"/>
              </w:rPr>
              <w:t>programas y/o planes y/o procedimientos</w:t>
            </w:r>
            <w:r w:rsidRPr="00C81558">
              <w:rPr>
                <w:rFonts w:ascii="Arial" w:hAnsi="Arial" w:cs="Arial"/>
                <w:bCs/>
                <w:sz w:val="20"/>
                <w:szCs w:val="20"/>
                <w:lang w:val="es-ES"/>
              </w:rPr>
              <w:t xml:space="preserve"> </w:t>
            </w:r>
            <w:r w:rsidRPr="00C81558">
              <w:rPr>
                <w:rFonts w:ascii="Arial" w:hAnsi="Arial" w:cs="Arial"/>
                <w:sz w:val="20"/>
                <w:szCs w:val="20"/>
                <w:lang w:val="es-ES"/>
              </w:rPr>
              <w:t>para mejorar los procesos y procedimientos sanitarios y de calidad de proyectos productivos en alimentos de acuerdo con lo exigido por la resolución 2674 de 2013.</w:t>
            </w:r>
          </w:p>
          <w:p w14:paraId="1739B3C3" w14:textId="5170B942" w:rsidR="00C420C7" w:rsidRPr="000A49DE" w:rsidRDefault="00C81558" w:rsidP="00C420C7">
            <w:pPr>
              <w:pStyle w:val="NormalWeb"/>
              <w:numPr>
                <w:ilvl w:val="0"/>
                <w:numId w:val="27"/>
              </w:numPr>
              <w:shd w:val="clear" w:color="auto" w:fill="FFFFFF"/>
              <w:spacing w:before="0" w:beforeAutospacing="0" w:after="0" w:afterAutospacing="0"/>
              <w:jc w:val="both"/>
              <w:textAlignment w:val="baseline"/>
              <w:rPr>
                <w:rFonts w:ascii="Arial" w:hAnsi="Arial" w:cs="Arial"/>
                <w:sz w:val="20"/>
                <w:szCs w:val="20"/>
                <w:lang w:val="es-ES"/>
              </w:rPr>
            </w:pPr>
            <w:r w:rsidRPr="000A49DE">
              <w:rPr>
                <w:rFonts w:ascii="Arial" w:hAnsi="Arial" w:cs="Arial"/>
                <w:sz w:val="20"/>
                <w:szCs w:val="20"/>
                <w:lang w:val="es-ES"/>
              </w:rPr>
              <w:t>De los 4 años de experiencia, un año en c</w:t>
            </w:r>
            <w:r w:rsidR="007B777E" w:rsidRPr="000A49DE">
              <w:rPr>
                <w:rFonts w:ascii="Arial" w:hAnsi="Arial" w:cs="Arial"/>
                <w:sz w:val="20"/>
                <w:szCs w:val="20"/>
                <w:lang w:val="es-ES"/>
              </w:rPr>
              <w:t xml:space="preserve">onocimiento y experiencia de en proyectos productivos colectivos agroalimentarios </w:t>
            </w:r>
            <w:r w:rsidR="00C420C7" w:rsidRPr="000A49DE">
              <w:rPr>
                <w:rFonts w:ascii="Arial" w:hAnsi="Arial" w:cs="Arial"/>
                <w:sz w:val="20"/>
                <w:szCs w:val="20"/>
                <w:lang w:val="es-ES"/>
              </w:rPr>
              <w:t>preferiblemente de organizaciones de mujeres en zonas rurales.</w:t>
            </w:r>
          </w:p>
          <w:p w14:paraId="6D8F85E1" w14:textId="729C49FB" w:rsidR="008449B0" w:rsidRPr="00C420C7" w:rsidRDefault="00C420C7" w:rsidP="000A49DE">
            <w:pPr>
              <w:pStyle w:val="Prrafodelista"/>
              <w:numPr>
                <w:ilvl w:val="0"/>
                <w:numId w:val="27"/>
              </w:numPr>
              <w:jc w:val="both"/>
              <w:rPr>
                <w:lang w:val="es-ES"/>
              </w:rPr>
            </w:pPr>
            <w:r w:rsidRPr="00C420C7">
              <w:rPr>
                <w:rFonts w:cs="Arial"/>
                <w:szCs w:val="20"/>
                <w:lang w:val="es-ES"/>
              </w:rPr>
              <w:t>Deseable experiencia laboral en el sistema de Naciones Unidas</w:t>
            </w:r>
          </w:p>
        </w:tc>
      </w:tr>
      <w:tr w:rsidR="00AF31A0" w:rsidRPr="00DC0A30" w14:paraId="16C205E5" w14:textId="77777777" w:rsidTr="000A49DE">
        <w:tblPrEx>
          <w:tblLook w:val="0000" w:firstRow="0" w:lastRow="0" w:firstColumn="0" w:lastColumn="0" w:noHBand="0" w:noVBand="0"/>
        </w:tblPrEx>
        <w:trPr>
          <w:trHeight w:val="80"/>
        </w:trPr>
        <w:tc>
          <w:tcPr>
            <w:tcW w:w="2520" w:type="dxa"/>
            <w:vAlign w:val="center"/>
          </w:tcPr>
          <w:p w14:paraId="6CD27653" w14:textId="77777777" w:rsidR="00AF31A0" w:rsidRPr="00DC0A30" w:rsidRDefault="00DE0C1D" w:rsidP="00FD5039">
            <w:pPr>
              <w:rPr>
                <w:b/>
                <w:lang w:val="es-CO"/>
              </w:rPr>
            </w:pPr>
            <w:r w:rsidRPr="00DC0A30">
              <w:rPr>
                <w:b/>
                <w:lang w:val="es-CO"/>
              </w:rPr>
              <w:t>Lenguaje Requerido</w:t>
            </w:r>
            <w:r w:rsidR="00AF31A0" w:rsidRPr="00DC0A30">
              <w:rPr>
                <w:b/>
                <w:lang w:val="es-CO"/>
              </w:rPr>
              <w:t>:</w:t>
            </w:r>
          </w:p>
        </w:tc>
        <w:tc>
          <w:tcPr>
            <w:tcW w:w="6916" w:type="dxa"/>
          </w:tcPr>
          <w:p w14:paraId="61125133" w14:textId="44C9FB50" w:rsidR="00337450" w:rsidRPr="00DC0A30" w:rsidRDefault="00DD5CE5" w:rsidP="0002574C">
            <w:pPr>
              <w:spacing w:before="120" w:after="120"/>
              <w:rPr>
                <w:rFonts w:cs="Arial"/>
                <w:color w:val="FF0000"/>
                <w:szCs w:val="20"/>
                <w:lang w:val="es-CO"/>
              </w:rPr>
            </w:pPr>
            <w:r w:rsidRPr="00C25D6F">
              <w:rPr>
                <w:rFonts w:cs="Arial"/>
                <w:szCs w:val="20"/>
                <w:lang w:val="es-CO"/>
              </w:rPr>
              <w:t>Español</w:t>
            </w:r>
          </w:p>
        </w:tc>
      </w:tr>
      <w:tr w:rsidR="00B07A32" w:rsidRPr="00DC0A30" w14:paraId="4D5B2CF9" w14:textId="77777777" w:rsidTr="23E2D6E0">
        <w:tblPrEx>
          <w:tblLook w:val="0000" w:firstRow="0" w:lastRow="0" w:firstColumn="0" w:lastColumn="0" w:noHBand="0" w:noVBand="0"/>
        </w:tblPrEx>
        <w:trPr>
          <w:trHeight w:val="425"/>
        </w:trPr>
        <w:tc>
          <w:tcPr>
            <w:tcW w:w="9436" w:type="dxa"/>
            <w:gridSpan w:val="2"/>
            <w:shd w:val="clear" w:color="auto" w:fill="E0E0E0"/>
          </w:tcPr>
          <w:p w14:paraId="2C68D90A" w14:textId="77777777" w:rsidR="00B07A32" w:rsidRPr="00DC0A30" w:rsidRDefault="00B07A32" w:rsidP="00B07A32">
            <w:pPr>
              <w:ind w:right="926"/>
              <w:rPr>
                <w:rFonts w:cs="Arial"/>
                <w:b/>
                <w:bCs/>
                <w:iCs/>
                <w:szCs w:val="20"/>
                <w:lang w:val="es-CO"/>
              </w:rPr>
            </w:pPr>
            <w:r w:rsidRPr="00DC0A30">
              <w:rPr>
                <w:rFonts w:cs="Arial"/>
                <w:b/>
                <w:bCs/>
                <w:szCs w:val="20"/>
                <w:lang w:val="es-CO"/>
              </w:rPr>
              <w:t xml:space="preserve">X. </w:t>
            </w:r>
            <w:r w:rsidR="00871568" w:rsidRPr="00DC0A30">
              <w:rPr>
                <w:rFonts w:cs="Arial"/>
                <w:b/>
                <w:bCs/>
                <w:szCs w:val="20"/>
                <w:lang w:val="es-CO"/>
              </w:rPr>
              <w:t>Metodología de evaluación</w:t>
            </w:r>
          </w:p>
        </w:tc>
      </w:tr>
      <w:tr w:rsidR="00B07A32" w:rsidRPr="00DC0A30" w14:paraId="0E510D30" w14:textId="77777777" w:rsidTr="23E2D6E0">
        <w:tblPrEx>
          <w:tblLook w:val="0000" w:firstRow="0" w:lastRow="0" w:firstColumn="0" w:lastColumn="0" w:noHBand="0" w:noVBand="0"/>
        </w:tblPrEx>
        <w:trPr>
          <w:trHeight w:val="60"/>
        </w:trPr>
        <w:tc>
          <w:tcPr>
            <w:tcW w:w="9436" w:type="dxa"/>
            <w:gridSpan w:val="2"/>
          </w:tcPr>
          <w:p w14:paraId="3DD92C37" w14:textId="64A2E3E6" w:rsidR="00DD777F" w:rsidRPr="00DC0A30" w:rsidRDefault="00285234" w:rsidP="00A51071">
            <w:pPr>
              <w:rPr>
                <w:rFonts w:cs="Arial"/>
                <w:szCs w:val="20"/>
                <w:lang w:val="es-CO"/>
              </w:rPr>
            </w:pPr>
            <w:r w:rsidRPr="00DC0A30">
              <w:rPr>
                <w:rFonts w:cs="Arial"/>
                <w:szCs w:val="20"/>
                <w:lang w:val="es-CO"/>
              </w:rPr>
              <w:t>Los/as interesados/as</w:t>
            </w:r>
            <w:r w:rsidR="00A51071" w:rsidRPr="00DC0A30">
              <w:rPr>
                <w:rFonts w:cs="Arial"/>
                <w:szCs w:val="20"/>
                <w:lang w:val="es-CO"/>
              </w:rPr>
              <w:t xml:space="preserve"> deben llenar su </w:t>
            </w:r>
            <w:r w:rsidR="00975701" w:rsidRPr="00DC0A30">
              <w:rPr>
                <w:rFonts w:cs="Arial"/>
                <w:szCs w:val="20"/>
                <w:lang w:val="es-CO"/>
              </w:rPr>
              <w:t>aplicación y</w:t>
            </w:r>
            <w:r w:rsidRPr="00DC0A30">
              <w:rPr>
                <w:rFonts w:cs="Arial"/>
                <w:szCs w:val="20"/>
                <w:lang w:val="es-CO"/>
              </w:rPr>
              <w:t xml:space="preserve"> </w:t>
            </w:r>
            <w:r w:rsidR="00975701" w:rsidRPr="00DC0A30">
              <w:rPr>
                <w:rFonts w:cs="Arial"/>
                <w:szCs w:val="20"/>
                <w:lang w:val="es-CO"/>
              </w:rPr>
              <w:t>enviarla al</w:t>
            </w:r>
            <w:r w:rsidRPr="00DC0A30">
              <w:rPr>
                <w:rFonts w:cs="Arial"/>
                <w:szCs w:val="20"/>
                <w:lang w:val="es-CO"/>
              </w:rPr>
              <w:t xml:space="preserve"> correo: </w:t>
            </w:r>
            <w:hyperlink r:id="rId12" w:history="1">
              <w:r w:rsidR="00D81261">
                <w:rPr>
                  <w:rStyle w:val="Hipervnculo"/>
                  <w:lang w:val="es-CO"/>
                </w:rPr>
                <w:t>RRHH.colombia@unwomen.org</w:t>
              </w:r>
            </w:hyperlink>
          </w:p>
          <w:p w14:paraId="4F821910" w14:textId="77777777" w:rsidR="00DD777F" w:rsidRPr="00DC0A30" w:rsidRDefault="00DD777F" w:rsidP="00A51071">
            <w:pPr>
              <w:rPr>
                <w:rFonts w:cs="Arial"/>
                <w:szCs w:val="20"/>
                <w:lang w:val="es-CO"/>
              </w:rPr>
            </w:pPr>
          </w:p>
          <w:p w14:paraId="4D0867E8" w14:textId="77777777" w:rsidR="00A51071" w:rsidRPr="00DC0A30" w:rsidRDefault="00A51071" w:rsidP="00A51071">
            <w:pPr>
              <w:rPr>
                <w:rFonts w:cs="Arial"/>
                <w:szCs w:val="20"/>
                <w:lang w:val="es-CO"/>
              </w:rPr>
            </w:pPr>
            <w:r w:rsidRPr="00DC0A30">
              <w:rPr>
                <w:rFonts w:cs="Arial"/>
                <w:szCs w:val="20"/>
                <w:lang w:val="es-CO"/>
              </w:rPr>
              <w:t xml:space="preserve"> La </w:t>
            </w:r>
            <w:r w:rsidR="00285234" w:rsidRPr="00DC0A30">
              <w:rPr>
                <w:rFonts w:cs="Arial"/>
                <w:szCs w:val="20"/>
                <w:lang w:val="es-CO"/>
              </w:rPr>
              <w:t>cual</w:t>
            </w:r>
            <w:r w:rsidRPr="00DC0A30">
              <w:rPr>
                <w:rFonts w:cs="Arial"/>
                <w:szCs w:val="20"/>
                <w:lang w:val="es-CO"/>
              </w:rPr>
              <w:t xml:space="preserve"> consiste en:</w:t>
            </w:r>
          </w:p>
          <w:p w14:paraId="56871B1A" w14:textId="77777777" w:rsidR="008A54F4" w:rsidRPr="00DC0A30" w:rsidRDefault="008A54F4" w:rsidP="00A51071">
            <w:pPr>
              <w:rPr>
                <w:rFonts w:cs="Arial"/>
                <w:szCs w:val="20"/>
                <w:lang w:val="es-CO"/>
              </w:rPr>
            </w:pPr>
          </w:p>
          <w:p w14:paraId="42BADEF9" w14:textId="22D0F5F6" w:rsidR="009722A3" w:rsidRPr="00744F04" w:rsidRDefault="00285234" w:rsidP="008D2CBA">
            <w:pPr>
              <w:pStyle w:val="Prrafodelista"/>
              <w:numPr>
                <w:ilvl w:val="0"/>
                <w:numId w:val="5"/>
              </w:numPr>
              <w:rPr>
                <w:rFonts w:cs="Arial"/>
                <w:szCs w:val="20"/>
                <w:lang w:val="es-CO"/>
              </w:rPr>
            </w:pPr>
            <w:r w:rsidRPr="00744F04">
              <w:rPr>
                <w:rFonts w:cs="Arial"/>
                <w:szCs w:val="20"/>
                <w:lang w:val="es-CO"/>
              </w:rPr>
              <w:t>F</w:t>
            </w:r>
            <w:r w:rsidR="00A51071" w:rsidRPr="00744F04">
              <w:rPr>
                <w:rFonts w:cs="Arial"/>
                <w:szCs w:val="20"/>
                <w:lang w:val="es-CO"/>
              </w:rPr>
              <w:t xml:space="preserve">ormulario P-11 </w:t>
            </w:r>
            <w:r w:rsidRPr="00744F04">
              <w:rPr>
                <w:rFonts w:cs="Arial"/>
                <w:szCs w:val="20"/>
                <w:lang w:val="es-CO"/>
              </w:rPr>
              <w:t xml:space="preserve">debidamente diligenciado </w:t>
            </w:r>
            <w:r w:rsidR="00975701" w:rsidRPr="00744F04">
              <w:rPr>
                <w:rFonts w:cs="Arial"/>
                <w:szCs w:val="20"/>
                <w:lang w:val="es-CO"/>
              </w:rPr>
              <w:t>y firmado</w:t>
            </w:r>
            <w:r w:rsidR="009722A3" w:rsidRPr="00744F04">
              <w:rPr>
                <w:rFonts w:cs="Arial"/>
                <w:szCs w:val="20"/>
                <w:lang w:val="es-CO"/>
              </w:rPr>
              <w:t xml:space="preserve"> (El formulario P-11 puede ser encontrado en el siguiente </w:t>
            </w:r>
            <w:r w:rsidR="00975701" w:rsidRPr="00744F04">
              <w:rPr>
                <w:rFonts w:cs="Arial"/>
                <w:szCs w:val="20"/>
                <w:lang w:val="es-CO"/>
              </w:rPr>
              <w:t>enlace</w:t>
            </w:r>
            <w:r w:rsidR="009722A3" w:rsidRPr="00744F04">
              <w:rPr>
                <w:rFonts w:cs="Arial"/>
                <w:szCs w:val="20"/>
                <w:lang w:val="es-CO"/>
              </w:rPr>
              <w:t xml:space="preserve">: </w:t>
            </w:r>
            <w:hyperlink r:id="rId13" w:history="1">
              <w:r w:rsidR="009722A3" w:rsidRPr="00744F04">
                <w:rPr>
                  <w:rFonts w:cs="Arial"/>
                  <w:lang w:val="es-CO"/>
                </w:rPr>
                <w:t>http://www.unwomen.org/en/about-us/employment</w:t>
              </w:r>
            </w:hyperlink>
            <w:r w:rsidR="009722A3" w:rsidRPr="00744F04">
              <w:rPr>
                <w:rFonts w:cs="Arial"/>
                <w:szCs w:val="20"/>
                <w:lang w:val="es-CO"/>
              </w:rPr>
              <w:t>).</w:t>
            </w:r>
          </w:p>
          <w:p w14:paraId="6B682290" w14:textId="77777777" w:rsidR="00D21146" w:rsidRPr="00DC0A30" w:rsidRDefault="00D21146" w:rsidP="009722A3">
            <w:pPr>
              <w:rPr>
                <w:rFonts w:cs="Arial"/>
                <w:szCs w:val="20"/>
                <w:lang w:val="es-CO"/>
              </w:rPr>
            </w:pPr>
          </w:p>
          <w:p w14:paraId="1502E441" w14:textId="77777777" w:rsidR="007A0070" w:rsidRPr="00DC0A30" w:rsidRDefault="009722A3" w:rsidP="00BA572B">
            <w:pPr>
              <w:jc w:val="both"/>
              <w:rPr>
                <w:rFonts w:cs="Arial"/>
                <w:szCs w:val="20"/>
                <w:lang w:val="es-CO"/>
              </w:rPr>
            </w:pPr>
            <w:r w:rsidRPr="00DC0A30">
              <w:rPr>
                <w:rFonts w:cs="Arial"/>
                <w:szCs w:val="20"/>
                <w:lang w:val="es-CO"/>
              </w:rPr>
              <w:t>Si es requerido se realizará e</w:t>
            </w:r>
            <w:r w:rsidR="001C1AAC" w:rsidRPr="00DC0A30">
              <w:rPr>
                <w:rFonts w:cs="Arial"/>
                <w:szCs w:val="20"/>
                <w:lang w:val="es-CO"/>
              </w:rPr>
              <w:t>ntrevista</w:t>
            </w:r>
            <w:r w:rsidR="00E02F4A" w:rsidRPr="00DC0A30">
              <w:rPr>
                <w:rFonts w:cs="Arial"/>
                <w:szCs w:val="20"/>
                <w:lang w:val="es-CO"/>
              </w:rPr>
              <w:t xml:space="preserve"> o se solicitará metodología/</w:t>
            </w:r>
            <w:r w:rsidR="008A54F4" w:rsidRPr="00DC0A30">
              <w:rPr>
                <w:rFonts w:cs="Arial"/>
                <w:szCs w:val="20"/>
                <w:lang w:val="es-CO"/>
              </w:rPr>
              <w:t>propuesta técnica</w:t>
            </w:r>
            <w:r w:rsidRPr="00DC0A30">
              <w:rPr>
                <w:rFonts w:cs="Arial"/>
                <w:szCs w:val="20"/>
                <w:lang w:val="es-CO"/>
              </w:rPr>
              <w:t xml:space="preserve"> y será notificado previamente a las/os participantes</w:t>
            </w:r>
          </w:p>
          <w:p w14:paraId="2AFB417E" w14:textId="77777777" w:rsidR="00A51071" w:rsidRPr="00DC0A30" w:rsidRDefault="00A51071" w:rsidP="009722A3">
            <w:pPr>
              <w:rPr>
                <w:rFonts w:cs="Arial"/>
                <w:szCs w:val="20"/>
                <w:lang w:val="es-CO"/>
              </w:rPr>
            </w:pPr>
          </w:p>
          <w:p w14:paraId="040C5B3D" w14:textId="7F228B07" w:rsidR="00A51071" w:rsidRDefault="00A51071" w:rsidP="00BA572B">
            <w:pPr>
              <w:jc w:val="both"/>
              <w:rPr>
                <w:rFonts w:cs="Arial"/>
                <w:szCs w:val="20"/>
                <w:lang w:val="es-CO"/>
              </w:rPr>
            </w:pPr>
            <w:r w:rsidRPr="00DC0A30">
              <w:rPr>
                <w:rFonts w:cs="Arial"/>
                <w:szCs w:val="20"/>
                <w:lang w:val="es-CO"/>
              </w:rPr>
              <w:t>Se elegirá el/la consultor</w:t>
            </w:r>
            <w:r w:rsidR="0070355A" w:rsidRPr="00DC0A30">
              <w:rPr>
                <w:rFonts w:cs="Arial"/>
                <w:szCs w:val="20"/>
                <w:lang w:val="es-CO"/>
              </w:rPr>
              <w:t>(</w:t>
            </w:r>
            <w:r w:rsidRPr="00DC0A30">
              <w:rPr>
                <w:rFonts w:cs="Arial"/>
                <w:szCs w:val="20"/>
                <w:lang w:val="es-CO"/>
              </w:rPr>
              <w:t>a</w:t>
            </w:r>
            <w:r w:rsidR="00330604" w:rsidRPr="00DC0A30">
              <w:rPr>
                <w:rFonts w:cs="Arial"/>
                <w:szCs w:val="20"/>
                <w:lang w:val="es-CO"/>
              </w:rPr>
              <w:t>)</w:t>
            </w:r>
            <w:r w:rsidRPr="00DC0A30">
              <w:rPr>
                <w:rFonts w:cs="Arial"/>
                <w:szCs w:val="20"/>
                <w:lang w:val="es-CO"/>
              </w:rPr>
              <w:t xml:space="preserve"> que cumpla con cada uno de los requisitos solicitados en el punto IX</w:t>
            </w:r>
            <w:r w:rsidR="007A0C35" w:rsidRPr="00DC0A30">
              <w:rPr>
                <w:rFonts w:cs="Arial"/>
                <w:szCs w:val="20"/>
                <w:lang w:val="es-CO"/>
              </w:rPr>
              <w:t xml:space="preserve">, </w:t>
            </w:r>
            <w:r w:rsidRPr="00DC0A30">
              <w:rPr>
                <w:rFonts w:cs="Arial"/>
                <w:szCs w:val="20"/>
                <w:lang w:val="es-CO"/>
              </w:rPr>
              <w:t>y que haya superado cada una de las etapas de evaluación y obtenga el mayor puntaje total acumulado de acuerdo con los siguientes criterios de evaluación:</w:t>
            </w:r>
          </w:p>
          <w:p w14:paraId="6914EC2E" w14:textId="77777777" w:rsidR="002F3865" w:rsidRPr="00DC0A30" w:rsidRDefault="002F3865" w:rsidP="002F3865">
            <w:pPr>
              <w:rPr>
                <w:rFonts w:cs="Arial"/>
                <w:szCs w:val="20"/>
                <w:lang w:val="es-CO"/>
              </w:rPr>
            </w:pPr>
          </w:p>
          <w:tbl>
            <w:tblPr>
              <w:tblW w:w="568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3539"/>
              <w:gridCol w:w="2144"/>
            </w:tblGrid>
            <w:tr w:rsidR="0058125F" w:rsidRPr="0060712E" w14:paraId="682D43C9" w14:textId="77777777" w:rsidTr="0070334D">
              <w:trPr>
                <w:trHeight w:val="241"/>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58351" w14:textId="77777777" w:rsidR="002F3865" w:rsidRPr="00DC0A30" w:rsidRDefault="002F3865" w:rsidP="002F3865">
                  <w:pPr>
                    <w:pBdr>
                      <w:top w:val="nil"/>
                      <w:left w:val="nil"/>
                      <w:bottom w:val="nil"/>
                      <w:right w:val="nil"/>
                      <w:between w:val="nil"/>
                      <w:bar w:val="nil"/>
                    </w:pBdr>
                    <w:spacing w:line="276" w:lineRule="auto"/>
                    <w:jc w:val="center"/>
                    <w:rPr>
                      <w:rFonts w:eastAsia="Arial Unicode MS"/>
                      <w:b/>
                      <w:sz w:val="22"/>
                      <w:szCs w:val="22"/>
                      <w:u w:color="000000"/>
                      <w:bdr w:val="nil"/>
                      <w:lang w:val="es-CO" w:eastAsia="es-MX"/>
                    </w:rPr>
                  </w:pPr>
                  <w:r w:rsidRPr="00DC0A30">
                    <w:rPr>
                      <w:rFonts w:eastAsia="Arial Unicode MS"/>
                      <w:b/>
                      <w:sz w:val="22"/>
                      <w:szCs w:val="22"/>
                      <w:u w:color="000000"/>
                      <w:bdr w:val="nil"/>
                      <w:lang w:val="es-CO" w:eastAsia="es-MX"/>
                    </w:rPr>
                    <w:t>CRITERIOS DE EVALUACIÓN</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B95C3" w14:textId="77777777" w:rsidR="002F3865" w:rsidRPr="00DC0A30" w:rsidRDefault="002F3865" w:rsidP="002F3865">
                  <w:pPr>
                    <w:pBdr>
                      <w:top w:val="nil"/>
                      <w:left w:val="nil"/>
                      <w:bottom w:val="nil"/>
                      <w:right w:val="nil"/>
                      <w:between w:val="nil"/>
                      <w:bar w:val="nil"/>
                    </w:pBdr>
                    <w:spacing w:line="276" w:lineRule="auto"/>
                    <w:jc w:val="center"/>
                    <w:rPr>
                      <w:rFonts w:eastAsia="Arial Unicode MS"/>
                      <w:sz w:val="22"/>
                      <w:szCs w:val="22"/>
                      <w:u w:color="000000"/>
                      <w:bdr w:val="nil"/>
                      <w:lang w:val="es-CO" w:eastAsia="es-MX"/>
                    </w:rPr>
                  </w:pPr>
                  <w:r w:rsidRPr="00DC0A30">
                    <w:rPr>
                      <w:rFonts w:eastAsia="Arial Unicode MS"/>
                      <w:b/>
                      <w:bCs/>
                      <w:sz w:val="22"/>
                      <w:szCs w:val="22"/>
                      <w:u w:color="000000"/>
                      <w:bdr w:val="nil"/>
                      <w:lang w:val="es-CO" w:eastAsia="es-MX"/>
                    </w:rPr>
                    <w:t>%</w:t>
                  </w:r>
                </w:p>
              </w:tc>
            </w:tr>
            <w:tr w:rsidR="0058125F" w:rsidRPr="0060712E" w14:paraId="34F08998" w14:textId="77777777" w:rsidTr="0070334D">
              <w:trPr>
                <w:trHeight w:val="241"/>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E7014" w14:textId="77777777" w:rsidR="002F3865" w:rsidRPr="00DC0A30" w:rsidRDefault="002F3865" w:rsidP="002F3865">
                  <w:pPr>
                    <w:pBdr>
                      <w:top w:val="nil"/>
                      <w:left w:val="nil"/>
                      <w:bottom w:val="nil"/>
                      <w:right w:val="nil"/>
                      <w:between w:val="nil"/>
                      <w:bar w:val="nil"/>
                    </w:pBdr>
                    <w:spacing w:line="276" w:lineRule="auto"/>
                    <w:rPr>
                      <w:rFonts w:cs="Arial"/>
                      <w:szCs w:val="20"/>
                      <w:lang w:val="es-CO"/>
                    </w:rPr>
                  </w:pPr>
                  <w:r w:rsidRPr="00DC0A30">
                    <w:rPr>
                      <w:rFonts w:cs="Arial"/>
                      <w:szCs w:val="20"/>
                      <w:lang w:val="es-CO"/>
                    </w:rPr>
                    <w:t>Formato P11/experiencia</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E84FD" w14:textId="2A399137" w:rsidR="002F3865" w:rsidRPr="00744F04" w:rsidRDefault="00AD5322" w:rsidP="002F3865">
                  <w:pPr>
                    <w:pBdr>
                      <w:top w:val="nil"/>
                      <w:left w:val="nil"/>
                      <w:bottom w:val="nil"/>
                      <w:right w:val="nil"/>
                      <w:between w:val="nil"/>
                      <w:bar w:val="nil"/>
                    </w:pBdr>
                    <w:spacing w:line="276" w:lineRule="auto"/>
                    <w:jc w:val="center"/>
                    <w:rPr>
                      <w:rFonts w:cs="Arial"/>
                      <w:szCs w:val="20"/>
                      <w:lang w:val="es-CO"/>
                    </w:rPr>
                  </w:pPr>
                  <w:r w:rsidRPr="00744F04">
                    <w:rPr>
                      <w:rFonts w:cs="Arial"/>
                      <w:szCs w:val="20"/>
                      <w:lang w:val="es-CO"/>
                    </w:rPr>
                    <w:t>7</w:t>
                  </w:r>
                  <w:r w:rsidR="00555D25" w:rsidRPr="00744F04">
                    <w:rPr>
                      <w:rFonts w:cs="Arial"/>
                      <w:szCs w:val="20"/>
                      <w:lang w:val="es-CO"/>
                    </w:rPr>
                    <w:t>0</w:t>
                  </w:r>
                  <w:r w:rsidR="002F3865" w:rsidRPr="00744F04">
                    <w:rPr>
                      <w:rFonts w:cs="Arial"/>
                      <w:szCs w:val="20"/>
                      <w:lang w:val="es-CO"/>
                    </w:rPr>
                    <w:t xml:space="preserve">% </w:t>
                  </w:r>
                </w:p>
              </w:tc>
            </w:tr>
            <w:tr w:rsidR="0058125F" w:rsidRPr="0060712E" w14:paraId="720DD571" w14:textId="77777777" w:rsidTr="0070334D">
              <w:trPr>
                <w:trHeight w:val="250"/>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B6217" w14:textId="4388014B" w:rsidR="00E01D86" w:rsidRPr="00DC0A30" w:rsidRDefault="00E01D86" w:rsidP="002F3865">
                  <w:pPr>
                    <w:pBdr>
                      <w:top w:val="nil"/>
                      <w:left w:val="nil"/>
                      <w:bottom w:val="nil"/>
                      <w:right w:val="nil"/>
                      <w:between w:val="nil"/>
                      <w:bar w:val="nil"/>
                    </w:pBdr>
                    <w:spacing w:line="276" w:lineRule="auto"/>
                    <w:jc w:val="both"/>
                    <w:rPr>
                      <w:rFonts w:cs="Arial"/>
                      <w:szCs w:val="20"/>
                      <w:lang w:val="es-CO"/>
                    </w:rPr>
                  </w:pPr>
                  <w:r w:rsidRPr="00DC0A30">
                    <w:rPr>
                      <w:rFonts w:cs="Arial"/>
                      <w:szCs w:val="20"/>
                      <w:lang w:val="es-CO"/>
                    </w:rPr>
                    <w:t>Entrevista</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EC5FA" w14:textId="689C682D" w:rsidR="00E01D86" w:rsidRPr="00744F04" w:rsidRDefault="00AD5322" w:rsidP="002F3865">
                  <w:pPr>
                    <w:pBdr>
                      <w:top w:val="nil"/>
                      <w:left w:val="nil"/>
                      <w:bottom w:val="nil"/>
                      <w:right w:val="nil"/>
                      <w:between w:val="nil"/>
                      <w:bar w:val="nil"/>
                    </w:pBdr>
                    <w:spacing w:line="276" w:lineRule="auto"/>
                    <w:jc w:val="center"/>
                    <w:rPr>
                      <w:rFonts w:cs="Arial"/>
                      <w:szCs w:val="20"/>
                      <w:lang w:val="es-CO"/>
                    </w:rPr>
                  </w:pPr>
                  <w:r w:rsidRPr="00744F04">
                    <w:rPr>
                      <w:rFonts w:cs="Arial"/>
                      <w:szCs w:val="20"/>
                      <w:lang w:val="es-CO"/>
                    </w:rPr>
                    <w:t>3</w:t>
                  </w:r>
                  <w:r w:rsidR="00555D25" w:rsidRPr="00744F04">
                    <w:rPr>
                      <w:rFonts w:cs="Arial"/>
                      <w:szCs w:val="20"/>
                      <w:lang w:val="es-CO"/>
                    </w:rPr>
                    <w:t>0</w:t>
                  </w:r>
                  <w:r w:rsidR="00E01D86" w:rsidRPr="00744F04">
                    <w:rPr>
                      <w:rFonts w:cs="Arial"/>
                      <w:szCs w:val="20"/>
                      <w:lang w:val="es-CO"/>
                    </w:rPr>
                    <w:t>%</w:t>
                  </w:r>
                </w:p>
              </w:tc>
            </w:tr>
            <w:tr w:rsidR="0058125F" w:rsidRPr="0060712E" w14:paraId="39757AB9" w14:textId="77777777" w:rsidTr="0070334D">
              <w:trPr>
                <w:trHeight w:val="193"/>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25726" w14:textId="77777777" w:rsidR="002F3865" w:rsidRPr="00DC0A30" w:rsidRDefault="002F3865" w:rsidP="002F3865">
                  <w:pPr>
                    <w:pBdr>
                      <w:top w:val="nil"/>
                      <w:left w:val="nil"/>
                      <w:bottom w:val="nil"/>
                      <w:right w:val="nil"/>
                      <w:between w:val="nil"/>
                      <w:bar w:val="nil"/>
                    </w:pBdr>
                    <w:spacing w:line="276" w:lineRule="auto"/>
                    <w:jc w:val="both"/>
                    <w:rPr>
                      <w:rFonts w:cs="Arial"/>
                      <w:szCs w:val="20"/>
                      <w:lang w:val="es-CO"/>
                    </w:rPr>
                  </w:pPr>
                  <w:r w:rsidRPr="00DC0A30">
                    <w:rPr>
                      <w:rFonts w:cs="Arial"/>
                      <w:szCs w:val="20"/>
                      <w:lang w:val="es-CO"/>
                    </w:rPr>
                    <w:t>TOTAL</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61377" w14:textId="77777777" w:rsidR="002F3865" w:rsidRPr="00DC0A30" w:rsidRDefault="002F3865" w:rsidP="002F3865">
                  <w:pPr>
                    <w:pBdr>
                      <w:top w:val="nil"/>
                      <w:left w:val="nil"/>
                      <w:bottom w:val="nil"/>
                      <w:right w:val="nil"/>
                      <w:between w:val="nil"/>
                      <w:bar w:val="nil"/>
                    </w:pBdr>
                    <w:spacing w:line="276" w:lineRule="auto"/>
                    <w:jc w:val="center"/>
                    <w:rPr>
                      <w:rFonts w:cs="Arial"/>
                      <w:szCs w:val="20"/>
                      <w:lang w:val="es-CO"/>
                    </w:rPr>
                  </w:pPr>
                  <w:r w:rsidRPr="00DC0A30">
                    <w:rPr>
                      <w:rFonts w:cs="Arial"/>
                      <w:szCs w:val="20"/>
                      <w:lang w:val="es-CO"/>
                    </w:rPr>
                    <w:t>100%</w:t>
                  </w:r>
                </w:p>
              </w:tc>
            </w:tr>
          </w:tbl>
          <w:p w14:paraId="6AF1D16A" w14:textId="77777777" w:rsidR="007A0070" w:rsidRPr="00DC0A30" w:rsidRDefault="007A0070" w:rsidP="00B07A32">
            <w:pPr>
              <w:rPr>
                <w:bCs/>
                <w:lang w:val="es-CO" w:eastAsia="it-IT"/>
              </w:rPr>
            </w:pPr>
          </w:p>
          <w:p w14:paraId="59FBB0EA" w14:textId="77777777" w:rsidR="0088139C" w:rsidRPr="00DC0A30" w:rsidRDefault="00871568" w:rsidP="00B07A32">
            <w:pPr>
              <w:rPr>
                <w:bCs/>
                <w:lang w:val="es-CO" w:eastAsia="it-IT"/>
              </w:rPr>
            </w:pPr>
            <w:r w:rsidRPr="00DC0A30">
              <w:rPr>
                <w:bCs/>
                <w:lang w:val="es-CO" w:eastAsia="it-IT"/>
              </w:rPr>
              <w:t>Los criterios de cal</w:t>
            </w:r>
            <w:r w:rsidR="0088139C" w:rsidRPr="00DC0A30">
              <w:rPr>
                <w:bCs/>
                <w:lang w:val="es-CO" w:eastAsia="it-IT"/>
              </w:rPr>
              <w:t>ificación deben ser detallados.</w:t>
            </w:r>
          </w:p>
          <w:p w14:paraId="27BEDFF2" w14:textId="77777777" w:rsidR="00D14CA4" w:rsidRPr="00DC0A30" w:rsidRDefault="00D14CA4" w:rsidP="00B07A32">
            <w:pPr>
              <w:rPr>
                <w:bCs/>
                <w:lang w:val="es-CO" w:eastAsia="it-IT"/>
              </w:rPr>
            </w:pPr>
          </w:p>
          <w:tbl>
            <w:tblPr>
              <w:tblW w:w="9235" w:type="dxa"/>
              <w:tblLayout w:type="fixed"/>
              <w:tblCellMar>
                <w:left w:w="70" w:type="dxa"/>
                <w:right w:w="70" w:type="dxa"/>
              </w:tblCellMar>
              <w:tblLook w:val="04A0" w:firstRow="1" w:lastRow="0" w:firstColumn="1" w:lastColumn="0" w:noHBand="0" w:noVBand="1"/>
            </w:tblPr>
            <w:tblGrid>
              <w:gridCol w:w="1501"/>
              <w:gridCol w:w="1332"/>
              <w:gridCol w:w="3853"/>
              <w:gridCol w:w="2549"/>
            </w:tblGrid>
            <w:tr w:rsidR="0088139C" w:rsidRPr="0060712E" w14:paraId="3F8B7DF3" w14:textId="77777777" w:rsidTr="00F071C3">
              <w:trPr>
                <w:trHeight w:val="745"/>
              </w:trPr>
              <w:tc>
                <w:tcPr>
                  <w:tcW w:w="813" w:type="pct"/>
                  <w:tcBorders>
                    <w:top w:val="single" w:sz="8" w:space="0" w:color="auto"/>
                    <w:left w:val="single" w:sz="8" w:space="0" w:color="auto"/>
                    <w:bottom w:val="single" w:sz="4" w:space="0" w:color="auto"/>
                    <w:right w:val="single" w:sz="4" w:space="0" w:color="auto"/>
                  </w:tcBorders>
                  <w:shd w:val="clear" w:color="000000" w:fill="E7E6E6"/>
                  <w:vAlign w:val="center"/>
                  <w:hideMark/>
                </w:tcPr>
                <w:p w14:paraId="60A1FFB5" w14:textId="77777777" w:rsidR="0088139C" w:rsidRPr="00DC0A30" w:rsidRDefault="0088139C" w:rsidP="0088139C">
                  <w:pPr>
                    <w:jc w:val="both"/>
                    <w:rPr>
                      <w:b/>
                      <w:bCs/>
                      <w:color w:val="000000"/>
                      <w:sz w:val="18"/>
                      <w:szCs w:val="18"/>
                      <w:lang w:val="es-CO" w:eastAsia="es-MX"/>
                    </w:rPr>
                  </w:pPr>
                  <w:r w:rsidRPr="00DC0A30">
                    <w:rPr>
                      <w:rFonts w:eastAsia="Batang"/>
                      <w:b/>
                      <w:bCs/>
                      <w:color w:val="000000"/>
                      <w:sz w:val="18"/>
                      <w:szCs w:val="18"/>
                      <w:lang w:val="es-CO" w:eastAsia="ko-KR"/>
                    </w:rPr>
                    <w:t xml:space="preserve">ETAPA </w:t>
                  </w:r>
                  <w:r w:rsidR="00DD777F" w:rsidRPr="00DC0A30">
                    <w:rPr>
                      <w:rFonts w:eastAsia="Batang"/>
                      <w:b/>
                      <w:bCs/>
                      <w:color w:val="000000"/>
                      <w:sz w:val="18"/>
                      <w:szCs w:val="18"/>
                      <w:lang w:val="es-CO" w:eastAsia="ko-KR"/>
                    </w:rPr>
                    <w:t>1</w:t>
                  </w:r>
                </w:p>
              </w:tc>
              <w:tc>
                <w:tcPr>
                  <w:tcW w:w="721" w:type="pct"/>
                  <w:tcBorders>
                    <w:top w:val="single" w:sz="8" w:space="0" w:color="auto"/>
                    <w:left w:val="nil"/>
                    <w:bottom w:val="single" w:sz="4" w:space="0" w:color="auto"/>
                    <w:right w:val="single" w:sz="4" w:space="0" w:color="auto"/>
                  </w:tcBorders>
                  <w:shd w:val="clear" w:color="000000" w:fill="E7E6E6"/>
                  <w:vAlign w:val="center"/>
                  <w:hideMark/>
                </w:tcPr>
                <w:p w14:paraId="41DBB6D1" w14:textId="77777777" w:rsidR="0088139C" w:rsidRPr="00DC0A30" w:rsidRDefault="0088139C" w:rsidP="0088139C">
                  <w:pPr>
                    <w:rPr>
                      <w:b/>
                      <w:bCs/>
                      <w:color w:val="000000"/>
                      <w:sz w:val="18"/>
                      <w:szCs w:val="18"/>
                      <w:lang w:val="es-CO" w:eastAsia="es-MX"/>
                    </w:rPr>
                  </w:pPr>
                  <w:r w:rsidRPr="00DC0A30">
                    <w:rPr>
                      <w:rFonts w:eastAsia="Batang"/>
                      <w:b/>
                      <w:bCs/>
                      <w:color w:val="000000"/>
                      <w:sz w:val="18"/>
                      <w:szCs w:val="18"/>
                      <w:lang w:val="es-CO" w:eastAsia="ko-KR"/>
                    </w:rPr>
                    <w:t>Evaluación de Formato P11 “Experiencia”</w:t>
                  </w:r>
                </w:p>
              </w:tc>
              <w:tc>
                <w:tcPr>
                  <w:tcW w:w="3466" w:type="pct"/>
                  <w:gridSpan w:val="2"/>
                  <w:tcBorders>
                    <w:top w:val="single" w:sz="8" w:space="0" w:color="auto"/>
                    <w:left w:val="nil"/>
                    <w:bottom w:val="single" w:sz="4" w:space="0" w:color="auto"/>
                    <w:right w:val="single" w:sz="8" w:space="0" w:color="000000"/>
                  </w:tcBorders>
                  <w:shd w:val="clear" w:color="000000" w:fill="E7E6E6"/>
                  <w:vAlign w:val="center"/>
                  <w:hideMark/>
                </w:tcPr>
                <w:p w14:paraId="250157A1" w14:textId="77777777" w:rsidR="0088139C" w:rsidRPr="00DC0A30" w:rsidRDefault="0088139C" w:rsidP="0088139C">
                  <w:pPr>
                    <w:jc w:val="center"/>
                    <w:rPr>
                      <w:color w:val="000000"/>
                      <w:sz w:val="18"/>
                      <w:szCs w:val="18"/>
                      <w:lang w:val="es-CO" w:eastAsia="es-MX"/>
                    </w:rPr>
                  </w:pPr>
                  <w:r w:rsidRPr="00DC0A30">
                    <w:rPr>
                      <w:color w:val="000000"/>
                      <w:sz w:val="18"/>
                      <w:szCs w:val="18"/>
                      <w:lang w:val="es-CO" w:eastAsia="es-MX"/>
                    </w:rPr>
                    <w:t xml:space="preserve">En esta etapa se evaluará y ponderará la información presentada en el P11 conforme a </w:t>
                  </w:r>
                  <w:r w:rsidRPr="00DC0A30">
                    <w:rPr>
                      <w:b/>
                      <w:bCs/>
                      <w:color w:val="000000"/>
                      <w:sz w:val="18"/>
                      <w:szCs w:val="18"/>
                      <w:u w:val="single"/>
                      <w:lang w:val="es-CO" w:eastAsia="es-MX"/>
                    </w:rPr>
                    <w:t>CALIFICACIONES Y REQUISITOS</w:t>
                  </w:r>
                  <w:r w:rsidRPr="00DC0A30">
                    <w:rPr>
                      <w:b/>
                      <w:bCs/>
                      <w:color w:val="000000"/>
                      <w:sz w:val="18"/>
                      <w:szCs w:val="18"/>
                      <w:lang w:val="es-CO" w:eastAsia="es-MX"/>
                    </w:rPr>
                    <w:t xml:space="preserve"> </w:t>
                  </w:r>
                  <w:r w:rsidRPr="00DC0A30">
                    <w:rPr>
                      <w:color w:val="000000"/>
                      <w:sz w:val="18"/>
                      <w:szCs w:val="18"/>
                      <w:lang w:val="es-CO" w:eastAsia="es-MX"/>
                    </w:rPr>
                    <w:t>y</w:t>
                  </w:r>
                  <w:r w:rsidRPr="00DC0A30">
                    <w:rPr>
                      <w:b/>
                      <w:bCs/>
                      <w:color w:val="000000"/>
                      <w:sz w:val="18"/>
                      <w:szCs w:val="18"/>
                      <w:lang w:val="es-CO" w:eastAsia="es-MX"/>
                    </w:rPr>
                    <w:t xml:space="preserve"> </w:t>
                  </w:r>
                  <w:r w:rsidR="00DD777F" w:rsidRPr="00DC0A30">
                    <w:rPr>
                      <w:b/>
                      <w:bCs/>
                      <w:color w:val="000000"/>
                      <w:sz w:val="18"/>
                      <w:szCs w:val="18"/>
                      <w:u w:val="single"/>
                      <w:lang w:val="es-CO" w:eastAsia="es-MX"/>
                    </w:rPr>
                    <w:t>PRESENTACIÓN DE PROPUESTA</w:t>
                  </w:r>
                </w:p>
              </w:tc>
            </w:tr>
            <w:tr w:rsidR="0088139C" w:rsidRPr="0060712E" w14:paraId="4AD78926" w14:textId="77777777" w:rsidTr="00F071C3">
              <w:trPr>
                <w:trHeight w:val="530"/>
              </w:trPr>
              <w:tc>
                <w:tcPr>
                  <w:tcW w:w="5000" w:type="pct"/>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656BB189" w14:textId="77777777" w:rsidR="0088139C" w:rsidRPr="00EE3BA7" w:rsidRDefault="0088139C" w:rsidP="00BA572B">
                  <w:pPr>
                    <w:jc w:val="both"/>
                    <w:rPr>
                      <w:rFonts w:cs="Arial"/>
                      <w:sz w:val="18"/>
                      <w:szCs w:val="18"/>
                      <w:lang w:val="es-CO"/>
                    </w:rPr>
                  </w:pPr>
                  <w:r w:rsidRPr="00EE3BA7">
                    <w:rPr>
                      <w:rFonts w:cs="Arial"/>
                      <w:sz w:val="18"/>
                      <w:szCs w:val="18"/>
                      <w:lang w:val="es-CO"/>
                    </w:rPr>
                    <w:t>En caso de no cumplir con el requisito indispensable de Educación: Título de Pregrado o áreas relacionadas su aplicación no será considerada y no podrá continuar dentro del proceso de selección.</w:t>
                  </w:r>
                </w:p>
                <w:p w14:paraId="1FCB06FB" w14:textId="4C6D061B" w:rsidR="002F3865" w:rsidRPr="00DC0A30" w:rsidRDefault="002F3865" w:rsidP="00354DB2">
                  <w:pPr>
                    <w:rPr>
                      <w:i/>
                      <w:iCs/>
                      <w:color w:val="000000"/>
                      <w:sz w:val="18"/>
                      <w:szCs w:val="18"/>
                      <w:lang w:val="es-CO" w:eastAsia="es-MX"/>
                    </w:rPr>
                  </w:pPr>
                </w:p>
              </w:tc>
            </w:tr>
            <w:tr w:rsidR="0088139C" w:rsidRPr="00DC0A30" w14:paraId="465D994A" w14:textId="77777777" w:rsidTr="0058125F">
              <w:trPr>
                <w:trHeight w:val="300"/>
              </w:trPr>
              <w:tc>
                <w:tcPr>
                  <w:tcW w:w="3620" w:type="pct"/>
                  <w:gridSpan w:val="3"/>
                  <w:tcBorders>
                    <w:top w:val="single" w:sz="4" w:space="0" w:color="auto"/>
                    <w:left w:val="single" w:sz="8" w:space="0" w:color="auto"/>
                    <w:bottom w:val="single" w:sz="4" w:space="0" w:color="auto"/>
                    <w:right w:val="single" w:sz="4" w:space="0" w:color="auto"/>
                  </w:tcBorders>
                  <w:shd w:val="clear" w:color="000000" w:fill="E7E6E6"/>
                  <w:vAlign w:val="center"/>
                  <w:hideMark/>
                </w:tcPr>
                <w:p w14:paraId="49B558F6" w14:textId="77777777" w:rsidR="0088139C" w:rsidRPr="00DC0A30" w:rsidRDefault="0088139C" w:rsidP="0088139C">
                  <w:pPr>
                    <w:jc w:val="center"/>
                    <w:rPr>
                      <w:b/>
                      <w:bCs/>
                      <w:sz w:val="18"/>
                      <w:szCs w:val="18"/>
                      <w:lang w:val="es-CO" w:eastAsia="es-MX"/>
                    </w:rPr>
                  </w:pPr>
                  <w:r w:rsidRPr="00DC0A30">
                    <w:rPr>
                      <w:rFonts w:eastAsia="BatangChe"/>
                      <w:b/>
                      <w:bCs/>
                      <w:sz w:val="18"/>
                      <w:szCs w:val="18"/>
                      <w:lang w:val="es-CO" w:eastAsia="ko-KR"/>
                    </w:rPr>
                    <w:t>REQUERIMIENTO</w:t>
                  </w:r>
                </w:p>
              </w:tc>
              <w:tc>
                <w:tcPr>
                  <w:tcW w:w="1380" w:type="pct"/>
                  <w:tcBorders>
                    <w:top w:val="nil"/>
                    <w:left w:val="nil"/>
                    <w:bottom w:val="single" w:sz="4" w:space="0" w:color="auto"/>
                    <w:right w:val="single" w:sz="8" w:space="0" w:color="auto"/>
                  </w:tcBorders>
                  <w:shd w:val="clear" w:color="000000" w:fill="E7E6E6"/>
                  <w:vAlign w:val="center"/>
                  <w:hideMark/>
                </w:tcPr>
                <w:p w14:paraId="4D22AD42" w14:textId="77777777" w:rsidR="0088139C" w:rsidRPr="00DC0A30" w:rsidRDefault="0088139C" w:rsidP="0088139C">
                  <w:pPr>
                    <w:jc w:val="center"/>
                    <w:rPr>
                      <w:b/>
                      <w:bCs/>
                      <w:sz w:val="18"/>
                      <w:szCs w:val="18"/>
                      <w:lang w:val="es-CO" w:eastAsia="es-MX"/>
                    </w:rPr>
                  </w:pPr>
                  <w:r w:rsidRPr="00DC0A30">
                    <w:rPr>
                      <w:rFonts w:eastAsia="BatangChe"/>
                      <w:b/>
                      <w:bCs/>
                      <w:sz w:val="18"/>
                      <w:szCs w:val="18"/>
                      <w:lang w:val="es-CO" w:eastAsia="ko-KR"/>
                    </w:rPr>
                    <w:t>PUNTAJE</w:t>
                  </w:r>
                </w:p>
              </w:tc>
            </w:tr>
            <w:tr w:rsidR="00041FEB" w:rsidRPr="00DC0A30" w14:paraId="6FC64993" w14:textId="77777777" w:rsidTr="0058125F">
              <w:trPr>
                <w:trHeight w:val="287"/>
              </w:trPr>
              <w:tc>
                <w:tcPr>
                  <w:tcW w:w="813" w:type="pct"/>
                  <w:vMerge w:val="restart"/>
                  <w:tcBorders>
                    <w:top w:val="nil"/>
                    <w:left w:val="single" w:sz="8" w:space="0" w:color="auto"/>
                    <w:right w:val="single" w:sz="4" w:space="0" w:color="auto"/>
                  </w:tcBorders>
                  <w:shd w:val="clear" w:color="auto" w:fill="auto"/>
                  <w:vAlign w:val="center"/>
                  <w:hideMark/>
                </w:tcPr>
                <w:p w14:paraId="0FCE7D55" w14:textId="77777777" w:rsidR="00041FEB" w:rsidRPr="00DC0A30" w:rsidRDefault="00041FEB" w:rsidP="0088139C">
                  <w:pPr>
                    <w:jc w:val="both"/>
                    <w:rPr>
                      <w:b/>
                      <w:bCs/>
                      <w:sz w:val="18"/>
                      <w:szCs w:val="18"/>
                      <w:lang w:val="es-CO" w:eastAsia="es-MX"/>
                    </w:rPr>
                  </w:pPr>
                  <w:r w:rsidRPr="00DC0A30">
                    <w:rPr>
                      <w:rFonts w:eastAsia="Batang"/>
                      <w:b/>
                      <w:bCs/>
                      <w:sz w:val="18"/>
                      <w:szCs w:val="18"/>
                      <w:lang w:val="es-CO" w:eastAsia="ko-KR"/>
                    </w:rPr>
                    <w:t>Educación:</w:t>
                  </w:r>
                </w:p>
              </w:tc>
              <w:tc>
                <w:tcPr>
                  <w:tcW w:w="2807" w:type="pct"/>
                  <w:gridSpan w:val="2"/>
                  <w:vMerge w:val="restart"/>
                  <w:tcBorders>
                    <w:top w:val="single" w:sz="4" w:space="0" w:color="auto"/>
                    <w:left w:val="nil"/>
                    <w:right w:val="single" w:sz="4" w:space="0" w:color="auto"/>
                  </w:tcBorders>
                  <w:shd w:val="clear" w:color="auto" w:fill="auto"/>
                  <w:vAlign w:val="center"/>
                  <w:hideMark/>
                </w:tcPr>
                <w:p w14:paraId="50003691" w14:textId="77777777" w:rsidR="00E03C45" w:rsidRPr="00C372BD" w:rsidRDefault="00E03C45" w:rsidP="00E03C45">
                  <w:pPr>
                    <w:pStyle w:val="Prrafodelista"/>
                    <w:numPr>
                      <w:ilvl w:val="0"/>
                      <w:numId w:val="26"/>
                    </w:numPr>
                    <w:jc w:val="both"/>
                    <w:rPr>
                      <w:rFonts w:cs="Arial"/>
                      <w:sz w:val="18"/>
                      <w:szCs w:val="18"/>
                      <w:lang w:val="pt-PT"/>
                    </w:rPr>
                  </w:pPr>
                  <w:r w:rsidRPr="00C372BD">
                    <w:rPr>
                      <w:rFonts w:cs="Arial"/>
                      <w:sz w:val="18"/>
                      <w:szCs w:val="18"/>
                      <w:lang w:val="pt-PT"/>
                    </w:rPr>
                    <w:t>Ingeniera(o) de alimentos o agroindustrial o nutricionista o áreas afines</w:t>
                  </w:r>
                </w:p>
                <w:p w14:paraId="7FAAEA5C" w14:textId="333A3A15" w:rsidR="00041FEB" w:rsidRPr="00E03C45" w:rsidRDefault="00E03C45" w:rsidP="00E03C45">
                  <w:pPr>
                    <w:pStyle w:val="Prrafodelista"/>
                    <w:numPr>
                      <w:ilvl w:val="0"/>
                      <w:numId w:val="26"/>
                    </w:numPr>
                    <w:jc w:val="both"/>
                    <w:rPr>
                      <w:sz w:val="18"/>
                      <w:szCs w:val="18"/>
                      <w:lang w:val="es-CO" w:eastAsia="es-MX"/>
                    </w:rPr>
                  </w:pPr>
                  <w:r w:rsidRPr="00E03C45">
                    <w:rPr>
                      <w:sz w:val="18"/>
                      <w:szCs w:val="22"/>
                      <w:lang w:val="es-CO"/>
                    </w:rPr>
                    <w:t>Deseable con especialización en temas agroalimentarios, control de calidad en la industria de alimentos, similares</w:t>
                  </w:r>
                  <w:r w:rsidRPr="00E03C45">
                    <w:rPr>
                      <w:sz w:val="18"/>
                      <w:szCs w:val="22"/>
                      <w:lang w:val="es-ES"/>
                    </w:rPr>
                    <w:t>.</w:t>
                  </w:r>
                </w:p>
              </w:tc>
              <w:tc>
                <w:tcPr>
                  <w:tcW w:w="1380" w:type="pct"/>
                  <w:tcBorders>
                    <w:top w:val="nil"/>
                    <w:left w:val="nil"/>
                    <w:bottom w:val="nil"/>
                    <w:right w:val="single" w:sz="8" w:space="0" w:color="auto"/>
                  </w:tcBorders>
                  <w:shd w:val="clear" w:color="auto" w:fill="auto"/>
                  <w:vAlign w:val="center"/>
                  <w:hideMark/>
                </w:tcPr>
                <w:p w14:paraId="5AEDCC5F" w14:textId="69CECF4B" w:rsidR="00041FEB" w:rsidRPr="00DC5056" w:rsidRDefault="002762B6" w:rsidP="0088139C">
                  <w:pPr>
                    <w:jc w:val="center"/>
                    <w:rPr>
                      <w:sz w:val="18"/>
                      <w:szCs w:val="18"/>
                      <w:lang w:val="es-CO" w:eastAsia="es-MX"/>
                    </w:rPr>
                  </w:pPr>
                  <w:r w:rsidRPr="00DC5056">
                    <w:rPr>
                      <w:rFonts w:eastAsia="BatangChe"/>
                      <w:b/>
                      <w:sz w:val="18"/>
                      <w:szCs w:val="18"/>
                      <w:lang w:val="es-CO" w:eastAsia="ko-KR"/>
                    </w:rPr>
                    <w:t>30</w:t>
                  </w:r>
                  <w:r w:rsidR="00041FEB" w:rsidRPr="00DC5056">
                    <w:rPr>
                      <w:rFonts w:eastAsia="BatangChe"/>
                      <w:sz w:val="18"/>
                      <w:szCs w:val="18"/>
                      <w:lang w:val="es-CO" w:eastAsia="ko-KR"/>
                    </w:rPr>
                    <w:t xml:space="preserve"> </w:t>
                  </w:r>
                  <w:r w:rsidR="00041FEB" w:rsidRPr="00DC5056">
                    <w:rPr>
                      <w:rFonts w:eastAsia="BatangChe"/>
                      <w:b/>
                      <w:sz w:val="18"/>
                      <w:szCs w:val="18"/>
                      <w:lang w:val="es-CO" w:eastAsia="ko-KR"/>
                    </w:rPr>
                    <w:t>pts</w:t>
                  </w:r>
                  <w:r w:rsidR="00435AC4" w:rsidRPr="00DC5056">
                    <w:rPr>
                      <w:rFonts w:eastAsia="BatangChe"/>
                      <w:b/>
                      <w:sz w:val="18"/>
                      <w:szCs w:val="18"/>
                      <w:lang w:val="es-CO" w:eastAsia="ko-KR"/>
                    </w:rPr>
                    <w:t>.</w:t>
                  </w:r>
                </w:p>
              </w:tc>
            </w:tr>
            <w:tr w:rsidR="00041FEB" w:rsidRPr="00DC0A30" w14:paraId="013A99CC" w14:textId="77777777" w:rsidTr="0058125F">
              <w:trPr>
                <w:trHeight w:val="287"/>
              </w:trPr>
              <w:tc>
                <w:tcPr>
                  <w:tcW w:w="813" w:type="pct"/>
                  <w:vMerge/>
                  <w:tcBorders>
                    <w:left w:val="single" w:sz="8" w:space="0" w:color="auto"/>
                    <w:bottom w:val="single" w:sz="4" w:space="0" w:color="auto"/>
                    <w:right w:val="single" w:sz="4" w:space="0" w:color="auto"/>
                  </w:tcBorders>
                  <w:shd w:val="clear" w:color="auto" w:fill="auto"/>
                  <w:vAlign w:val="center"/>
                </w:tcPr>
                <w:p w14:paraId="5AFAFACD" w14:textId="77777777" w:rsidR="00041FEB" w:rsidRPr="00DC0A30" w:rsidRDefault="00041FEB" w:rsidP="0088139C">
                  <w:pPr>
                    <w:jc w:val="both"/>
                    <w:rPr>
                      <w:rFonts w:eastAsia="Batang"/>
                      <w:b/>
                      <w:bCs/>
                      <w:sz w:val="18"/>
                      <w:szCs w:val="18"/>
                      <w:lang w:val="es-CO" w:eastAsia="ko-KR"/>
                    </w:rPr>
                  </w:pPr>
                </w:p>
              </w:tc>
              <w:tc>
                <w:tcPr>
                  <w:tcW w:w="2807" w:type="pct"/>
                  <w:gridSpan w:val="2"/>
                  <w:vMerge/>
                  <w:tcBorders>
                    <w:left w:val="nil"/>
                    <w:bottom w:val="single" w:sz="4" w:space="0" w:color="auto"/>
                    <w:right w:val="single" w:sz="4" w:space="0" w:color="auto"/>
                  </w:tcBorders>
                  <w:shd w:val="clear" w:color="auto" w:fill="auto"/>
                  <w:vAlign w:val="center"/>
                </w:tcPr>
                <w:p w14:paraId="69747B8A" w14:textId="73036C5E" w:rsidR="00041FEB" w:rsidRPr="007331F0" w:rsidRDefault="00041FEB" w:rsidP="0088139C">
                  <w:pPr>
                    <w:jc w:val="both"/>
                    <w:rPr>
                      <w:sz w:val="18"/>
                      <w:szCs w:val="18"/>
                      <w:lang w:val="es-CO" w:eastAsia="es-MX"/>
                    </w:rPr>
                  </w:pPr>
                </w:p>
              </w:tc>
              <w:tc>
                <w:tcPr>
                  <w:tcW w:w="1380" w:type="pct"/>
                  <w:tcBorders>
                    <w:top w:val="nil"/>
                    <w:left w:val="nil"/>
                    <w:bottom w:val="nil"/>
                    <w:right w:val="single" w:sz="8" w:space="0" w:color="auto"/>
                  </w:tcBorders>
                  <w:shd w:val="clear" w:color="auto" w:fill="auto"/>
                  <w:vAlign w:val="center"/>
                </w:tcPr>
                <w:p w14:paraId="34B43AA5" w14:textId="77777777" w:rsidR="00041FEB" w:rsidRPr="00DC5056" w:rsidRDefault="00041FEB" w:rsidP="0088139C">
                  <w:pPr>
                    <w:jc w:val="center"/>
                    <w:rPr>
                      <w:rFonts w:eastAsia="BatangChe"/>
                      <w:sz w:val="18"/>
                      <w:szCs w:val="18"/>
                      <w:lang w:val="es-CO" w:eastAsia="ko-KR"/>
                    </w:rPr>
                  </w:pPr>
                </w:p>
              </w:tc>
            </w:tr>
            <w:tr w:rsidR="00EB3EA4" w:rsidRPr="003C2668" w14:paraId="5BF4A45A" w14:textId="77777777" w:rsidTr="00DC5056">
              <w:trPr>
                <w:trHeight w:val="386"/>
              </w:trPr>
              <w:tc>
                <w:tcPr>
                  <w:tcW w:w="813" w:type="pct"/>
                  <w:tcBorders>
                    <w:top w:val="nil"/>
                    <w:left w:val="single" w:sz="8" w:space="0" w:color="auto"/>
                    <w:bottom w:val="single" w:sz="4" w:space="0" w:color="auto"/>
                    <w:right w:val="single" w:sz="4" w:space="0" w:color="auto"/>
                  </w:tcBorders>
                  <w:shd w:val="clear" w:color="auto" w:fill="auto"/>
                  <w:vAlign w:val="center"/>
                  <w:hideMark/>
                </w:tcPr>
                <w:p w14:paraId="25019047" w14:textId="77777777" w:rsidR="00EB3EA4" w:rsidRPr="00DC0A30" w:rsidRDefault="00EB3EA4" w:rsidP="0088139C">
                  <w:pPr>
                    <w:rPr>
                      <w:b/>
                      <w:bCs/>
                      <w:sz w:val="18"/>
                      <w:szCs w:val="18"/>
                      <w:lang w:val="es-CO" w:eastAsia="es-MX"/>
                    </w:rPr>
                  </w:pPr>
                  <w:r w:rsidRPr="00DC0A30">
                    <w:rPr>
                      <w:b/>
                      <w:bCs/>
                      <w:sz w:val="18"/>
                      <w:szCs w:val="18"/>
                      <w:lang w:val="es-CO" w:eastAsia="es-MX"/>
                    </w:rPr>
                    <w:lastRenderedPageBreak/>
                    <w:t>Experiencia:</w:t>
                  </w:r>
                </w:p>
              </w:tc>
              <w:tc>
                <w:tcPr>
                  <w:tcW w:w="28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573C4C" w14:textId="77777777" w:rsidR="008449B0" w:rsidRPr="000A49DE" w:rsidRDefault="008449B0" w:rsidP="008449B0">
                  <w:pPr>
                    <w:pStyle w:val="NormalWeb"/>
                    <w:numPr>
                      <w:ilvl w:val="0"/>
                      <w:numId w:val="27"/>
                    </w:numPr>
                    <w:shd w:val="clear" w:color="auto" w:fill="FFFFFF"/>
                    <w:spacing w:before="0" w:beforeAutospacing="0" w:after="0" w:afterAutospacing="0"/>
                    <w:jc w:val="both"/>
                    <w:textAlignment w:val="baseline"/>
                    <w:rPr>
                      <w:rFonts w:ascii="Arial" w:hAnsi="Arial" w:cs="Arial"/>
                      <w:sz w:val="18"/>
                      <w:szCs w:val="18"/>
                    </w:rPr>
                  </w:pPr>
                  <w:r w:rsidRPr="008449B0">
                    <w:rPr>
                      <w:rFonts w:ascii="Arial" w:hAnsi="Arial" w:cs="Arial"/>
                      <w:sz w:val="18"/>
                      <w:szCs w:val="18"/>
                      <w:lang w:val="es-ES"/>
                    </w:rPr>
                    <w:t xml:space="preserve">Experiencia mínima de 4 años en procesos de control de calidad, buenas prácticas de manufactura, normatividad sanitaria en alimentos y en empaques para alimentos, similares. De los cuales por lo menos 1 año en la elaboración de documentos </w:t>
                  </w:r>
                  <w:r w:rsidRPr="008449B0">
                    <w:rPr>
                      <w:rFonts w:ascii="Arial" w:hAnsi="Arial" w:cs="Arial"/>
                      <w:bCs/>
                      <w:sz w:val="18"/>
                      <w:szCs w:val="18"/>
                      <w:lang w:val="es-ES"/>
                    </w:rPr>
                    <w:t xml:space="preserve">y/o </w:t>
                  </w:r>
                  <w:r w:rsidRPr="008449B0">
                    <w:rPr>
                      <w:rFonts w:ascii="Arial" w:hAnsi="Arial" w:cs="Arial"/>
                      <w:sz w:val="18"/>
                      <w:szCs w:val="18"/>
                    </w:rPr>
                    <w:t>programas y/o planes y/o procedimientos</w:t>
                  </w:r>
                  <w:r w:rsidRPr="008449B0">
                    <w:rPr>
                      <w:rFonts w:ascii="Arial" w:hAnsi="Arial" w:cs="Arial"/>
                      <w:bCs/>
                      <w:sz w:val="18"/>
                      <w:szCs w:val="18"/>
                      <w:lang w:val="es-ES"/>
                    </w:rPr>
                    <w:t xml:space="preserve"> </w:t>
                  </w:r>
                  <w:r w:rsidRPr="008449B0">
                    <w:rPr>
                      <w:rFonts w:ascii="Arial" w:hAnsi="Arial" w:cs="Arial"/>
                      <w:sz w:val="18"/>
                      <w:szCs w:val="18"/>
                      <w:lang w:val="es-ES"/>
                    </w:rPr>
                    <w:t xml:space="preserve">para mejorar los procesos y procedimientos sanitarios y de calidad de proyectos productivos en alimentos de acuerdo con lo </w:t>
                  </w:r>
                  <w:r w:rsidRPr="000A49DE">
                    <w:rPr>
                      <w:rFonts w:ascii="Arial" w:hAnsi="Arial" w:cs="Arial"/>
                      <w:sz w:val="18"/>
                      <w:szCs w:val="18"/>
                      <w:lang w:val="es-ES"/>
                    </w:rPr>
                    <w:t>exigido por la resolución 2674 de 2013.</w:t>
                  </w:r>
                </w:p>
                <w:p w14:paraId="5EB110DD" w14:textId="77777777" w:rsidR="008449B0" w:rsidRPr="000A49DE" w:rsidRDefault="008449B0" w:rsidP="008449B0">
                  <w:pPr>
                    <w:pStyle w:val="NormalWeb"/>
                    <w:numPr>
                      <w:ilvl w:val="0"/>
                      <w:numId w:val="27"/>
                    </w:numPr>
                    <w:shd w:val="clear" w:color="auto" w:fill="FFFFFF"/>
                    <w:spacing w:before="0" w:beforeAutospacing="0" w:after="0" w:afterAutospacing="0"/>
                    <w:jc w:val="both"/>
                    <w:textAlignment w:val="baseline"/>
                    <w:rPr>
                      <w:rFonts w:ascii="Arial" w:hAnsi="Arial" w:cs="Arial"/>
                      <w:sz w:val="18"/>
                      <w:szCs w:val="18"/>
                      <w:lang w:val="es-ES"/>
                    </w:rPr>
                  </w:pPr>
                  <w:r w:rsidRPr="000A49DE">
                    <w:rPr>
                      <w:rFonts w:ascii="Arial" w:hAnsi="Arial" w:cs="Arial"/>
                      <w:sz w:val="18"/>
                      <w:szCs w:val="18"/>
                      <w:lang w:val="es-ES"/>
                    </w:rPr>
                    <w:t>De los 4 años de experiencia, un año en conocimiento y experiencia de en proyectos productivos colectivos agroalimentarios preferiblemente de organizaciones de mujeres en zonas rurales.</w:t>
                  </w:r>
                </w:p>
                <w:p w14:paraId="4808C1A5" w14:textId="70CF12F3" w:rsidR="00EB3EA4" w:rsidRPr="007331F0" w:rsidRDefault="008449B0" w:rsidP="000A49DE">
                  <w:pPr>
                    <w:pStyle w:val="NormalWeb"/>
                    <w:numPr>
                      <w:ilvl w:val="0"/>
                      <w:numId w:val="27"/>
                    </w:numPr>
                    <w:shd w:val="clear" w:color="auto" w:fill="FFFFFF"/>
                    <w:spacing w:before="0" w:beforeAutospacing="0" w:after="0" w:afterAutospacing="0"/>
                    <w:jc w:val="both"/>
                    <w:textAlignment w:val="baseline"/>
                    <w:rPr>
                      <w:sz w:val="18"/>
                      <w:szCs w:val="18"/>
                      <w:lang w:val="es-ES" w:eastAsia="es-MX"/>
                    </w:rPr>
                  </w:pPr>
                  <w:r w:rsidRPr="000A49DE">
                    <w:rPr>
                      <w:rFonts w:ascii="Arial" w:hAnsi="Arial" w:cs="Arial"/>
                      <w:sz w:val="18"/>
                      <w:szCs w:val="18"/>
                      <w:lang w:val="es-ES"/>
                    </w:rPr>
                    <w:t>Deseable experiencia laboral en el sistema de Naciones Unidas</w:t>
                  </w:r>
                </w:p>
              </w:tc>
              <w:tc>
                <w:tcPr>
                  <w:tcW w:w="1380"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27725FB8" w14:textId="10DACD30" w:rsidR="00EB3EA4" w:rsidRPr="00DC5056" w:rsidRDefault="00861FCB" w:rsidP="0013126B">
                  <w:pPr>
                    <w:jc w:val="center"/>
                    <w:rPr>
                      <w:rFonts w:eastAsia="BatangChe"/>
                      <w:b/>
                      <w:bCs/>
                      <w:sz w:val="18"/>
                      <w:szCs w:val="18"/>
                      <w:lang w:val="es-CO" w:eastAsia="ko-KR"/>
                    </w:rPr>
                  </w:pPr>
                  <w:r w:rsidRPr="00DC5056">
                    <w:rPr>
                      <w:rFonts w:eastAsia="BatangChe"/>
                      <w:b/>
                      <w:bCs/>
                      <w:sz w:val="18"/>
                      <w:szCs w:val="18"/>
                      <w:lang w:val="es-CO" w:eastAsia="ko-KR"/>
                    </w:rPr>
                    <w:t>4</w:t>
                  </w:r>
                  <w:r w:rsidR="002762B6" w:rsidRPr="00DC5056">
                    <w:rPr>
                      <w:rFonts w:eastAsia="BatangChe"/>
                      <w:b/>
                      <w:bCs/>
                      <w:sz w:val="18"/>
                      <w:szCs w:val="18"/>
                      <w:lang w:val="es-CO" w:eastAsia="ko-KR"/>
                    </w:rPr>
                    <w:t>0</w:t>
                  </w:r>
                  <w:r w:rsidR="00247178" w:rsidRPr="00DC5056">
                    <w:rPr>
                      <w:rFonts w:eastAsia="BatangChe"/>
                      <w:b/>
                      <w:bCs/>
                      <w:sz w:val="18"/>
                      <w:szCs w:val="18"/>
                      <w:lang w:val="es-CO" w:eastAsia="ko-KR"/>
                    </w:rPr>
                    <w:t xml:space="preserve"> </w:t>
                  </w:r>
                  <w:r w:rsidR="00435AC4" w:rsidRPr="00DC5056">
                    <w:rPr>
                      <w:rFonts w:eastAsia="BatangChe"/>
                      <w:b/>
                      <w:bCs/>
                      <w:sz w:val="18"/>
                      <w:szCs w:val="18"/>
                      <w:lang w:val="es-CO" w:eastAsia="ko-KR"/>
                    </w:rPr>
                    <w:t>pts.</w:t>
                  </w:r>
                </w:p>
                <w:p w14:paraId="2AB77AF4" w14:textId="69CEE50A" w:rsidR="006F0C08" w:rsidRPr="00DC5056" w:rsidRDefault="006F0C08" w:rsidP="003C2668">
                  <w:pPr>
                    <w:rPr>
                      <w:b/>
                      <w:bCs/>
                      <w:sz w:val="18"/>
                      <w:szCs w:val="18"/>
                      <w:lang w:val="es-CO" w:eastAsia="es-MX"/>
                    </w:rPr>
                  </w:pPr>
                </w:p>
              </w:tc>
            </w:tr>
            <w:tr w:rsidR="0088139C" w:rsidRPr="00DC0A30" w14:paraId="4F7CC829" w14:textId="77777777" w:rsidTr="0058125F">
              <w:trPr>
                <w:trHeight w:val="300"/>
              </w:trPr>
              <w:tc>
                <w:tcPr>
                  <w:tcW w:w="3620" w:type="pct"/>
                  <w:gridSpan w:val="3"/>
                  <w:tcBorders>
                    <w:top w:val="single" w:sz="4" w:space="0" w:color="auto"/>
                    <w:left w:val="single" w:sz="8" w:space="0" w:color="auto"/>
                    <w:bottom w:val="single" w:sz="4" w:space="0" w:color="auto"/>
                    <w:right w:val="single" w:sz="4" w:space="0" w:color="auto"/>
                  </w:tcBorders>
                  <w:shd w:val="clear" w:color="000000" w:fill="F2F2F2"/>
                  <w:vAlign w:val="center"/>
                  <w:hideMark/>
                </w:tcPr>
                <w:p w14:paraId="2EA21CA9" w14:textId="77777777" w:rsidR="0088139C" w:rsidRPr="00DC0A30" w:rsidRDefault="0088139C" w:rsidP="0088139C">
                  <w:pPr>
                    <w:jc w:val="right"/>
                    <w:rPr>
                      <w:b/>
                      <w:bCs/>
                      <w:sz w:val="18"/>
                      <w:szCs w:val="18"/>
                      <w:lang w:val="es-CO" w:eastAsia="es-MX"/>
                    </w:rPr>
                  </w:pPr>
                  <w:r w:rsidRPr="00DC0A30">
                    <w:rPr>
                      <w:rFonts w:eastAsia="Batang"/>
                      <w:b/>
                      <w:bCs/>
                      <w:sz w:val="18"/>
                      <w:szCs w:val="18"/>
                      <w:lang w:val="es-CO" w:eastAsia="ko-KR"/>
                    </w:rPr>
                    <w:t>TOTAL, DE PUNTOS MÁXIMOS POSIBLES</w:t>
                  </w:r>
                </w:p>
              </w:tc>
              <w:tc>
                <w:tcPr>
                  <w:tcW w:w="1380" w:type="pct"/>
                  <w:tcBorders>
                    <w:top w:val="nil"/>
                    <w:left w:val="nil"/>
                    <w:bottom w:val="single" w:sz="4" w:space="0" w:color="auto"/>
                    <w:right w:val="single" w:sz="8" w:space="0" w:color="auto"/>
                  </w:tcBorders>
                  <w:shd w:val="clear" w:color="000000" w:fill="F2F2F2"/>
                  <w:vAlign w:val="center"/>
                  <w:hideMark/>
                </w:tcPr>
                <w:p w14:paraId="1C32448E" w14:textId="20064D6B" w:rsidR="0088139C" w:rsidRPr="00DC5056" w:rsidRDefault="00861FCB" w:rsidP="0088139C">
                  <w:pPr>
                    <w:jc w:val="center"/>
                    <w:rPr>
                      <w:b/>
                      <w:bCs/>
                      <w:sz w:val="18"/>
                      <w:szCs w:val="18"/>
                      <w:lang w:val="es-CO" w:eastAsia="es-MX"/>
                    </w:rPr>
                  </w:pPr>
                  <w:r w:rsidRPr="00DC5056">
                    <w:rPr>
                      <w:rFonts w:eastAsia="Batang"/>
                      <w:b/>
                      <w:bCs/>
                      <w:sz w:val="18"/>
                      <w:szCs w:val="18"/>
                      <w:lang w:val="es-CO" w:eastAsia="ko-KR"/>
                    </w:rPr>
                    <w:t>7</w:t>
                  </w:r>
                  <w:r w:rsidR="002762B6" w:rsidRPr="00DC5056">
                    <w:rPr>
                      <w:rFonts w:eastAsia="Batang"/>
                      <w:b/>
                      <w:bCs/>
                      <w:sz w:val="18"/>
                      <w:szCs w:val="18"/>
                      <w:lang w:val="es-CO" w:eastAsia="ko-KR"/>
                    </w:rPr>
                    <w:t xml:space="preserve">0 </w:t>
                  </w:r>
                  <w:r w:rsidR="0088139C" w:rsidRPr="00DC5056">
                    <w:rPr>
                      <w:rFonts w:eastAsia="Batang"/>
                      <w:b/>
                      <w:bCs/>
                      <w:sz w:val="18"/>
                      <w:szCs w:val="18"/>
                      <w:lang w:val="es-CO" w:eastAsia="ko-KR"/>
                    </w:rPr>
                    <w:t>PTS</w:t>
                  </w:r>
                </w:p>
              </w:tc>
            </w:tr>
            <w:tr w:rsidR="0088139C" w:rsidRPr="00DC0A30" w14:paraId="276E1AD8" w14:textId="77777777" w:rsidTr="0058125F">
              <w:trPr>
                <w:trHeight w:val="300"/>
              </w:trPr>
              <w:tc>
                <w:tcPr>
                  <w:tcW w:w="3620" w:type="pct"/>
                  <w:gridSpan w:val="3"/>
                  <w:tcBorders>
                    <w:top w:val="single" w:sz="4" w:space="0" w:color="auto"/>
                    <w:left w:val="single" w:sz="8" w:space="0" w:color="auto"/>
                    <w:bottom w:val="single" w:sz="4" w:space="0" w:color="auto"/>
                    <w:right w:val="single" w:sz="4" w:space="0" w:color="auto"/>
                  </w:tcBorders>
                  <w:shd w:val="clear" w:color="000000" w:fill="F2F2F2"/>
                  <w:vAlign w:val="center"/>
                  <w:hideMark/>
                </w:tcPr>
                <w:p w14:paraId="0117BF2A" w14:textId="0BF91CBA" w:rsidR="0088139C" w:rsidRPr="00DC0A30" w:rsidRDefault="0088139C" w:rsidP="0088139C">
                  <w:pPr>
                    <w:jc w:val="right"/>
                    <w:rPr>
                      <w:i/>
                      <w:iCs/>
                      <w:sz w:val="18"/>
                      <w:szCs w:val="18"/>
                      <w:lang w:val="es-CO" w:eastAsia="es-MX"/>
                    </w:rPr>
                  </w:pPr>
                  <w:r w:rsidRPr="00DC0A30">
                    <w:rPr>
                      <w:rFonts w:eastAsia="Batang"/>
                      <w:i/>
                      <w:iCs/>
                      <w:sz w:val="18"/>
                      <w:szCs w:val="18"/>
                      <w:lang w:val="es-CO" w:eastAsia="ko-KR"/>
                    </w:rPr>
                    <w:t>MÍNIMO PARA PASAR A LA EVALUACIÓN TÉCNICA</w:t>
                  </w:r>
                  <w:r w:rsidR="006A15E5" w:rsidRPr="00DC0A30">
                    <w:rPr>
                      <w:rFonts w:eastAsia="Batang"/>
                      <w:i/>
                      <w:iCs/>
                      <w:sz w:val="18"/>
                      <w:szCs w:val="18"/>
                      <w:lang w:val="es-CO" w:eastAsia="ko-KR"/>
                    </w:rPr>
                    <w:t>/ENTREVISTA</w:t>
                  </w:r>
                </w:p>
              </w:tc>
              <w:tc>
                <w:tcPr>
                  <w:tcW w:w="1380" w:type="pct"/>
                  <w:tcBorders>
                    <w:top w:val="nil"/>
                    <w:left w:val="nil"/>
                    <w:bottom w:val="single" w:sz="4" w:space="0" w:color="auto"/>
                    <w:right w:val="single" w:sz="8" w:space="0" w:color="auto"/>
                  </w:tcBorders>
                  <w:shd w:val="clear" w:color="000000" w:fill="F2F2F2"/>
                  <w:vAlign w:val="center"/>
                  <w:hideMark/>
                </w:tcPr>
                <w:p w14:paraId="070D61D0" w14:textId="7C23309D" w:rsidR="0088139C" w:rsidRPr="00DC5056" w:rsidRDefault="00861FCB" w:rsidP="0088139C">
                  <w:pPr>
                    <w:jc w:val="center"/>
                    <w:rPr>
                      <w:b/>
                      <w:iCs/>
                      <w:sz w:val="18"/>
                      <w:szCs w:val="18"/>
                      <w:lang w:val="es-CO" w:eastAsia="es-MX"/>
                    </w:rPr>
                  </w:pPr>
                  <w:r w:rsidRPr="00DC5056">
                    <w:rPr>
                      <w:b/>
                      <w:iCs/>
                      <w:sz w:val="18"/>
                      <w:szCs w:val="18"/>
                      <w:lang w:val="es-CO" w:eastAsia="es-MX"/>
                    </w:rPr>
                    <w:t>6</w:t>
                  </w:r>
                  <w:r w:rsidR="002762B6" w:rsidRPr="00DC5056">
                    <w:rPr>
                      <w:b/>
                      <w:iCs/>
                      <w:sz w:val="18"/>
                      <w:szCs w:val="18"/>
                      <w:lang w:val="es-CO" w:eastAsia="es-MX"/>
                    </w:rPr>
                    <w:t>0</w:t>
                  </w:r>
                  <w:r w:rsidR="0088139C" w:rsidRPr="00DC5056">
                    <w:rPr>
                      <w:b/>
                      <w:iCs/>
                      <w:sz w:val="18"/>
                      <w:szCs w:val="18"/>
                      <w:lang w:val="es-CO" w:eastAsia="es-MX"/>
                    </w:rPr>
                    <w:t xml:space="preserve"> PTS</w:t>
                  </w:r>
                </w:p>
              </w:tc>
            </w:tr>
            <w:tr w:rsidR="0088139C" w:rsidRPr="0060712E" w14:paraId="50C4909F" w14:textId="77777777" w:rsidTr="00F071C3">
              <w:trPr>
                <w:trHeight w:val="350"/>
              </w:trPr>
              <w:tc>
                <w:tcPr>
                  <w:tcW w:w="5000" w:type="pct"/>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14:paraId="46088AE0" w14:textId="77777777" w:rsidR="0088139C" w:rsidRPr="00DC0A30" w:rsidRDefault="0088139C" w:rsidP="0088139C">
                  <w:pPr>
                    <w:jc w:val="center"/>
                    <w:rPr>
                      <w:i/>
                      <w:iCs/>
                      <w:sz w:val="18"/>
                      <w:szCs w:val="18"/>
                      <w:lang w:val="es-CO" w:eastAsia="es-MX"/>
                    </w:rPr>
                  </w:pPr>
                  <w:r w:rsidRPr="00DC0A30">
                    <w:rPr>
                      <w:i/>
                      <w:iCs/>
                      <w:sz w:val="18"/>
                      <w:szCs w:val="18"/>
                      <w:lang w:val="es-CO" w:eastAsia="es-MX"/>
                    </w:rPr>
                    <w:t xml:space="preserve">Para pasar a la siguiente etapa al menos deberá </w:t>
                  </w:r>
                  <w:r w:rsidRPr="00DC5056">
                    <w:rPr>
                      <w:i/>
                      <w:iCs/>
                      <w:sz w:val="18"/>
                      <w:szCs w:val="18"/>
                      <w:lang w:val="es-CO" w:eastAsia="es-MX"/>
                    </w:rPr>
                    <w:t xml:space="preserve">obtener </w:t>
                  </w:r>
                  <w:r w:rsidRPr="00DC5056">
                    <w:rPr>
                      <w:b/>
                      <w:bCs/>
                      <w:i/>
                      <w:iCs/>
                      <w:sz w:val="18"/>
                      <w:szCs w:val="18"/>
                      <w:lang w:val="es-CO" w:eastAsia="es-MX"/>
                    </w:rPr>
                    <w:t>mínimo el 70%</w:t>
                  </w:r>
                  <w:r w:rsidRPr="00DC5056">
                    <w:rPr>
                      <w:i/>
                      <w:iCs/>
                      <w:sz w:val="18"/>
                      <w:szCs w:val="18"/>
                      <w:lang w:val="es-CO" w:eastAsia="es-MX"/>
                    </w:rPr>
                    <w:t xml:space="preserve"> del total</w:t>
                  </w:r>
                  <w:r w:rsidRPr="00DC0A30">
                    <w:rPr>
                      <w:i/>
                      <w:iCs/>
                      <w:sz w:val="18"/>
                      <w:szCs w:val="18"/>
                      <w:lang w:val="es-CO" w:eastAsia="es-MX"/>
                    </w:rPr>
                    <w:t xml:space="preserve"> de puntos</w:t>
                  </w:r>
                  <w:r w:rsidR="003D36C3" w:rsidRPr="00DC0A30">
                    <w:rPr>
                      <w:i/>
                      <w:iCs/>
                      <w:sz w:val="18"/>
                      <w:szCs w:val="18"/>
                      <w:lang w:val="es-CO" w:eastAsia="es-MX"/>
                    </w:rPr>
                    <w:t xml:space="preserve"> máximos posibles de la ETAPA 1</w:t>
                  </w:r>
                </w:p>
              </w:tc>
            </w:tr>
            <w:tr w:rsidR="0088139C" w:rsidRPr="0060712E" w14:paraId="7F3928FD" w14:textId="77777777" w:rsidTr="00F071C3">
              <w:trPr>
                <w:trHeight w:val="790"/>
              </w:trPr>
              <w:tc>
                <w:tcPr>
                  <w:tcW w:w="813" w:type="pct"/>
                  <w:tcBorders>
                    <w:top w:val="nil"/>
                    <w:left w:val="single" w:sz="8" w:space="0" w:color="auto"/>
                    <w:bottom w:val="single" w:sz="4" w:space="0" w:color="auto"/>
                    <w:right w:val="single" w:sz="4" w:space="0" w:color="auto"/>
                  </w:tcBorders>
                  <w:shd w:val="clear" w:color="000000" w:fill="E7E6E6"/>
                  <w:vAlign w:val="center"/>
                  <w:hideMark/>
                </w:tcPr>
                <w:p w14:paraId="1FED12CF" w14:textId="77777777" w:rsidR="0088139C" w:rsidRPr="00DC0A30" w:rsidRDefault="003D36C3" w:rsidP="0088139C">
                  <w:pPr>
                    <w:jc w:val="both"/>
                    <w:rPr>
                      <w:b/>
                      <w:bCs/>
                      <w:sz w:val="18"/>
                      <w:szCs w:val="18"/>
                      <w:lang w:val="es-CO" w:eastAsia="es-MX"/>
                    </w:rPr>
                  </w:pPr>
                  <w:r w:rsidRPr="00DC0A30">
                    <w:rPr>
                      <w:rFonts w:eastAsia="Batang"/>
                      <w:b/>
                      <w:bCs/>
                      <w:sz w:val="18"/>
                      <w:szCs w:val="18"/>
                      <w:lang w:val="es-CO" w:eastAsia="ko-KR"/>
                    </w:rPr>
                    <w:t>ETAPA 2</w:t>
                  </w:r>
                </w:p>
              </w:tc>
              <w:tc>
                <w:tcPr>
                  <w:tcW w:w="721" w:type="pct"/>
                  <w:tcBorders>
                    <w:top w:val="nil"/>
                    <w:left w:val="nil"/>
                    <w:bottom w:val="single" w:sz="4" w:space="0" w:color="auto"/>
                    <w:right w:val="single" w:sz="4" w:space="0" w:color="auto"/>
                  </w:tcBorders>
                  <w:shd w:val="clear" w:color="000000" w:fill="E7E6E6"/>
                  <w:vAlign w:val="center"/>
                  <w:hideMark/>
                </w:tcPr>
                <w:p w14:paraId="64F74A04" w14:textId="707DE0D2" w:rsidR="0088139C" w:rsidRPr="00DC0A30" w:rsidRDefault="0088139C" w:rsidP="0088139C">
                  <w:pPr>
                    <w:jc w:val="both"/>
                    <w:rPr>
                      <w:b/>
                      <w:bCs/>
                      <w:sz w:val="18"/>
                      <w:szCs w:val="18"/>
                      <w:lang w:val="es-CO" w:eastAsia="es-MX"/>
                    </w:rPr>
                  </w:pPr>
                  <w:r w:rsidRPr="00FD4950">
                    <w:rPr>
                      <w:rFonts w:eastAsia="Batang"/>
                      <w:b/>
                      <w:bCs/>
                      <w:sz w:val="18"/>
                      <w:szCs w:val="18"/>
                      <w:lang w:val="es-CO" w:eastAsia="ko-KR"/>
                    </w:rPr>
                    <w:t>Evaluación de propuesta técnica</w:t>
                  </w:r>
                  <w:r w:rsidR="00FD60EF" w:rsidRPr="00FD4950">
                    <w:rPr>
                      <w:rFonts w:eastAsia="Batang"/>
                      <w:b/>
                      <w:bCs/>
                      <w:sz w:val="18"/>
                      <w:szCs w:val="18"/>
                      <w:lang w:val="es-CO" w:eastAsia="ko-KR"/>
                    </w:rPr>
                    <w:t>,</w:t>
                  </w:r>
                  <w:r w:rsidR="00590871" w:rsidRPr="00FD4950">
                    <w:rPr>
                      <w:rFonts w:eastAsia="Batang"/>
                      <w:b/>
                      <w:bCs/>
                      <w:sz w:val="18"/>
                      <w:szCs w:val="18"/>
                      <w:lang w:val="es-CO" w:eastAsia="ko-KR"/>
                    </w:rPr>
                    <w:t xml:space="preserve"> entrevista</w:t>
                  </w:r>
                  <w:r w:rsidR="00FD60EF" w:rsidRPr="00FD4950">
                    <w:rPr>
                      <w:rFonts w:eastAsia="Batang"/>
                      <w:b/>
                      <w:bCs/>
                      <w:sz w:val="18"/>
                      <w:szCs w:val="18"/>
                      <w:lang w:val="es-CO" w:eastAsia="ko-KR"/>
                    </w:rPr>
                    <w:t xml:space="preserve"> o Económica</w:t>
                  </w:r>
                </w:p>
              </w:tc>
              <w:tc>
                <w:tcPr>
                  <w:tcW w:w="3466" w:type="pct"/>
                  <w:gridSpan w:val="2"/>
                  <w:tcBorders>
                    <w:top w:val="single" w:sz="8" w:space="0" w:color="auto"/>
                    <w:left w:val="nil"/>
                    <w:bottom w:val="single" w:sz="4" w:space="0" w:color="auto"/>
                    <w:right w:val="single" w:sz="8" w:space="0" w:color="000000"/>
                  </w:tcBorders>
                  <w:shd w:val="clear" w:color="000000" w:fill="E7E6E6"/>
                  <w:vAlign w:val="center"/>
                  <w:hideMark/>
                </w:tcPr>
                <w:p w14:paraId="7DDF6BD8" w14:textId="77777777" w:rsidR="0088139C" w:rsidRPr="00DC0A30" w:rsidRDefault="0088139C" w:rsidP="0088139C">
                  <w:pPr>
                    <w:jc w:val="center"/>
                    <w:rPr>
                      <w:sz w:val="18"/>
                      <w:szCs w:val="18"/>
                      <w:lang w:val="es-CO" w:eastAsia="es-MX"/>
                    </w:rPr>
                  </w:pPr>
                  <w:r w:rsidRPr="00DC0A30">
                    <w:rPr>
                      <w:sz w:val="18"/>
                      <w:szCs w:val="18"/>
                      <w:lang w:val="es-CO" w:eastAsia="es-MX"/>
                    </w:rPr>
                    <w:t>En esta etapa se evaluará y ponderará la información presentada en la propuesta t</w:t>
                  </w:r>
                  <w:r w:rsidR="003D36C3" w:rsidRPr="00DC0A30">
                    <w:rPr>
                      <w:sz w:val="18"/>
                      <w:szCs w:val="18"/>
                      <w:lang w:val="es-CO" w:eastAsia="es-MX"/>
                    </w:rPr>
                    <w:t xml:space="preserve">écnica </w:t>
                  </w:r>
                </w:p>
              </w:tc>
            </w:tr>
            <w:tr w:rsidR="0088139C" w:rsidRPr="00DC0A30" w14:paraId="4F40A1C2" w14:textId="77777777" w:rsidTr="0058125F">
              <w:trPr>
                <w:trHeight w:val="170"/>
              </w:trPr>
              <w:tc>
                <w:tcPr>
                  <w:tcW w:w="3620" w:type="pct"/>
                  <w:gridSpan w:val="3"/>
                  <w:tcBorders>
                    <w:top w:val="single" w:sz="4" w:space="0" w:color="auto"/>
                    <w:left w:val="single" w:sz="8" w:space="0" w:color="auto"/>
                    <w:bottom w:val="single" w:sz="4" w:space="0" w:color="auto"/>
                    <w:right w:val="single" w:sz="4" w:space="0" w:color="auto"/>
                  </w:tcBorders>
                  <w:shd w:val="clear" w:color="000000" w:fill="E7E6E6"/>
                  <w:vAlign w:val="center"/>
                  <w:hideMark/>
                </w:tcPr>
                <w:p w14:paraId="4EE664ED" w14:textId="77777777" w:rsidR="0088139C" w:rsidRPr="00DC0A30" w:rsidRDefault="0088139C" w:rsidP="0088139C">
                  <w:pPr>
                    <w:jc w:val="center"/>
                    <w:rPr>
                      <w:b/>
                      <w:bCs/>
                      <w:sz w:val="18"/>
                      <w:szCs w:val="18"/>
                      <w:lang w:val="es-CO" w:eastAsia="es-MX"/>
                    </w:rPr>
                  </w:pPr>
                  <w:r w:rsidRPr="00DC0A30">
                    <w:rPr>
                      <w:rFonts w:eastAsia="BatangChe"/>
                      <w:b/>
                      <w:bCs/>
                      <w:sz w:val="18"/>
                      <w:szCs w:val="18"/>
                      <w:lang w:val="es-CO" w:eastAsia="ko-KR"/>
                    </w:rPr>
                    <w:t>REQUERIMIENTO</w:t>
                  </w:r>
                </w:p>
              </w:tc>
              <w:tc>
                <w:tcPr>
                  <w:tcW w:w="1380" w:type="pct"/>
                  <w:tcBorders>
                    <w:top w:val="nil"/>
                    <w:left w:val="nil"/>
                    <w:bottom w:val="single" w:sz="4" w:space="0" w:color="auto"/>
                    <w:right w:val="single" w:sz="8" w:space="0" w:color="auto"/>
                  </w:tcBorders>
                  <w:shd w:val="clear" w:color="000000" w:fill="E7E6E6"/>
                  <w:vAlign w:val="center"/>
                  <w:hideMark/>
                </w:tcPr>
                <w:p w14:paraId="77BAAB0A" w14:textId="77777777" w:rsidR="0088139C" w:rsidRPr="00DC0A30" w:rsidRDefault="0088139C" w:rsidP="0088139C">
                  <w:pPr>
                    <w:jc w:val="center"/>
                    <w:rPr>
                      <w:b/>
                      <w:bCs/>
                      <w:sz w:val="18"/>
                      <w:szCs w:val="18"/>
                      <w:lang w:val="es-CO" w:eastAsia="es-MX"/>
                    </w:rPr>
                  </w:pPr>
                  <w:r w:rsidRPr="00DC0A30">
                    <w:rPr>
                      <w:rFonts w:eastAsia="BatangChe"/>
                      <w:b/>
                      <w:bCs/>
                      <w:sz w:val="18"/>
                      <w:szCs w:val="18"/>
                      <w:lang w:val="es-CO" w:eastAsia="ko-KR"/>
                    </w:rPr>
                    <w:t>PUNTAJE</w:t>
                  </w:r>
                </w:p>
              </w:tc>
            </w:tr>
            <w:tr w:rsidR="0058125F" w:rsidRPr="00DC0A30" w14:paraId="4B2C1AC9" w14:textId="77777777" w:rsidTr="0058125F">
              <w:trPr>
                <w:trHeight w:val="300"/>
              </w:trPr>
              <w:tc>
                <w:tcPr>
                  <w:tcW w:w="3620"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7739ECD2" w14:textId="77777777" w:rsidR="00686C25" w:rsidRPr="00FA63AE" w:rsidRDefault="00686C25" w:rsidP="00686C25">
                  <w:pPr>
                    <w:pStyle w:val="Prrafodelista"/>
                    <w:numPr>
                      <w:ilvl w:val="0"/>
                      <w:numId w:val="28"/>
                    </w:numPr>
                    <w:jc w:val="both"/>
                    <w:rPr>
                      <w:rFonts w:eastAsiaTheme="minorHAnsi" w:cs="Arial"/>
                      <w:sz w:val="18"/>
                      <w:szCs w:val="18"/>
                      <w:lang w:val="es-ES"/>
                    </w:rPr>
                  </w:pPr>
                  <w:r w:rsidRPr="00FA63AE">
                    <w:rPr>
                      <w:sz w:val="18"/>
                      <w:szCs w:val="18"/>
                      <w:lang w:val="es-CO" w:eastAsia="es-MX"/>
                    </w:rPr>
                    <w:t xml:space="preserve">Experiencia en elaboración de documentos </w:t>
                  </w:r>
                  <w:r w:rsidRPr="00FA63AE">
                    <w:rPr>
                      <w:rFonts w:cs="Arial"/>
                      <w:sz w:val="18"/>
                      <w:szCs w:val="18"/>
                      <w:lang w:val="es-CO"/>
                    </w:rPr>
                    <w:t xml:space="preserve">y/o programas y/o planes </w:t>
                  </w:r>
                  <w:r w:rsidRPr="00FA63AE">
                    <w:rPr>
                      <w:rFonts w:eastAsiaTheme="minorHAnsi" w:cs="Arial"/>
                      <w:sz w:val="18"/>
                      <w:szCs w:val="18"/>
                      <w:lang w:val="es-ES"/>
                    </w:rPr>
                    <w:t>y/o procedimientos de acuerdo con lo exigido por la resolución 2674 de 2013</w:t>
                  </w:r>
                </w:p>
                <w:p w14:paraId="043F1912" w14:textId="77777777" w:rsidR="00686C25" w:rsidRPr="00FA63AE" w:rsidRDefault="00686C25" w:rsidP="00686C25">
                  <w:pPr>
                    <w:pStyle w:val="Prrafodelista"/>
                    <w:numPr>
                      <w:ilvl w:val="0"/>
                      <w:numId w:val="28"/>
                    </w:numPr>
                    <w:jc w:val="both"/>
                    <w:rPr>
                      <w:rFonts w:eastAsiaTheme="minorHAnsi" w:cs="Arial"/>
                      <w:sz w:val="18"/>
                      <w:szCs w:val="18"/>
                      <w:lang w:val="es-ES"/>
                    </w:rPr>
                  </w:pPr>
                  <w:r w:rsidRPr="00FA63AE">
                    <w:rPr>
                      <w:rFonts w:eastAsiaTheme="minorHAnsi" w:cs="Arial"/>
                      <w:sz w:val="18"/>
                      <w:szCs w:val="18"/>
                      <w:lang w:val="es-ES"/>
                    </w:rPr>
                    <w:t>Conocimientos y habilidades para desarrollar capacitaciones</w:t>
                  </w:r>
                  <w:r>
                    <w:rPr>
                      <w:rFonts w:eastAsiaTheme="minorHAnsi" w:cs="Arial"/>
                      <w:sz w:val="18"/>
                      <w:szCs w:val="18"/>
                      <w:lang w:val="es-ES"/>
                    </w:rPr>
                    <w:t>/asesorías</w:t>
                  </w:r>
                  <w:r w:rsidRPr="00FA63AE">
                    <w:rPr>
                      <w:rFonts w:eastAsiaTheme="minorHAnsi" w:cs="Arial"/>
                      <w:sz w:val="18"/>
                      <w:szCs w:val="18"/>
                      <w:lang w:val="es-ES"/>
                    </w:rPr>
                    <w:t xml:space="preserve"> con organizaciones de mujeres rurales</w:t>
                  </w:r>
                </w:p>
                <w:p w14:paraId="4EECD763" w14:textId="03B186DC" w:rsidR="002B20B8" w:rsidRPr="007E29A0" w:rsidRDefault="00686C25" w:rsidP="00686C25">
                  <w:pPr>
                    <w:pStyle w:val="Prrafodelista"/>
                    <w:numPr>
                      <w:ilvl w:val="0"/>
                      <w:numId w:val="28"/>
                    </w:numPr>
                    <w:jc w:val="both"/>
                    <w:rPr>
                      <w:szCs w:val="20"/>
                      <w:lang w:val="es-CO" w:eastAsia="es-MX"/>
                    </w:rPr>
                  </w:pPr>
                  <w:r w:rsidRPr="00FA63AE">
                    <w:rPr>
                      <w:rFonts w:eastAsiaTheme="minorHAnsi" w:cs="Arial"/>
                      <w:sz w:val="18"/>
                      <w:szCs w:val="18"/>
                      <w:lang w:val="es-ES"/>
                    </w:rPr>
                    <w:t>Conocimientos y experiencia en procesos productivos agroindustriales</w:t>
                  </w:r>
                </w:p>
              </w:tc>
              <w:tc>
                <w:tcPr>
                  <w:tcW w:w="1380" w:type="pct"/>
                  <w:tcBorders>
                    <w:top w:val="nil"/>
                    <w:left w:val="nil"/>
                    <w:bottom w:val="single" w:sz="4" w:space="0" w:color="auto"/>
                    <w:right w:val="single" w:sz="8" w:space="0" w:color="auto"/>
                  </w:tcBorders>
                  <w:shd w:val="clear" w:color="auto" w:fill="auto"/>
                  <w:vAlign w:val="center"/>
                  <w:hideMark/>
                </w:tcPr>
                <w:p w14:paraId="6F0FC602" w14:textId="069BB04A" w:rsidR="0088139C" w:rsidRPr="004F69D3" w:rsidRDefault="000A2B4F" w:rsidP="0088139C">
                  <w:pPr>
                    <w:jc w:val="center"/>
                    <w:rPr>
                      <w:b/>
                      <w:sz w:val="18"/>
                      <w:szCs w:val="18"/>
                      <w:highlight w:val="yellow"/>
                      <w:lang w:val="es-CO" w:eastAsia="es-MX"/>
                    </w:rPr>
                  </w:pPr>
                  <w:r w:rsidRPr="00DC5056">
                    <w:rPr>
                      <w:b/>
                      <w:sz w:val="18"/>
                      <w:szCs w:val="18"/>
                      <w:lang w:val="es-CO" w:eastAsia="es-MX"/>
                    </w:rPr>
                    <w:t>3</w:t>
                  </w:r>
                  <w:r w:rsidR="004F69D3" w:rsidRPr="00DC5056">
                    <w:rPr>
                      <w:b/>
                      <w:sz w:val="18"/>
                      <w:szCs w:val="18"/>
                      <w:lang w:val="es-CO" w:eastAsia="es-MX"/>
                    </w:rPr>
                    <w:t>0</w:t>
                  </w:r>
                  <w:r w:rsidR="00CC4223" w:rsidRPr="00DC5056">
                    <w:rPr>
                      <w:b/>
                      <w:sz w:val="18"/>
                      <w:szCs w:val="18"/>
                      <w:lang w:val="es-CO" w:eastAsia="es-MX"/>
                    </w:rPr>
                    <w:t xml:space="preserve"> </w:t>
                  </w:r>
                  <w:proofErr w:type="spellStart"/>
                  <w:r w:rsidR="0088139C" w:rsidRPr="00DC5056">
                    <w:rPr>
                      <w:b/>
                      <w:sz w:val="18"/>
                      <w:szCs w:val="18"/>
                      <w:lang w:val="es-CO" w:eastAsia="es-MX"/>
                    </w:rPr>
                    <w:t>pts</w:t>
                  </w:r>
                  <w:proofErr w:type="spellEnd"/>
                </w:p>
              </w:tc>
            </w:tr>
            <w:tr w:rsidR="0058125F" w:rsidRPr="00DC0A30" w14:paraId="6BE8BF31" w14:textId="77777777" w:rsidTr="0058125F">
              <w:trPr>
                <w:trHeight w:val="300"/>
              </w:trPr>
              <w:tc>
                <w:tcPr>
                  <w:tcW w:w="3620" w:type="pct"/>
                  <w:gridSpan w:val="3"/>
                  <w:tcBorders>
                    <w:top w:val="single" w:sz="4" w:space="0" w:color="auto"/>
                    <w:left w:val="single" w:sz="8" w:space="0" w:color="auto"/>
                    <w:bottom w:val="single" w:sz="4" w:space="0" w:color="auto"/>
                    <w:right w:val="single" w:sz="4" w:space="0" w:color="auto"/>
                  </w:tcBorders>
                  <w:shd w:val="clear" w:color="000000" w:fill="F2F2F2"/>
                  <w:vAlign w:val="center"/>
                  <w:hideMark/>
                </w:tcPr>
                <w:p w14:paraId="760C65C3" w14:textId="77777777" w:rsidR="0088139C" w:rsidRPr="00DC0A30" w:rsidRDefault="0088139C" w:rsidP="007A0070">
                  <w:pPr>
                    <w:rPr>
                      <w:b/>
                      <w:bCs/>
                      <w:sz w:val="18"/>
                      <w:szCs w:val="18"/>
                      <w:lang w:val="es-CO" w:eastAsia="es-MX"/>
                    </w:rPr>
                  </w:pPr>
                  <w:r w:rsidRPr="00DC0A30">
                    <w:rPr>
                      <w:rFonts w:eastAsia="Batang"/>
                      <w:b/>
                      <w:bCs/>
                      <w:sz w:val="18"/>
                      <w:szCs w:val="18"/>
                      <w:lang w:val="es-CO" w:eastAsia="ko-KR"/>
                    </w:rPr>
                    <w:t>TOTAL, DE PUNTOS MÁXIMOS POSIBLES</w:t>
                  </w:r>
                </w:p>
              </w:tc>
              <w:tc>
                <w:tcPr>
                  <w:tcW w:w="1380" w:type="pct"/>
                  <w:tcBorders>
                    <w:top w:val="nil"/>
                    <w:left w:val="nil"/>
                    <w:bottom w:val="single" w:sz="4" w:space="0" w:color="auto"/>
                    <w:right w:val="single" w:sz="8" w:space="0" w:color="auto"/>
                  </w:tcBorders>
                  <w:shd w:val="clear" w:color="000000" w:fill="F2F2F2"/>
                  <w:vAlign w:val="center"/>
                  <w:hideMark/>
                </w:tcPr>
                <w:p w14:paraId="54A8D463" w14:textId="7A3AF9E7" w:rsidR="0088139C" w:rsidRPr="00DC0A30" w:rsidRDefault="00D22187" w:rsidP="0088139C">
                  <w:pPr>
                    <w:jc w:val="center"/>
                    <w:rPr>
                      <w:b/>
                      <w:bCs/>
                      <w:sz w:val="18"/>
                      <w:szCs w:val="18"/>
                      <w:lang w:val="es-CO" w:eastAsia="es-MX"/>
                    </w:rPr>
                  </w:pPr>
                  <w:r w:rsidRPr="00DC0A30">
                    <w:rPr>
                      <w:rFonts w:eastAsia="Batang"/>
                      <w:b/>
                      <w:bCs/>
                      <w:sz w:val="18"/>
                      <w:szCs w:val="18"/>
                      <w:lang w:val="es-CO" w:eastAsia="ko-KR"/>
                    </w:rPr>
                    <w:t>10</w:t>
                  </w:r>
                  <w:r w:rsidR="0088139C" w:rsidRPr="00DC0A30">
                    <w:rPr>
                      <w:rFonts w:eastAsia="Batang"/>
                      <w:b/>
                      <w:bCs/>
                      <w:sz w:val="18"/>
                      <w:szCs w:val="18"/>
                      <w:lang w:val="es-CO" w:eastAsia="ko-KR"/>
                    </w:rPr>
                    <w:t>0 PTS</w:t>
                  </w:r>
                </w:p>
              </w:tc>
            </w:tr>
          </w:tbl>
          <w:p w14:paraId="5AFBA3D9" w14:textId="77777777" w:rsidR="0088139C" w:rsidRPr="00DC0A30" w:rsidRDefault="0088139C" w:rsidP="00B07A32">
            <w:pPr>
              <w:rPr>
                <w:bCs/>
                <w:lang w:val="es-CO" w:eastAsia="it-IT"/>
              </w:rPr>
            </w:pPr>
          </w:p>
          <w:p w14:paraId="02C9AF27" w14:textId="77777777" w:rsidR="00B07A32" w:rsidRPr="00DC0A30" w:rsidRDefault="00B07A32" w:rsidP="00CF77D1">
            <w:pPr>
              <w:pStyle w:val="Prrafodelista"/>
              <w:rPr>
                <w:rFonts w:cs="Arial"/>
                <w:szCs w:val="20"/>
                <w:lang w:val="es-CO"/>
              </w:rPr>
            </w:pPr>
          </w:p>
        </w:tc>
      </w:tr>
    </w:tbl>
    <w:p w14:paraId="04DC6F20" w14:textId="77777777" w:rsidR="00966968" w:rsidRPr="00DC0A30" w:rsidRDefault="00966968" w:rsidP="00966968">
      <w:pPr>
        <w:spacing w:before="360"/>
        <w:contextualSpacing/>
        <w:jc w:val="both"/>
        <w:rPr>
          <w:rFonts w:ascii="Calibri Light" w:eastAsia="Batang" w:hAnsi="Calibri Light" w:cs="Calibri Light"/>
          <w:b/>
          <w:smallCaps/>
          <w:szCs w:val="20"/>
          <w:lang w:val="es-CO" w:eastAsia="ko-KR"/>
        </w:rPr>
      </w:pPr>
    </w:p>
    <w:p w14:paraId="0CEABF65" w14:textId="77777777" w:rsidR="00752EC6" w:rsidRDefault="00752EC6" w:rsidP="0081661E">
      <w:pPr>
        <w:spacing w:after="200" w:line="276" w:lineRule="auto"/>
        <w:jc w:val="center"/>
        <w:rPr>
          <w:rFonts w:ascii="Calibri Light" w:eastAsia="Batang" w:hAnsi="Calibri Light" w:cs="Calibri Light"/>
          <w:b/>
          <w:smallCaps/>
          <w:szCs w:val="20"/>
          <w:lang w:val="es-CO" w:eastAsia="ko-KR"/>
        </w:rPr>
      </w:pPr>
    </w:p>
    <w:p w14:paraId="2F2A23E8" w14:textId="3E603C01" w:rsidR="00AE75EB" w:rsidRPr="00DC0A30" w:rsidRDefault="003571FB" w:rsidP="0081661E">
      <w:pPr>
        <w:spacing w:after="200" w:line="276" w:lineRule="auto"/>
        <w:jc w:val="center"/>
        <w:rPr>
          <w:rFonts w:ascii="Calibri Light" w:eastAsia="Batang" w:hAnsi="Calibri Light" w:cs="Calibri Light"/>
          <w:b/>
          <w:smallCaps/>
          <w:szCs w:val="20"/>
          <w:lang w:val="es-CO" w:eastAsia="ko-KR"/>
        </w:rPr>
      </w:pPr>
      <w:r w:rsidRPr="00DC0A30">
        <w:rPr>
          <w:rFonts w:ascii="Calibri Light" w:eastAsia="Batang" w:hAnsi="Calibri Light" w:cs="Calibri Light"/>
          <w:b/>
          <w:smallCaps/>
          <w:szCs w:val="20"/>
          <w:lang w:val="es-CO" w:eastAsia="ko-KR"/>
        </w:rPr>
        <w:t>D</w:t>
      </w:r>
      <w:r w:rsidR="00AE75EB" w:rsidRPr="00DC0A30">
        <w:rPr>
          <w:rFonts w:ascii="Calibri Light" w:eastAsia="Batang" w:hAnsi="Calibri Light" w:cs="Calibri Light"/>
          <w:b/>
          <w:smallCaps/>
          <w:szCs w:val="20"/>
          <w:lang w:val="es-CO" w:eastAsia="ko-KR"/>
        </w:rPr>
        <w:t>ERECHOS INTELECTUALES, PATENTES Y OTROS DERECHOS DE PROPIEDAD</w:t>
      </w:r>
    </w:p>
    <w:p w14:paraId="7EB035DF" w14:textId="77777777" w:rsidR="00AE75EB" w:rsidRPr="00DC0A30" w:rsidRDefault="00AE75EB" w:rsidP="00AE75EB">
      <w:pPr>
        <w:spacing w:before="360"/>
        <w:ind w:left="1080"/>
        <w:contextualSpacing/>
        <w:jc w:val="both"/>
        <w:rPr>
          <w:rFonts w:ascii="Calibri Light" w:eastAsia="Batang" w:hAnsi="Calibri Light" w:cs="Calibri Light"/>
          <w:b/>
          <w:smallCaps/>
          <w:szCs w:val="20"/>
          <w:lang w:val="es-CO" w:eastAsia="ko-KR"/>
        </w:rPr>
      </w:pPr>
    </w:p>
    <w:p w14:paraId="490FADDD" w14:textId="77777777" w:rsidR="00AE75EB" w:rsidRPr="00DC0A30" w:rsidRDefault="00AE75EB" w:rsidP="00AE75EB">
      <w:pPr>
        <w:spacing w:before="360"/>
        <w:contextualSpacing/>
        <w:jc w:val="both"/>
        <w:rPr>
          <w:rFonts w:cs="Arial"/>
          <w:szCs w:val="20"/>
          <w:lang w:val="es-CO"/>
        </w:rPr>
      </w:pPr>
      <w:r w:rsidRPr="00DC0A30">
        <w:rPr>
          <w:rFonts w:cs="Arial"/>
          <w:szCs w:val="20"/>
          <w:lang w:val="es-CO"/>
        </w:rPr>
        <w:t>El derecho al equipamiento y los suministros que pudieran ser proporcionados por ONU Mujeres al consultor/a para el desempeño de cualquier obligación en virtud del presente contrato deberá permanecer con ONU Mujeres y dicho equipamiento deberá devolverse a ONU Mujeres al finalizar el presente contrato o cuando ya no sea necesario para la persona consultora.  Dicho equipamiento, al momento de devolverlo a ONU Mujeres, deberá estar en las mismas condiciones que cuando fue entregado al consultor/a, sujeto al deterioro normal.  La persona consultora será responsable de compensar a ONU Mujeres por el equipo dañado o estropeado independientemente del deterioro normal del mismo.</w:t>
      </w:r>
    </w:p>
    <w:p w14:paraId="798DC8E1" w14:textId="77777777" w:rsidR="00AE75EB" w:rsidRPr="00DC0A30" w:rsidRDefault="00AE75EB" w:rsidP="00AE75EB">
      <w:pPr>
        <w:spacing w:before="360"/>
        <w:ind w:left="360"/>
        <w:contextualSpacing/>
        <w:jc w:val="both"/>
        <w:rPr>
          <w:rFonts w:cs="Arial"/>
          <w:szCs w:val="20"/>
          <w:lang w:val="es-CO"/>
        </w:rPr>
      </w:pPr>
    </w:p>
    <w:p w14:paraId="4F605886" w14:textId="77777777" w:rsidR="00AE75EB" w:rsidRPr="00DC0A30" w:rsidRDefault="00AE75EB" w:rsidP="00AE75EB">
      <w:pPr>
        <w:spacing w:before="360"/>
        <w:contextualSpacing/>
        <w:jc w:val="both"/>
        <w:rPr>
          <w:rFonts w:cs="Arial"/>
          <w:szCs w:val="20"/>
          <w:lang w:val="es-CO"/>
        </w:rPr>
      </w:pPr>
      <w:r w:rsidRPr="00DC0A30">
        <w:rPr>
          <w:rFonts w:cs="Arial"/>
          <w:szCs w:val="20"/>
          <w:lang w:val="es-CO"/>
        </w:rPr>
        <w:t xml:space="preserve">ONU Mujeres tendrá derecho a toda propiedad intelectual y otros derechos de propiedad incluyendo pero no limitándose a ello: patentes, derecho de autor y marcas registradas, con relación a productos, procesos, inventos, ideas, conocimientos técnicos, documentos y otros materiales que la persona consultora haya preparado o recolectado en consecuencia o durante la ejecución de la presente consultoría, y la persona consultora reconoce y acuerda que dichos </w:t>
      </w:r>
      <w:r w:rsidRPr="00DC0A30">
        <w:rPr>
          <w:rFonts w:cs="Arial"/>
          <w:szCs w:val="20"/>
          <w:lang w:val="es-CO"/>
        </w:rPr>
        <w:lastRenderedPageBreak/>
        <w:t xml:space="preserve">productos, documentos y otros materiales constituyen trabajos llevados a cabo en virtud de la contratación de ONU Mujeres.  Sin embargo, en caso de que dicha propiedad intelectual u otros derechos de propiedad consistan en cualquier propiedad intelectual o derecho de propiedad de la persona consultora/contratista: i) que existían previamente al desempeño de la persona consultora de sus obligaciones en virtud del presente contrato, o </w:t>
      </w:r>
      <w:proofErr w:type="spellStart"/>
      <w:r w:rsidRPr="00DC0A30">
        <w:rPr>
          <w:rFonts w:cs="Arial"/>
          <w:szCs w:val="20"/>
          <w:lang w:val="es-CO"/>
        </w:rPr>
        <w:t>ii</w:t>
      </w:r>
      <w:proofErr w:type="spellEnd"/>
      <w:r w:rsidRPr="00DC0A30">
        <w:rPr>
          <w:rFonts w:cs="Arial"/>
          <w:szCs w:val="20"/>
          <w:lang w:val="es-CO"/>
        </w:rPr>
        <w:t>) que la persona consultora/ contratista pudiera desarrollar o adquirir, o pudiera haber desarrollado o adquirido, independientemente del desempeño de sus obligaciones en virtud del presente contrato, ONU Mujeres no reclamará ni deberá reclamar interés de propiedad alguna sobre la misma, y la persona consultora/ contratista concederá a ONU Mujeres una licencia perpetua para utilizar dicha propiedad intelectual u otro derecho de propiedad únicamente para el propósito y para los requisitos del presente contrato.</w:t>
      </w:r>
    </w:p>
    <w:p w14:paraId="3E30DF07" w14:textId="77777777" w:rsidR="00AE75EB" w:rsidRPr="00DC0A30" w:rsidRDefault="00AE75EB" w:rsidP="00AE75EB">
      <w:pPr>
        <w:spacing w:before="360"/>
        <w:ind w:left="360"/>
        <w:contextualSpacing/>
        <w:jc w:val="both"/>
        <w:rPr>
          <w:rFonts w:cs="Arial"/>
          <w:szCs w:val="20"/>
          <w:lang w:val="es-CO"/>
        </w:rPr>
      </w:pPr>
    </w:p>
    <w:p w14:paraId="73E8DAEB" w14:textId="77777777" w:rsidR="00AE75EB" w:rsidRPr="00DC0A30" w:rsidRDefault="00AE75EB" w:rsidP="00AE75EB">
      <w:pPr>
        <w:spacing w:before="360"/>
        <w:contextualSpacing/>
        <w:jc w:val="both"/>
        <w:rPr>
          <w:rFonts w:cs="Arial"/>
          <w:szCs w:val="20"/>
          <w:lang w:val="es-CO"/>
        </w:rPr>
      </w:pPr>
      <w:r w:rsidRPr="00DC0A30">
        <w:rPr>
          <w:rFonts w:cs="Arial"/>
          <w:szCs w:val="20"/>
          <w:lang w:val="es-CO"/>
        </w:rPr>
        <w:t>A solicitud de ONU Mujeres, la persona consultora/contratista deberá seguir todos los pasos necesarios, legalizar todos los documentos necesarios y generalmente deberá garantizar los derechos de propiedad y transferirlos a ONU Mujeres, de acuerdo con los requisitos de la ley aplicable y del presente contrato.</w:t>
      </w:r>
    </w:p>
    <w:p w14:paraId="47235F3C" w14:textId="77777777" w:rsidR="00AE75EB" w:rsidRPr="00DC0A30" w:rsidRDefault="00AE75EB" w:rsidP="00AE75EB">
      <w:pPr>
        <w:spacing w:before="360"/>
        <w:ind w:left="360"/>
        <w:contextualSpacing/>
        <w:jc w:val="both"/>
        <w:rPr>
          <w:rFonts w:cs="Arial"/>
          <w:szCs w:val="20"/>
          <w:lang w:val="es-CO"/>
        </w:rPr>
      </w:pPr>
    </w:p>
    <w:p w14:paraId="33094FFF" w14:textId="77777777" w:rsidR="00AE75EB" w:rsidRPr="00DC0A30" w:rsidRDefault="00AE75EB" w:rsidP="00AE75EB">
      <w:pPr>
        <w:spacing w:before="360"/>
        <w:contextualSpacing/>
        <w:jc w:val="both"/>
        <w:rPr>
          <w:rFonts w:cs="Arial"/>
          <w:szCs w:val="20"/>
          <w:lang w:val="es-CO"/>
        </w:rPr>
      </w:pPr>
      <w:r w:rsidRPr="00DC0A30">
        <w:rPr>
          <w:rFonts w:cs="Arial"/>
          <w:szCs w:val="20"/>
          <w:lang w:val="es-CO"/>
        </w:rPr>
        <w:t>Sujeto a las disposiciones que anteceden, todo mapa, dibujo, fotografía, mosaico, plano, informe, cálculo, recomendación, documento y todo información compilada o recibida por la persona consultora en virtud del presente contrato será de propiedad de ONU Mujeres y deberá encontrase a disposición de ONU Mujeres para su uso o inspección en momentos y lugares razonables y deberá ser considerada como confidencial y entregada únicamente a personal autorizados de ONU Mujeres al concluir los trabajos previstos en virtud del presente contrato.</w:t>
      </w:r>
    </w:p>
    <w:p w14:paraId="3D139F1A" w14:textId="540DB3BC" w:rsidR="003B4CC6" w:rsidRPr="00DC0A30" w:rsidRDefault="00E01D86" w:rsidP="00DF755A">
      <w:pPr>
        <w:pStyle w:val="Textoindependiente"/>
        <w:jc w:val="both"/>
        <w:rPr>
          <w:rFonts w:cs="Arial"/>
          <w:szCs w:val="20"/>
          <w:lang w:val="es-CO"/>
        </w:rPr>
      </w:pPr>
      <w:r w:rsidRPr="00DC0A30">
        <w:rPr>
          <w:rFonts w:cs="Arial"/>
          <w:szCs w:val="20"/>
          <w:lang w:val="es-CO"/>
        </w:rPr>
        <w:t xml:space="preserve">                </w:t>
      </w:r>
    </w:p>
    <w:p w14:paraId="443EA586" w14:textId="77777777" w:rsidR="00F50990" w:rsidRDefault="00E01D86" w:rsidP="00DF755A">
      <w:pPr>
        <w:pStyle w:val="Textoindependiente"/>
        <w:jc w:val="both"/>
        <w:rPr>
          <w:rFonts w:cs="Arial"/>
          <w:b/>
          <w:szCs w:val="20"/>
          <w:lang w:val="es-CO"/>
        </w:rPr>
      </w:pPr>
      <w:r w:rsidRPr="00DC0A30">
        <w:rPr>
          <w:rFonts w:cs="Arial"/>
          <w:b/>
          <w:szCs w:val="20"/>
          <w:lang w:val="es-CO"/>
        </w:rPr>
        <w:t xml:space="preserve">    </w:t>
      </w:r>
    </w:p>
    <w:p w14:paraId="757BE480" w14:textId="77777777" w:rsidR="00BE75F2" w:rsidRDefault="00BE75F2" w:rsidP="00DF755A">
      <w:pPr>
        <w:pStyle w:val="Textoindependiente"/>
        <w:jc w:val="both"/>
        <w:rPr>
          <w:rFonts w:cs="Arial"/>
          <w:b/>
          <w:szCs w:val="20"/>
          <w:lang w:val="es-CO"/>
        </w:rPr>
      </w:pPr>
    </w:p>
    <w:p w14:paraId="625483DC" w14:textId="77777777" w:rsidR="00BE75F2" w:rsidRDefault="00BE75F2" w:rsidP="00DF755A">
      <w:pPr>
        <w:pStyle w:val="Textoindependiente"/>
        <w:jc w:val="both"/>
        <w:rPr>
          <w:rFonts w:cs="Arial"/>
          <w:b/>
          <w:szCs w:val="20"/>
          <w:lang w:val="es-CO"/>
        </w:rPr>
      </w:pPr>
    </w:p>
    <w:p w14:paraId="22507FB0" w14:textId="77777777" w:rsidR="00BE75F2" w:rsidRDefault="00BE75F2" w:rsidP="00DF755A">
      <w:pPr>
        <w:pStyle w:val="Textoindependiente"/>
        <w:jc w:val="both"/>
        <w:rPr>
          <w:rFonts w:cs="Arial"/>
          <w:b/>
          <w:szCs w:val="20"/>
          <w:lang w:val="es-CO"/>
        </w:rPr>
      </w:pPr>
    </w:p>
    <w:p w14:paraId="6986BF18" w14:textId="77777777" w:rsidR="00BE75F2" w:rsidRDefault="00BE75F2" w:rsidP="00DF755A">
      <w:pPr>
        <w:pStyle w:val="Textoindependiente"/>
        <w:jc w:val="both"/>
        <w:rPr>
          <w:rFonts w:cs="Arial"/>
          <w:b/>
          <w:szCs w:val="20"/>
          <w:lang w:val="es-CO"/>
        </w:rPr>
      </w:pPr>
    </w:p>
    <w:p w14:paraId="3B09DBC4" w14:textId="77777777" w:rsidR="00BE75F2" w:rsidRDefault="00BE75F2" w:rsidP="00DF755A">
      <w:pPr>
        <w:pStyle w:val="Textoindependiente"/>
        <w:jc w:val="both"/>
        <w:rPr>
          <w:rFonts w:cs="Arial"/>
          <w:b/>
          <w:szCs w:val="20"/>
          <w:lang w:val="es-CO"/>
        </w:rPr>
      </w:pPr>
    </w:p>
    <w:p w14:paraId="40AF490D" w14:textId="77777777" w:rsidR="00BE75F2" w:rsidRDefault="00BE75F2" w:rsidP="00DF755A">
      <w:pPr>
        <w:pStyle w:val="Textoindependiente"/>
        <w:jc w:val="both"/>
        <w:rPr>
          <w:rFonts w:cs="Arial"/>
          <w:b/>
          <w:szCs w:val="20"/>
          <w:lang w:val="es-CO"/>
        </w:rPr>
      </w:pPr>
    </w:p>
    <w:sectPr w:rsidR="00BE75F2" w:rsidSect="00B010AA">
      <w:headerReference w:type="default" r:id="rId14"/>
      <w:footerReference w:type="default" r:id="rId15"/>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61366" w14:textId="77777777" w:rsidR="003B5F73" w:rsidRDefault="003B5F73" w:rsidP="00DA56C8">
      <w:r>
        <w:separator/>
      </w:r>
    </w:p>
  </w:endnote>
  <w:endnote w:type="continuationSeparator" w:id="0">
    <w:p w14:paraId="35E43940" w14:textId="77777777" w:rsidR="003B5F73" w:rsidRDefault="003B5F73" w:rsidP="00DA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C941" w14:textId="77777777" w:rsidR="00DB13EA" w:rsidRPr="008229C2" w:rsidRDefault="00DB13EA" w:rsidP="00DB13EA">
    <w:pPr>
      <w:pStyle w:val="Piedepgina"/>
      <w:tabs>
        <w:tab w:val="clear" w:pos="8838"/>
        <w:tab w:val="right" w:pos="8820"/>
      </w:tabs>
      <w:ind w:right="-521"/>
      <w:jc w:val="right"/>
      <w:rPr>
        <w:rFonts w:ascii="Calibri" w:hAnsi="Calibri"/>
        <w:color w:val="00B0F0"/>
        <w:sz w:val="16"/>
        <w:lang w:val="es-CO"/>
      </w:rPr>
    </w:pPr>
    <w:r w:rsidRPr="008229C2">
      <w:rPr>
        <w:rFonts w:ascii="Calibri" w:hAnsi="Calibri"/>
        <w:color w:val="00B0F0"/>
        <w:sz w:val="16"/>
        <w:lang w:val="es-CO"/>
      </w:rPr>
      <w:t>Carrera 11 No. 82.76, Oficina 802, Bogotá, Colombia</w:t>
    </w:r>
  </w:p>
  <w:p w14:paraId="17BF7378" w14:textId="5B93E3C5" w:rsidR="00DB13EA" w:rsidRPr="008229C2" w:rsidRDefault="005B4DBE" w:rsidP="00DB13EA">
    <w:pPr>
      <w:pStyle w:val="Piedepgina"/>
      <w:tabs>
        <w:tab w:val="clear" w:pos="8838"/>
        <w:tab w:val="right" w:pos="8820"/>
      </w:tabs>
      <w:ind w:right="-521"/>
      <w:jc w:val="right"/>
      <w:rPr>
        <w:rFonts w:ascii="Calibri" w:hAnsi="Calibri"/>
        <w:color w:val="00B0F0"/>
        <w:sz w:val="16"/>
        <w:lang w:val="es-CO"/>
      </w:rPr>
    </w:pPr>
    <w:r w:rsidRPr="008229C2">
      <w:rPr>
        <w:rFonts w:ascii="Calibri" w:hAnsi="Calibri"/>
        <w:color w:val="00B0F0"/>
        <w:sz w:val="16"/>
        <w:lang w:val="es-CO"/>
      </w:rPr>
      <w:t>Teléfono</w:t>
    </w:r>
    <w:r w:rsidR="00DB13EA" w:rsidRPr="008229C2">
      <w:rPr>
        <w:rFonts w:ascii="Calibri" w:hAnsi="Calibri"/>
        <w:color w:val="00B0F0"/>
        <w:sz w:val="16"/>
        <w:lang w:val="es-CO"/>
      </w:rPr>
      <w:t>: (571) 6364750</w:t>
    </w:r>
  </w:p>
  <w:p w14:paraId="26BD868E" w14:textId="77777777" w:rsidR="00DB13EA" w:rsidRPr="00DB13EA" w:rsidRDefault="00DB13EA">
    <w:pPr>
      <w:pStyle w:val="Piedepgina"/>
      <w:rPr>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94695" w14:textId="77777777" w:rsidR="003B5F73" w:rsidRDefault="003B5F73" w:rsidP="00DA56C8">
      <w:r>
        <w:separator/>
      </w:r>
    </w:p>
  </w:footnote>
  <w:footnote w:type="continuationSeparator" w:id="0">
    <w:p w14:paraId="3CA0351D" w14:textId="77777777" w:rsidR="003B5F73" w:rsidRDefault="003B5F73" w:rsidP="00DA5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2D3E" w14:textId="77777777" w:rsidR="00DA56C8" w:rsidRDefault="00DA56C8" w:rsidP="00DA56C8">
    <w:pPr>
      <w:tabs>
        <w:tab w:val="left" w:pos="3420"/>
      </w:tabs>
      <w:jc w:val="right"/>
    </w:pPr>
    <w:r>
      <w:rPr>
        <w:noProof/>
        <w:lang w:val="es-CO" w:eastAsia="es-CO"/>
      </w:rPr>
      <w:drawing>
        <wp:inline distT="0" distB="0" distL="0" distR="0" wp14:anchorId="1A898690" wp14:editId="28FC0693">
          <wp:extent cx="1943100" cy="838200"/>
          <wp:effectExtent l="0" t="0" r="0" b="0"/>
          <wp:docPr id="3" name="Picture 3" descr="SDG Logo Lockup_Blue_Print_300dpi_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G Logo Lockup_Blue_Print_300dpi_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838200"/>
                  </a:xfrm>
                  <a:prstGeom prst="rect">
                    <a:avLst/>
                  </a:prstGeom>
                  <a:noFill/>
                  <a:ln>
                    <a:noFill/>
                  </a:ln>
                </pic:spPr>
              </pic:pic>
            </a:graphicData>
          </a:graphic>
        </wp:inline>
      </w:drawing>
    </w:r>
  </w:p>
  <w:p w14:paraId="437D58CC" w14:textId="77777777" w:rsidR="00DA56C8" w:rsidRDefault="00DA56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809"/>
    <w:multiLevelType w:val="hybridMultilevel"/>
    <w:tmpl w:val="3E280D3A"/>
    <w:lvl w:ilvl="0" w:tplc="D4147C68">
      <w:start w:val="1"/>
      <w:numFmt w:val="upperRoman"/>
      <w:lvlText w:val="%1."/>
      <w:lvlJc w:val="left"/>
      <w:pPr>
        <w:ind w:left="1080" w:hanging="72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15:restartNumberingAfterBreak="0">
    <w:nsid w:val="0577575B"/>
    <w:multiLevelType w:val="hybridMultilevel"/>
    <w:tmpl w:val="00A8A6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343C0C"/>
    <w:multiLevelType w:val="hybridMultilevel"/>
    <w:tmpl w:val="7BBC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341C9"/>
    <w:multiLevelType w:val="hybridMultilevel"/>
    <w:tmpl w:val="09741A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1F0BD0"/>
    <w:multiLevelType w:val="hybridMultilevel"/>
    <w:tmpl w:val="C0168D10"/>
    <w:lvl w:ilvl="0" w:tplc="E4F06C8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80126C8"/>
    <w:multiLevelType w:val="hybridMultilevel"/>
    <w:tmpl w:val="F5E4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2393C"/>
    <w:multiLevelType w:val="hybridMultilevel"/>
    <w:tmpl w:val="FBD498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3F0414"/>
    <w:multiLevelType w:val="hybridMultilevel"/>
    <w:tmpl w:val="376EC8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FB36F5"/>
    <w:multiLevelType w:val="hybridMultilevel"/>
    <w:tmpl w:val="01A0A1E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D085739"/>
    <w:multiLevelType w:val="hybridMultilevel"/>
    <w:tmpl w:val="E056DF7E"/>
    <w:lvl w:ilvl="0" w:tplc="E4F06C8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2226F88"/>
    <w:multiLevelType w:val="hybridMultilevel"/>
    <w:tmpl w:val="738A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64886"/>
    <w:multiLevelType w:val="hybridMultilevel"/>
    <w:tmpl w:val="2C401538"/>
    <w:lvl w:ilvl="0" w:tplc="8EDE4CF0">
      <w:start w:val="1"/>
      <w:numFmt w:val="bullet"/>
      <w:lvlText w:val=""/>
      <w:lvlJc w:val="left"/>
      <w:pPr>
        <w:ind w:left="720" w:hanging="360"/>
      </w:pPr>
      <w:rPr>
        <w:rFonts w:ascii="Webdings" w:hAnsi="Webdings" w:hint="default"/>
        <w:sz w:val="24"/>
        <w:lang w:val="es-G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C4F631F"/>
    <w:multiLevelType w:val="hybridMultilevel"/>
    <w:tmpl w:val="6698682C"/>
    <w:lvl w:ilvl="0" w:tplc="240A0001">
      <w:start w:val="1"/>
      <w:numFmt w:val="bullet"/>
      <w:lvlText w:val=""/>
      <w:lvlJc w:val="left"/>
      <w:pPr>
        <w:ind w:left="720" w:hanging="360"/>
      </w:pPr>
      <w:rPr>
        <w:rFonts w:ascii="Symbol" w:hAnsi="Symbol" w:hint="default"/>
      </w:rPr>
    </w:lvl>
    <w:lvl w:ilvl="1" w:tplc="FC96CFAE">
      <w:numFmt w:val="bullet"/>
      <w:lvlText w:val="•"/>
      <w:lvlJc w:val="left"/>
      <w:pPr>
        <w:ind w:left="1800" w:hanging="72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0B06EF1"/>
    <w:multiLevelType w:val="hybridMultilevel"/>
    <w:tmpl w:val="BE369C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44140811"/>
    <w:multiLevelType w:val="hybridMultilevel"/>
    <w:tmpl w:val="571C3AC8"/>
    <w:lvl w:ilvl="0" w:tplc="240A0001">
      <w:start w:val="1"/>
      <w:numFmt w:val="bullet"/>
      <w:lvlText w:val=""/>
      <w:lvlJc w:val="left"/>
      <w:pPr>
        <w:ind w:left="1080" w:hanging="360"/>
      </w:pPr>
      <w:rPr>
        <w:rFonts w:ascii="Symbol" w:hAnsi="Symbol" w:hint="default"/>
      </w:rPr>
    </w:lvl>
    <w:lvl w:ilvl="1" w:tplc="E4F06C86">
      <w:start w:val="1"/>
      <w:numFmt w:val="bullet"/>
      <w:lvlText w:val=""/>
      <w:lvlJc w:val="left"/>
      <w:pPr>
        <w:ind w:left="1800" w:hanging="360"/>
      </w:pPr>
      <w:rPr>
        <w:rFonts w:ascii="Symbol" w:hAnsi="Symbol"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44924DF8"/>
    <w:multiLevelType w:val="hybridMultilevel"/>
    <w:tmpl w:val="EE980554"/>
    <w:lvl w:ilvl="0" w:tplc="E4F06C86">
      <w:start w:val="1"/>
      <w:numFmt w:val="bullet"/>
      <w:lvlText w:val=""/>
      <w:lvlJc w:val="left"/>
      <w:pPr>
        <w:ind w:left="1080" w:hanging="360"/>
      </w:pPr>
      <w:rPr>
        <w:rFonts w:ascii="Symbol" w:hAnsi="Symbol" w:hint="default"/>
      </w:rPr>
    </w:lvl>
    <w:lvl w:ilvl="1" w:tplc="E4F06C86">
      <w:start w:val="1"/>
      <w:numFmt w:val="bullet"/>
      <w:lvlText w:val=""/>
      <w:lvlJc w:val="left"/>
      <w:pPr>
        <w:ind w:left="1800" w:hanging="360"/>
      </w:pPr>
      <w:rPr>
        <w:rFonts w:ascii="Symbol" w:hAnsi="Symbol"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4AD2114E"/>
    <w:multiLevelType w:val="hybridMultilevel"/>
    <w:tmpl w:val="70ACD13A"/>
    <w:lvl w:ilvl="0" w:tplc="4E8848F8">
      <w:start w:val="1"/>
      <w:numFmt w:val="decimal"/>
      <w:pStyle w:val="Ttulo2"/>
      <w:lvlText w:val="%1."/>
      <w:lvlJc w:val="left"/>
      <w:pPr>
        <w:ind w:left="720" w:hanging="360"/>
      </w:pPr>
      <w:rPr>
        <w:rFonts w:ascii="Calibri" w:hAnsi="Calibri" w:cs="Calibri" w:hint="default"/>
        <w:color w:val="auto"/>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B4720AD"/>
    <w:multiLevelType w:val="multilevel"/>
    <w:tmpl w:val="CFFA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545DDD"/>
    <w:multiLevelType w:val="hybridMultilevel"/>
    <w:tmpl w:val="4CC0B51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659D7DFE"/>
    <w:multiLevelType w:val="hybridMultilevel"/>
    <w:tmpl w:val="BE3C9CE0"/>
    <w:lvl w:ilvl="0" w:tplc="E4F06C8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66DD0330"/>
    <w:multiLevelType w:val="hybridMultilevel"/>
    <w:tmpl w:val="E8A48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546030"/>
    <w:multiLevelType w:val="hybridMultilevel"/>
    <w:tmpl w:val="B6F20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BB55850"/>
    <w:multiLevelType w:val="hybridMultilevel"/>
    <w:tmpl w:val="86C80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CBA6913"/>
    <w:multiLevelType w:val="hybridMultilevel"/>
    <w:tmpl w:val="3A82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C408AF"/>
    <w:multiLevelType w:val="hybridMultilevel"/>
    <w:tmpl w:val="89C0F67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0C32BAC"/>
    <w:multiLevelType w:val="hybridMultilevel"/>
    <w:tmpl w:val="25EACB2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77FD7B38"/>
    <w:multiLevelType w:val="hybridMultilevel"/>
    <w:tmpl w:val="DE0C34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DB2783E"/>
    <w:multiLevelType w:val="hybridMultilevel"/>
    <w:tmpl w:val="6F0829D0"/>
    <w:lvl w:ilvl="0" w:tplc="E4F06C8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28430165">
    <w:abstractNumId w:val="16"/>
  </w:num>
  <w:num w:numId="2" w16cid:durableId="1072049772">
    <w:abstractNumId w:val="12"/>
  </w:num>
  <w:num w:numId="3" w16cid:durableId="913053177">
    <w:abstractNumId w:val="0"/>
  </w:num>
  <w:num w:numId="4" w16cid:durableId="930892567">
    <w:abstractNumId w:val="11"/>
  </w:num>
  <w:num w:numId="5" w16cid:durableId="1459490459">
    <w:abstractNumId w:val="7"/>
  </w:num>
  <w:num w:numId="6" w16cid:durableId="1983151050">
    <w:abstractNumId w:val="21"/>
  </w:num>
  <w:num w:numId="7" w16cid:durableId="2113474502">
    <w:abstractNumId w:val="4"/>
  </w:num>
  <w:num w:numId="8" w16cid:durableId="864905374">
    <w:abstractNumId w:val="19"/>
  </w:num>
  <w:num w:numId="9" w16cid:durableId="1199508153">
    <w:abstractNumId w:val="9"/>
  </w:num>
  <w:num w:numId="10" w16cid:durableId="179203480">
    <w:abstractNumId w:val="24"/>
  </w:num>
  <w:num w:numId="11" w16cid:durableId="1337271373">
    <w:abstractNumId w:val="1"/>
  </w:num>
  <w:num w:numId="12" w16cid:durableId="657534551">
    <w:abstractNumId w:val="22"/>
  </w:num>
  <w:num w:numId="13" w16cid:durableId="1975868954">
    <w:abstractNumId w:val="3"/>
  </w:num>
  <w:num w:numId="14" w16cid:durableId="1080567833">
    <w:abstractNumId w:val="8"/>
  </w:num>
  <w:num w:numId="15" w16cid:durableId="807239220">
    <w:abstractNumId w:val="25"/>
  </w:num>
  <w:num w:numId="16" w16cid:durableId="882014003">
    <w:abstractNumId w:val="18"/>
  </w:num>
  <w:num w:numId="17" w16cid:durableId="590510779">
    <w:abstractNumId w:val="14"/>
  </w:num>
  <w:num w:numId="18" w16cid:durableId="1662078545">
    <w:abstractNumId w:val="15"/>
  </w:num>
  <w:num w:numId="19" w16cid:durableId="1476680874">
    <w:abstractNumId w:val="26"/>
  </w:num>
  <w:num w:numId="20" w16cid:durableId="1519008781">
    <w:abstractNumId w:val="27"/>
  </w:num>
  <w:num w:numId="21" w16cid:durableId="142621430">
    <w:abstractNumId w:val="6"/>
  </w:num>
  <w:num w:numId="22" w16cid:durableId="188492863">
    <w:abstractNumId w:val="13"/>
  </w:num>
  <w:num w:numId="23" w16cid:durableId="373694697">
    <w:abstractNumId w:val="17"/>
  </w:num>
  <w:num w:numId="24" w16cid:durableId="48768669">
    <w:abstractNumId w:val="5"/>
  </w:num>
  <w:num w:numId="25" w16cid:durableId="2137598277">
    <w:abstractNumId w:val="20"/>
  </w:num>
  <w:num w:numId="26" w16cid:durableId="1292593908">
    <w:abstractNumId w:val="23"/>
  </w:num>
  <w:num w:numId="27" w16cid:durableId="939028371">
    <w:abstractNumId w:val="10"/>
  </w:num>
  <w:num w:numId="28" w16cid:durableId="214396459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1A0"/>
    <w:rsid w:val="00000764"/>
    <w:rsid w:val="0000226B"/>
    <w:rsid w:val="000030AC"/>
    <w:rsid w:val="00005194"/>
    <w:rsid w:val="000059B0"/>
    <w:rsid w:val="000066DC"/>
    <w:rsid w:val="00006E62"/>
    <w:rsid w:val="00010C9C"/>
    <w:rsid w:val="0001149E"/>
    <w:rsid w:val="00011588"/>
    <w:rsid w:val="00011BFD"/>
    <w:rsid w:val="000133EE"/>
    <w:rsid w:val="00013E6B"/>
    <w:rsid w:val="000155C4"/>
    <w:rsid w:val="000161CE"/>
    <w:rsid w:val="00020A77"/>
    <w:rsid w:val="00020BBA"/>
    <w:rsid w:val="0002143C"/>
    <w:rsid w:val="000237EF"/>
    <w:rsid w:val="00024261"/>
    <w:rsid w:val="00024FE1"/>
    <w:rsid w:val="0002574C"/>
    <w:rsid w:val="00026106"/>
    <w:rsid w:val="000264D3"/>
    <w:rsid w:val="00030AED"/>
    <w:rsid w:val="00031B94"/>
    <w:rsid w:val="00031D0F"/>
    <w:rsid w:val="00032A52"/>
    <w:rsid w:val="00032F5E"/>
    <w:rsid w:val="000330CA"/>
    <w:rsid w:val="00033359"/>
    <w:rsid w:val="000346F4"/>
    <w:rsid w:val="00034C64"/>
    <w:rsid w:val="000375CC"/>
    <w:rsid w:val="00041FEB"/>
    <w:rsid w:val="000420BE"/>
    <w:rsid w:val="00042239"/>
    <w:rsid w:val="000430C4"/>
    <w:rsid w:val="00043142"/>
    <w:rsid w:val="00043221"/>
    <w:rsid w:val="0004418D"/>
    <w:rsid w:val="000449C9"/>
    <w:rsid w:val="00045EA1"/>
    <w:rsid w:val="00046142"/>
    <w:rsid w:val="00046898"/>
    <w:rsid w:val="00046AE3"/>
    <w:rsid w:val="00047AFD"/>
    <w:rsid w:val="000502C8"/>
    <w:rsid w:val="00050480"/>
    <w:rsid w:val="00050AFD"/>
    <w:rsid w:val="00051692"/>
    <w:rsid w:val="00053E86"/>
    <w:rsid w:val="000543C8"/>
    <w:rsid w:val="00056AD7"/>
    <w:rsid w:val="0005759E"/>
    <w:rsid w:val="00057FF6"/>
    <w:rsid w:val="00060543"/>
    <w:rsid w:val="00060E2B"/>
    <w:rsid w:val="00063739"/>
    <w:rsid w:val="00064989"/>
    <w:rsid w:val="00065589"/>
    <w:rsid w:val="00066D7A"/>
    <w:rsid w:val="000701D3"/>
    <w:rsid w:val="00070BB5"/>
    <w:rsid w:val="00070F67"/>
    <w:rsid w:val="000726CD"/>
    <w:rsid w:val="0007308F"/>
    <w:rsid w:val="000731EF"/>
    <w:rsid w:val="0007438F"/>
    <w:rsid w:val="00075BE7"/>
    <w:rsid w:val="00077D6D"/>
    <w:rsid w:val="0008067D"/>
    <w:rsid w:val="00081417"/>
    <w:rsid w:val="0008211A"/>
    <w:rsid w:val="00082CD8"/>
    <w:rsid w:val="00083C30"/>
    <w:rsid w:val="000842D6"/>
    <w:rsid w:val="00090540"/>
    <w:rsid w:val="000937BC"/>
    <w:rsid w:val="00093F12"/>
    <w:rsid w:val="000946B8"/>
    <w:rsid w:val="00094AF1"/>
    <w:rsid w:val="00095301"/>
    <w:rsid w:val="00095A9B"/>
    <w:rsid w:val="00095BA2"/>
    <w:rsid w:val="00096278"/>
    <w:rsid w:val="000A23E3"/>
    <w:rsid w:val="000A2517"/>
    <w:rsid w:val="000A2B4F"/>
    <w:rsid w:val="000A35B5"/>
    <w:rsid w:val="000A42EE"/>
    <w:rsid w:val="000A487F"/>
    <w:rsid w:val="000A49DE"/>
    <w:rsid w:val="000A5A3F"/>
    <w:rsid w:val="000A6A25"/>
    <w:rsid w:val="000A6BEE"/>
    <w:rsid w:val="000A702D"/>
    <w:rsid w:val="000A7AB8"/>
    <w:rsid w:val="000A7DAD"/>
    <w:rsid w:val="000B068F"/>
    <w:rsid w:val="000B1F0B"/>
    <w:rsid w:val="000B1F8A"/>
    <w:rsid w:val="000B221B"/>
    <w:rsid w:val="000B2C41"/>
    <w:rsid w:val="000B5396"/>
    <w:rsid w:val="000B5A5A"/>
    <w:rsid w:val="000B5B58"/>
    <w:rsid w:val="000B6106"/>
    <w:rsid w:val="000B7295"/>
    <w:rsid w:val="000C1917"/>
    <w:rsid w:val="000C2026"/>
    <w:rsid w:val="000C20D6"/>
    <w:rsid w:val="000C3114"/>
    <w:rsid w:val="000C41EB"/>
    <w:rsid w:val="000C4253"/>
    <w:rsid w:val="000C43A3"/>
    <w:rsid w:val="000C43DC"/>
    <w:rsid w:val="000C4433"/>
    <w:rsid w:val="000C4D82"/>
    <w:rsid w:val="000C5275"/>
    <w:rsid w:val="000C6044"/>
    <w:rsid w:val="000C670E"/>
    <w:rsid w:val="000C682E"/>
    <w:rsid w:val="000C70D6"/>
    <w:rsid w:val="000C72E5"/>
    <w:rsid w:val="000C7B4F"/>
    <w:rsid w:val="000D23C3"/>
    <w:rsid w:val="000D5592"/>
    <w:rsid w:val="000D5611"/>
    <w:rsid w:val="000E1821"/>
    <w:rsid w:val="000E3D54"/>
    <w:rsid w:val="000E3FE6"/>
    <w:rsid w:val="000E50D9"/>
    <w:rsid w:val="000E7D2A"/>
    <w:rsid w:val="000E7F68"/>
    <w:rsid w:val="000F125F"/>
    <w:rsid w:val="000F2EC7"/>
    <w:rsid w:val="000F3A89"/>
    <w:rsid w:val="000F4DD7"/>
    <w:rsid w:val="000F4F52"/>
    <w:rsid w:val="000F558B"/>
    <w:rsid w:val="001008D5"/>
    <w:rsid w:val="00101911"/>
    <w:rsid w:val="001026D3"/>
    <w:rsid w:val="00103C93"/>
    <w:rsid w:val="00103CF2"/>
    <w:rsid w:val="001057B5"/>
    <w:rsid w:val="00105D96"/>
    <w:rsid w:val="0010610C"/>
    <w:rsid w:val="00106424"/>
    <w:rsid w:val="001071E8"/>
    <w:rsid w:val="00107D60"/>
    <w:rsid w:val="00110276"/>
    <w:rsid w:val="001115FF"/>
    <w:rsid w:val="00111E9A"/>
    <w:rsid w:val="00114066"/>
    <w:rsid w:val="00114DC8"/>
    <w:rsid w:val="00117F43"/>
    <w:rsid w:val="001217BC"/>
    <w:rsid w:val="001238E4"/>
    <w:rsid w:val="00123DF2"/>
    <w:rsid w:val="00125330"/>
    <w:rsid w:val="00126875"/>
    <w:rsid w:val="001305DF"/>
    <w:rsid w:val="0013067B"/>
    <w:rsid w:val="00130B38"/>
    <w:rsid w:val="0013126B"/>
    <w:rsid w:val="00131930"/>
    <w:rsid w:val="001345F4"/>
    <w:rsid w:val="00135DBC"/>
    <w:rsid w:val="00136052"/>
    <w:rsid w:val="0013661D"/>
    <w:rsid w:val="001371CB"/>
    <w:rsid w:val="00140537"/>
    <w:rsid w:val="00140AD2"/>
    <w:rsid w:val="00141FB9"/>
    <w:rsid w:val="00143813"/>
    <w:rsid w:val="00143CB0"/>
    <w:rsid w:val="001440D1"/>
    <w:rsid w:val="00144B46"/>
    <w:rsid w:val="0014524F"/>
    <w:rsid w:val="001453E4"/>
    <w:rsid w:val="00147377"/>
    <w:rsid w:val="001476D2"/>
    <w:rsid w:val="001477D6"/>
    <w:rsid w:val="00147C7B"/>
    <w:rsid w:val="001503E8"/>
    <w:rsid w:val="0015082A"/>
    <w:rsid w:val="00153271"/>
    <w:rsid w:val="00154886"/>
    <w:rsid w:val="00156765"/>
    <w:rsid w:val="00157266"/>
    <w:rsid w:val="0015787B"/>
    <w:rsid w:val="0016062F"/>
    <w:rsid w:val="00160B71"/>
    <w:rsid w:val="00162CE1"/>
    <w:rsid w:val="00162ED9"/>
    <w:rsid w:val="00163409"/>
    <w:rsid w:val="00164B6B"/>
    <w:rsid w:val="00165ECE"/>
    <w:rsid w:val="00170CFA"/>
    <w:rsid w:val="00175443"/>
    <w:rsid w:val="00175730"/>
    <w:rsid w:val="0017747D"/>
    <w:rsid w:val="00177978"/>
    <w:rsid w:val="00177B63"/>
    <w:rsid w:val="00180817"/>
    <w:rsid w:val="00180C7B"/>
    <w:rsid w:val="00180D52"/>
    <w:rsid w:val="00181D98"/>
    <w:rsid w:val="00182666"/>
    <w:rsid w:val="00182948"/>
    <w:rsid w:val="00183B7E"/>
    <w:rsid w:val="00186318"/>
    <w:rsid w:val="00186D2C"/>
    <w:rsid w:val="00187221"/>
    <w:rsid w:val="0019097D"/>
    <w:rsid w:val="00192A7E"/>
    <w:rsid w:val="00193BBF"/>
    <w:rsid w:val="00193BC2"/>
    <w:rsid w:val="00194B31"/>
    <w:rsid w:val="001953D8"/>
    <w:rsid w:val="00196574"/>
    <w:rsid w:val="00197177"/>
    <w:rsid w:val="001A13F4"/>
    <w:rsid w:val="001A149F"/>
    <w:rsid w:val="001A68F1"/>
    <w:rsid w:val="001A6AA3"/>
    <w:rsid w:val="001A6FF3"/>
    <w:rsid w:val="001A72D3"/>
    <w:rsid w:val="001A769D"/>
    <w:rsid w:val="001B08BB"/>
    <w:rsid w:val="001B0CE0"/>
    <w:rsid w:val="001B1DBE"/>
    <w:rsid w:val="001B4939"/>
    <w:rsid w:val="001B5084"/>
    <w:rsid w:val="001B5F67"/>
    <w:rsid w:val="001B6303"/>
    <w:rsid w:val="001B7C56"/>
    <w:rsid w:val="001C019E"/>
    <w:rsid w:val="001C03D9"/>
    <w:rsid w:val="001C141F"/>
    <w:rsid w:val="001C1AAC"/>
    <w:rsid w:val="001C1BB6"/>
    <w:rsid w:val="001C3AA9"/>
    <w:rsid w:val="001C42BB"/>
    <w:rsid w:val="001C5954"/>
    <w:rsid w:val="001C60DF"/>
    <w:rsid w:val="001C6414"/>
    <w:rsid w:val="001D091A"/>
    <w:rsid w:val="001D0E6E"/>
    <w:rsid w:val="001D0F33"/>
    <w:rsid w:val="001D1975"/>
    <w:rsid w:val="001D3A6D"/>
    <w:rsid w:val="001D5DC4"/>
    <w:rsid w:val="001D63AD"/>
    <w:rsid w:val="001D759B"/>
    <w:rsid w:val="001D7F69"/>
    <w:rsid w:val="001E082E"/>
    <w:rsid w:val="001E0C4B"/>
    <w:rsid w:val="001E0FBD"/>
    <w:rsid w:val="001E4611"/>
    <w:rsid w:val="001E5B07"/>
    <w:rsid w:val="001E6C7C"/>
    <w:rsid w:val="001E76B4"/>
    <w:rsid w:val="001F3019"/>
    <w:rsid w:val="001F38F3"/>
    <w:rsid w:val="001F3BFF"/>
    <w:rsid w:val="001F408B"/>
    <w:rsid w:val="001F44C2"/>
    <w:rsid w:val="001F5CD1"/>
    <w:rsid w:val="001F7117"/>
    <w:rsid w:val="001F7137"/>
    <w:rsid w:val="001F762B"/>
    <w:rsid w:val="001F7F21"/>
    <w:rsid w:val="00201538"/>
    <w:rsid w:val="00201D7F"/>
    <w:rsid w:val="00201FBE"/>
    <w:rsid w:val="0020339D"/>
    <w:rsid w:val="00203B1E"/>
    <w:rsid w:val="00204BE0"/>
    <w:rsid w:val="002059EF"/>
    <w:rsid w:val="00206800"/>
    <w:rsid w:val="0021164B"/>
    <w:rsid w:val="00211691"/>
    <w:rsid w:val="00213A45"/>
    <w:rsid w:val="00213C1F"/>
    <w:rsid w:val="00214251"/>
    <w:rsid w:val="00215386"/>
    <w:rsid w:val="00216D3F"/>
    <w:rsid w:val="00216DCF"/>
    <w:rsid w:val="00216FEE"/>
    <w:rsid w:val="00217966"/>
    <w:rsid w:val="00217985"/>
    <w:rsid w:val="002203DE"/>
    <w:rsid w:val="002204AA"/>
    <w:rsid w:val="0022231E"/>
    <w:rsid w:val="00222D59"/>
    <w:rsid w:val="0022421D"/>
    <w:rsid w:val="00226446"/>
    <w:rsid w:val="00227C44"/>
    <w:rsid w:val="002321D4"/>
    <w:rsid w:val="002342DA"/>
    <w:rsid w:val="0023524E"/>
    <w:rsid w:val="00235256"/>
    <w:rsid w:val="00235737"/>
    <w:rsid w:val="00235D81"/>
    <w:rsid w:val="002410B6"/>
    <w:rsid w:val="0024197B"/>
    <w:rsid w:val="00243063"/>
    <w:rsid w:val="0024372B"/>
    <w:rsid w:val="00243FB2"/>
    <w:rsid w:val="002450BA"/>
    <w:rsid w:val="00247178"/>
    <w:rsid w:val="00247D8D"/>
    <w:rsid w:val="002517C3"/>
    <w:rsid w:val="00251814"/>
    <w:rsid w:val="0025196D"/>
    <w:rsid w:val="00252387"/>
    <w:rsid w:val="002531E4"/>
    <w:rsid w:val="00253E63"/>
    <w:rsid w:val="0025419A"/>
    <w:rsid w:val="00254783"/>
    <w:rsid w:val="00255A18"/>
    <w:rsid w:val="00256E67"/>
    <w:rsid w:val="002570AF"/>
    <w:rsid w:val="0026053D"/>
    <w:rsid w:val="00260D81"/>
    <w:rsid w:val="00264CA3"/>
    <w:rsid w:val="002666AC"/>
    <w:rsid w:val="00266879"/>
    <w:rsid w:val="0027003A"/>
    <w:rsid w:val="002703F5"/>
    <w:rsid w:val="00271EAD"/>
    <w:rsid w:val="002762B6"/>
    <w:rsid w:val="0027798C"/>
    <w:rsid w:val="00277BDC"/>
    <w:rsid w:val="00277EDC"/>
    <w:rsid w:val="00280084"/>
    <w:rsid w:val="00280183"/>
    <w:rsid w:val="00280542"/>
    <w:rsid w:val="0028149B"/>
    <w:rsid w:val="00282440"/>
    <w:rsid w:val="00282DD4"/>
    <w:rsid w:val="002830EB"/>
    <w:rsid w:val="002842D1"/>
    <w:rsid w:val="00285234"/>
    <w:rsid w:val="00286D8B"/>
    <w:rsid w:val="002879DD"/>
    <w:rsid w:val="0029252F"/>
    <w:rsid w:val="00292D97"/>
    <w:rsid w:val="00296139"/>
    <w:rsid w:val="002969F1"/>
    <w:rsid w:val="00296D0F"/>
    <w:rsid w:val="00297313"/>
    <w:rsid w:val="002A0914"/>
    <w:rsid w:val="002A0B5B"/>
    <w:rsid w:val="002A0D51"/>
    <w:rsid w:val="002A3394"/>
    <w:rsid w:val="002A4E83"/>
    <w:rsid w:val="002A5972"/>
    <w:rsid w:val="002A5DC2"/>
    <w:rsid w:val="002A7CC9"/>
    <w:rsid w:val="002B20B8"/>
    <w:rsid w:val="002B2486"/>
    <w:rsid w:val="002B28E3"/>
    <w:rsid w:val="002B2B64"/>
    <w:rsid w:val="002B3589"/>
    <w:rsid w:val="002B400E"/>
    <w:rsid w:val="002B73D3"/>
    <w:rsid w:val="002C145A"/>
    <w:rsid w:val="002C4DDD"/>
    <w:rsid w:val="002C5769"/>
    <w:rsid w:val="002C59C8"/>
    <w:rsid w:val="002C5D10"/>
    <w:rsid w:val="002C7183"/>
    <w:rsid w:val="002D010C"/>
    <w:rsid w:val="002D10B7"/>
    <w:rsid w:val="002D2B89"/>
    <w:rsid w:val="002D31F8"/>
    <w:rsid w:val="002D3339"/>
    <w:rsid w:val="002D368F"/>
    <w:rsid w:val="002D4456"/>
    <w:rsid w:val="002E1576"/>
    <w:rsid w:val="002E1611"/>
    <w:rsid w:val="002E1E80"/>
    <w:rsid w:val="002E2E88"/>
    <w:rsid w:val="002E43A0"/>
    <w:rsid w:val="002E6FED"/>
    <w:rsid w:val="002F07B6"/>
    <w:rsid w:val="002F08E6"/>
    <w:rsid w:val="002F3865"/>
    <w:rsid w:val="002F420C"/>
    <w:rsid w:val="002F5047"/>
    <w:rsid w:val="002F7284"/>
    <w:rsid w:val="002F77DA"/>
    <w:rsid w:val="003002C2"/>
    <w:rsid w:val="003040DF"/>
    <w:rsid w:val="003041C2"/>
    <w:rsid w:val="003041E4"/>
    <w:rsid w:val="003059DD"/>
    <w:rsid w:val="00306ED2"/>
    <w:rsid w:val="0030703F"/>
    <w:rsid w:val="00310325"/>
    <w:rsid w:val="00310DAB"/>
    <w:rsid w:val="00311BC8"/>
    <w:rsid w:val="00311C9F"/>
    <w:rsid w:val="00311E24"/>
    <w:rsid w:val="00312D68"/>
    <w:rsid w:val="00313B0B"/>
    <w:rsid w:val="00314759"/>
    <w:rsid w:val="003155A8"/>
    <w:rsid w:val="003155DA"/>
    <w:rsid w:val="003166AA"/>
    <w:rsid w:val="00316816"/>
    <w:rsid w:val="00316A60"/>
    <w:rsid w:val="003175C7"/>
    <w:rsid w:val="00321616"/>
    <w:rsid w:val="0032209A"/>
    <w:rsid w:val="003229B7"/>
    <w:rsid w:val="003230EB"/>
    <w:rsid w:val="00323315"/>
    <w:rsid w:val="00323973"/>
    <w:rsid w:val="00323E53"/>
    <w:rsid w:val="00325234"/>
    <w:rsid w:val="00325C26"/>
    <w:rsid w:val="003279EC"/>
    <w:rsid w:val="00330604"/>
    <w:rsid w:val="00331A8E"/>
    <w:rsid w:val="00331ED4"/>
    <w:rsid w:val="003350FB"/>
    <w:rsid w:val="00335E68"/>
    <w:rsid w:val="00337450"/>
    <w:rsid w:val="0034219C"/>
    <w:rsid w:val="0034296C"/>
    <w:rsid w:val="00344106"/>
    <w:rsid w:val="00344220"/>
    <w:rsid w:val="00344469"/>
    <w:rsid w:val="00345377"/>
    <w:rsid w:val="003464C8"/>
    <w:rsid w:val="00346C26"/>
    <w:rsid w:val="003504C8"/>
    <w:rsid w:val="00351469"/>
    <w:rsid w:val="00351EAB"/>
    <w:rsid w:val="00352A31"/>
    <w:rsid w:val="0035340D"/>
    <w:rsid w:val="00353F74"/>
    <w:rsid w:val="003549EF"/>
    <w:rsid w:val="00354DB2"/>
    <w:rsid w:val="00354DEF"/>
    <w:rsid w:val="00355A37"/>
    <w:rsid w:val="00355D70"/>
    <w:rsid w:val="003571FB"/>
    <w:rsid w:val="00357302"/>
    <w:rsid w:val="00357BBB"/>
    <w:rsid w:val="00360154"/>
    <w:rsid w:val="00360953"/>
    <w:rsid w:val="00360D80"/>
    <w:rsid w:val="00361C1E"/>
    <w:rsid w:val="003620FE"/>
    <w:rsid w:val="0036226F"/>
    <w:rsid w:val="00362DAD"/>
    <w:rsid w:val="00363827"/>
    <w:rsid w:val="003648EA"/>
    <w:rsid w:val="00365992"/>
    <w:rsid w:val="0036647E"/>
    <w:rsid w:val="00367A86"/>
    <w:rsid w:val="0037004A"/>
    <w:rsid w:val="0037029C"/>
    <w:rsid w:val="0037042A"/>
    <w:rsid w:val="00370B60"/>
    <w:rsid w:val="003712BD"/>
    <w:rsid w:val="0037144C"/>
    <w:rsid w:val="00371870"/>
    <w:rsid w:val="00371C34"/>
    <w:rsid w:val="00374D04"/>
    <w:rsid w:val="00375547"/>
    <w:rsid w:val="00376753"/>
    <w:rsid w:val="0038353E"/>
    <w:rsid w:val="0038568F"/>
    <w:rsid w:val="0038624C"/>
    <w:rsid w:val="00387087"/>
    <w:rsid w:val="003903D6"/>
    <w:rsid w:val="0039254B"/>
    <w:rsid w:val="00394DC5"/>
    <w:rsid w:val="00394F20"/>
    <w:rsid w:val="00395B0A"/>
    <w:rsid w:val="00396CB6"/>
    <w:rsid w:val="003A03F5"/>
    <w:rsid w:val="003A22D1"/>
    <w:rsid w:val="003A3D4C"/>
    <w:rsid w:val="003A3FD3"/>
    <w:rsid w:val="003A4789"/>
    <w:rsid w:val="003A5B24"/>
    <w:rsid w:val="003A5C96"/>
    <w:rsid w:val="003A617D"/>
    <w:rsid w:val="003A6B89"/>
    <w:rsid w:val="003A7108"/>
    <w:rsid w:val="003A7789"/>
    <w:rsid w:val="003B0E41"/>
    <w:rsid w:val="003B1EB4"/>
    <w:rsid w:val="003B25E8"/>
    <w:rsid w:val="003B4CA9"/>
    <w:rsid w:val="003B4CC6"/>
    <w:rsid w:val="003B5F73"/>
    <w:rsid w:val="003B619B"/>
    <w:rsid w:val="003B64F0"/>
    <w:rsid w:val="003B7DD4"/>
    <w:rsid w:val="003C0450"/>
    <w:rsid w:val="003C10DB"/>
    <w:rsid w:val="003C1EC6"/>
    <w:rsid w:val="003C2668"/>
    <w:rsid w:val="003C357F"/>
    <w:rsid w:val="003C537F"/>
    <w:rsid w:val="003D1A2F"/>
    <w:rsid w:val="003D2010"/>
    <w:rsid w:val="003D36C3"/>
    <w:rsid w:val="003D37FF"/>
    <w:rsid w:val="003D3DFE"/>
    <w:rsid w:val="003D5CDB"/>
    <w:rsid w:val="003D60BE"/>
    <w:rsid w:val="003D76D2"/>
    <w:rsid w:val="003E315B"/>
    <w:rsid w:val="003E40C1"/>
    <w:rsid w:val="003E539E"/>
    <w:rsid w:val="003E56C6"/>
    <w:rsid w:val="003E5BF0"/>
    <w:rsid w:val="003E6545"/>
    <w:rsid w:val="003E6994"/>
    <w:rsid w:val="003F0BD2"/>
    <w:rsid w:val="003F10FE"/>
    <w:rsid w:val="003F115E"/>
    <w:rsid w:val="003F1386"/>
    <w:rsid w:val="003F2553"/>
    <w:rsid w:val="003F360E"/>
    <w:rsid w:val="003F4D91"/>
    <w:rsid w:val="003F550F"/>
    <w:rsid w:val="003F637C"/>
    <w:rsid w:val="003F7B35"/>
    <w:rsid w:val="003F7EF9"/>
    <w:rsid w:val="0040011E"/>
    <w:rsid w:val="004017FC"/>
    <w:rsid w:val="004046EE"/>
    <w:rsid w:val="00405F7C"/>
    <w:rsid w:val="00411D4D"/>
    <w:rsid w:val="00412087"/>
    <w:rsid w:val="00412EE3"/>
    <w:rsid w:val="00414483"/>
    <w:rsid w:val="00415025"/>
    <w:rsid w:val="0041548A"/>
    <w:rsid w:val="00415964"/>
    <w:rsid w:val="0041716C"/>
    <w:rsid w:val="00417A1E"/>
    <w:rsid w:val="00421854"/>
    <w:rsid w:val="00421A74"/>
    <w:rsid w:val="00423228"/>
    <w:rsid w:val="00423373"/>
    <w:rsid w:val="004251D9"/>
    <w:rsid w:val="00425AAD"/>
    <w:rsid w:val="004262D8"/>
    <w:rsid w:val="0042634A"/>
    <w:rsid w:val="00427DE1"/>
    <w:rsid w:val="00430274"/>
    <w:rsid w:val="00430AB1"/>
    <w:rsid w:val="004332F2"/>
    <w:rsid w:val="00434230"/>
    <w:rsid w:val="00434B89"/>
    <w:rsid w:val="00435AC4"/>
    <w:rsid w:val="00436831"/>
    <w:rsid w:val="00436BAC"/>
    <w:rsid w:val="00436DF5"/>
    <w:rsid w:val="00440D97"/>
    <w:rsid w:val="00441AC7"/>
    <w:rsid w:val="0044269D"/>
    <w:rsid w:val="004433DE"/>
    <w:rsid w:val="00443649"/>
    <w:rsid w:val="004460DC"/>
    <w:rsid w:val="00447032"/>
    <w:rsid w:val="0044772C"/>
    <w:rsid w:val="00447818"/>
    <w:rsid w:val="0045061F"/>
    <w:rsid w:val="004509D8"/>
    <w:rsid w:val="00451196"/>
    <w:rsid w:val="0045131A"/>
    <w:rsid w:val="0045139A"/>
    <w:rsid w:val="004513AE"/>
    <w:rsid w:val="00451481"/>
    <w:rsid w:val="00451BC6"/>
    <w:rsid w:val="00452BE9"/>
    <w:rsid w:val="004548D0"/>
    <w:rsid w:val="00454E3E"/>
    <w:rsid w:val="00456321"/>
    <w:rsid w:val="00456F8A"/>
    <w:rsid w:val="00461E5E"/>
    <w:rsid w:val="0046352B"/>
    <w:rsid w:val="004636C4"/>
    <w:rsid w:val="00463820"/>
    <w:rsid w:val="00463DA6"/>
    <w:rsid w:val="00463F2F"/>
    <w:rsid w:val="00464BBD"/>
    <w:rsid w:val="00470935"/>
    <w:rsid w:val="0047103C"/>
    <w:rsid w:val="004710BB"/>
    <w:rsid w:val="00471315"/>
    <w:rsid w:val="004723D3"/>
    <w:rsid w:val="0047266B"/>
    <w:rsid w:val="00473ED2"/>
    <w:rsid w:val="004745D0"/>
    <w:rsid w:val="004745EF"/>
    <w:rsid w:val="00474A96"/>
    <w:rsid w:val="00474AB6"/>
    <w:rsid w:val="004758C8"/>
    <w:rsid w:val="004759AA"/>
    <w:rsid w:val="0047627C"/>
    <w:rsid w:val="00481BC3"/>
    <w:rsid w:val="00484F0C"/>
    <w:rsid w:val="00486C24"/>
    <w:rsid w:val="00486FED"/>
    <w:rsid w:val="0049002E"/>
    <w:rsid w:val="004923FC"/>
    <w:rsid w:val="004945FF"/>
    <w:rsid w:val="0049471B"/>
    <w:rsid w:val="004947A3"/>
    <w:rsid w:val="0049494B"/>
    <w:rsid w:val="00494967"/>
    <w:rsid w:val="00495AAE"/>
    <w:rsid w:val="00495D27"/>
    <w:rsid w:val="00496B71"/>
    <w:rsid w:val="00496BDA"/>
    <w:rsid w:val="004A007E"/>
    <w:rsid w:val="004A0B28"/>
    <w:rsid w:val="004A0E23"/>
    <w:rsid w:val="004A159E"/>
    <w:rsid w:val="004A3A0D"/>
    <w:rsid w:val="004A41BD"/>
    <w:rsid w:val="004A6444"/>
    <w:rsid w:val="004A6EE2"/>
    <w:rsid w:val="004A741E"/>
    <w:rsid w:val="004B125E"/>
    <w:rsid w:val="004B1C68"/>
    <w:rsid w:val="004B30EF"/>
    <w:rsid w:val="004B323F"/>
    <w:rsid w:val="004B42A4"/>
    <w:rsid w:val="004B5A3F"/>
    <w:rsid w:val="004B647F"/>
    <w:rsid w:val="004B6F8F"/>
    <w:rsid w:val="004B75EC"/>
    <w:rsid w:val="004C02EF"/>
    <w:rsid w:val="004C11A4"/>
    <w:rsid w:val="004C1270"/>
    <w:rsid w:val="004C12E5"/>
    <w:rsid w:val="004C2DEE"/>
    <w:rsid w:val="004C38E4"/>
    <w:rsid w:val="004C4D07"/>
    <w:rsid w:val="004D1050"/>
    <w:rsid w:val="004D17BF"/>
    <w:rsid w:val="004D1E8D"/>
    <w:rsid w:val="004D1FB7"/>
    <w:rsid w:val="004D2341"/>
    <w:rsid w:val="004D2DC6"/>
    <w:rsid w:val="004D2DEB"/>
    <w:rsid w:val="004D303F"/>
    <w:rsid w:val="004D3D67"/>
    <w:rsid w:val="004D4A96"/>
    <w:rsid w:val="004D5541"/>
    <w:rsid w:val="004D601B"/>
    <w:rsid w:val="004D6350"/>
    <w:rsid w:val="004D6514"/>
    <w:rsid w:val="004D659C"/>
    <w:rsid w:val="004D687D"/>
    <w:rsid w:val="004D7587"/>
    <w:rsid w:val="004D791C"/>
    <w:rsid w:val="004E2113"/>
    <w:rsid w:val="004E2265"/>
    <w:rsid w:val="004E2855"/>
    <w:rsid w:val="004E29F5"/>
    <w:rsid w:val="004E4381"/>
    <w:rsid w:val="004E51F0"/>
    <w:rsid w:val="004E5613"/>
    <w:rsid w:val="004E57B4"/>
    <w:rsid w:val="004E6D14"/>
    <w:rsid w:val="004F0FC9"/>
    <w:rsid w:val="004F27E6"/>
    <w:rsid w:val="004F2E22"/>
    <w:rsid w:val="004F300D"/>
    <w:rsid w:val="004F3402"/>
    <w:rsid w:val="004F386D"/>
    <w:rsid w:val="004F45CC"/>
    <w:rsid w:val="004F5031"/>
    <w:rsid w:val="004F5CD8"/>
    <w:rsid w:val="004F661A"/>
    <w:rsid w:val="004F682D"/>
    <w:rsid w:val="004F69D3"/>
    <w:rsid w:val="004F6A90"/>
    <w:rsid w:val="004F7ACB"/>
    <w:rsid w:val="004F7BC0"/>
    <w:rsid w:val="004F7E28"/>
    <w:rsid w:val="005003AC"/>
    <w:rsid w:val="00500574"/>
    <w:rsid w:val="00502801"/>
    <w:rsid w:val="00502A86"/>
    <w:rsid w:val="00502E64"/>
    <w:rsid w:val="005052BF"/>
    <w:rsid w:val="00505FAC"/>
    <w:rsid w:val="0050721A"/>
    <w:rsid w:val="00507616"/>
    <w:rsid w:val="0051007C"/>
    <w:rsid w:val="00510F18"/>
    <w:rsid w:val="00512837"/>
    <w:rsid w:val="005129AD"/>
    <w:rsid w:val="005129F5"/>
    <w:rsid w:val="00513314"/>
    <w:rsid w:val="005137E9"/>
    <w:rsid w:val="005142D1"/>
    <w:rsid w:val="00514EFB"/>
    <w:rsid w:val="005160DA"/>
    <w:rsid w:val="00517EE1"/>
    <w:rsid w:val="00517EED"/>
    <w:rsid w:val="005207A8"/>
    <w:rsid w:val="005215CC"/>
    <w:rsid w:val="0052200D"/>
    <w:rsid w:val="00522624"/>
    <w:rsid w:val="00523C87"/>
    <w:rsid w:val="00524BAE"/>
    <w:rsid w:val="0052621E"/>
    <w:rsid w:val="00533E2F"/>
    <w:rsid w:val="00534649"/>
    <w:rsid w:val="005348A1"/>
    <w:rsid w:val="005354DA"/>
    <w:rsid w:val="005363F1"/>
    <w:rsid w:val="00536657"/>
    <w:rsid w:val="00536EA5"/>
    <w:rsid w:val="00537537"/>
    <w:rsid w:val="00537B12"/>
    <w:rsid w:val="00537C68"/>
    <w:rsid w:val="0054186E"/>
    <w:rsid w:val="00541984"/>
    <w:rsid w:val="00542C02"/>
    <w:rsid w:val="00543221"/>
    <w:rsid w:val="005442FD"/>
    <w:rsid w:val="005446A2"/>
    <w:rsid w:val="0054548D"/>
    <w:rsid w:val="0054578A"/>
    <w:rsid w:val="0054652B"/>
    <w:rsid w:val="00546CB3"/>
    <w:rsid w:val="005501C4"/>
    <w:rsid w:val="00551B33"/>
    <w:rsid w:val="00552B29"/>
    <w:rsid w:val="00553B66"/>
    <w:rsid w:val="00554159"/>
    <w:rsid w:val="005541FE"/>
    <w:rsid w:val="0055541A"/>
    <w:rsid w:val="00555D25"/>
    <w:rsid w:val="0055602F"/>
    <w:rsid w:val="005570E2"/>
    <w:rsid w:val="005607FA"/>
    <w:rsid w:val="005624FD"/>
    <w:rsid w:val="00563085"/>
    <w:rsid w:val="005638E7"/>
    <w:rsid w:val="005641A7"/>
    <w:rsid w:val="00565FA8"/>
    <w:rsid w:val="005665CF"/>
    <w:rsid w:val="00567445"/>
    <w:rsid w:val="0057003A"/>
    <w:rsid w:val="00572149"/>
    <w:rsid w:val="00572390"/>
    <w:rsid w:val="005727B3"/>
    <w:rsid w:val="00572B3F"/>
    <w:rsid w:val="005730FB"/>
    <w:rsid w:val="005733C2"/>
    <w:rsid w:val="005738CE"/>
    <w:rsid w:val="005755BA"/>
    <w:rsid w:val="005776AC"/>
    <w:rsid w:val="00581111"/>
    <w:rsid w:val="0058125F"/>
    <w:rsid w:val="00581315"/>
    <w:rsid w:val="005833BF"/>
    <w:rsid w:val="0058341F"/>
    <w:rsid w:val="00583599"/>
    <w:rsid w:val="0058388F"/>
    <w:rsid w:val="00583963"/>
    <w:rsid w:val="00583BA0"/>
    <w:rsid w:val="005849FD"/>
    <w:rsid w:val="00584A16"/>
    <w:rsid w:val="00586ADF"/>
    <w:rsid w:val="0058704D"/>
    <w:rsid w:val="00587334"/>
    <w:rsid w:val="00590871"/>
    <w:rsid w:val="00591928"/>
    <w:rsid w:val="00591D12"/>
    <w:rsid w:val="00593559"/>
    <w:rsid w:val="0059498F"/>
    <w:rsid w:val="00595846"/>
    <w:rsid w:val="0059644A"/>
    <w:rsid w:val="00596988"/>
    <w:rsid w:val="00597869"/>
    <w:rsid w:val="00597D2B"/>
    <w:rsid w:val="005A1863"/>
    <w:rsid w:val="005A2010"/>
    <w:rsid w:val="005A21B6"/>
    <w:rsid w:val="005A5692"/>
    <w:rsid w:val="005A5FB3"/>
    <w:rsid w:val="005A6EE3"/>
    <w:rsid w:val="005A787C"/>
    <w:rsid w:val="005A7EB7"/>
    <w:rsid w:val="005B1C17"/>
    <w:rsid w:val="005B2532"/>
    <w:rsid w:val="005B2647"/>
    <w:rsid w:val="005B333E"/>
    <w:rsid w:val="005B4DBE"/>
    <w:rsid w:val="005B5DBE"/>
    <w:rsid w:val="005C0C02"/>
    <w:rsid w:val="005C0D90"/>
    <w:rsid w:val="005C2745"/>
    <w:rsid w:val="005C57AB"/>
    <w:rsid w:val="005C58D6"/>
    <w:rsid w:val="005C6A80"/>
    <w:rsid w:val="005C6E74"/>
    <w:rsid w:val="005D136F"/>
    <w:rsid w:val="005D13ED"/>
    <w:rsid w:val="005D191D"/>
    <w:rsid w:val="005D206A"/>
    <w:rsid w:val="005D30C1"/>
    <w:rsid w:val="005D3EED"/>
    <w:rsid w:val="005D56A1"/>
    <w:rsid w:val="005D595E"/>
    <w:rsid w:val="005D5E2B"/>
    <w:rsid w:val="005E0883"/>
    <w:rsid w:val="005E1098"/>
    <w:rsid w:val="005E14EA"/>
    <w:rsid w:val="005E1708"/>
    <w:rsid w:val="005E2B88"/>
    <w:rsid w:val="005E2BBD"/>
    <w:rsid w:val="005E34E8"/>
    <w:rsid w:val="005E3CAC"/>
    <w:rsid w:val="005E473D"/>
    <w:rsid w:val="005E521A"/>
    <w:rsid w:val="005E5661"/>
    <w:rsid w:val="005E5915"/>
    <w:rsid w:val="005E61A0"/>
    <w:rsid w:val="005E62E0"/>
    <w:rsid w:val="005E6428"/>
    <w:rsid w:val="005E6504"/>
    <w:rsid w:val="005E7DCD"/>
    <w:rsid w:val="005F09CC"/>
    <w:rsid w:val="005F175B"/>
    <w:rsid w:val="005F1A1E"/>
    <w:rsid w:val="005F1CE0"/>
    <w:rsid w:val="005F279A"/>
    <w:rsid w:val="005F37F0"/>
    <w:rsid w:val="005F5797"/>
    <w:rsid w:val="005F5CCC"/>
    <w:rsid w:val="005F5E5E"/>
    <w:rsid w:val="005F6E60"/>
    <w:rsid w:val="005F70A5"/>
    <w:rsid w:val="0060129E"/>
    <w:rsid w:val="006013CB"/>
    <w:rsid w:val="00603E37"/>
    <w:rsid w:val="0060712E"/>
    <w:rsid w:val="006073C7"/>
    <w:rsid w:val="00610E5F"/>
    <w:rsid w:val="00611451"/>
    <w:rsid w:val="006124FA"/>
    <w:rsid w:val="006129F4"/>
    <w:rsid w:val="0061368C"/>
    <w:rsid w:val="00613DC9"/>
    <w:rsid w:val="00615397"/>
    <w:rsid w:val="00615CA5"/>
    <w:rsid w:val="006160F8"/>
    <w:rsid w:val="006237E0"/>
    <w:rsid w:val="00623B0F"/>
    <w:rsid w:val="00624686"/>
    <w:rsid w:val="00624FC3"/>
    <w:rsid w:val="006268E3"/>
    <w:rsid w:val="00630753"/>
    <w:rsid w:val="006315A5"/>
    <w:rsid w:val="00631A14"/>
    <w:rsid w:val="00632596"/>
    <w:rsid w:val="006326F2"/>
    <w:rsid w:val="006341EF"/>
    <w:rsid w:val="0063655D"/>
    <w:rsid w:val="006401C7"/>
    <w:rsid w:val="00642709"/>
    <w:rsid w:val="00642B46"/>
    <w:rsid w:val="00644667"/>
    <w:rsid w:val="0064497B"/>
    <w:rsid w:val="00644DD2"/>
    <w:rsid w:val="00645969"/>
    <w:rsid w:val="00646F6B"/>
    <w:rsid w:val="00650658"/>
    <w:rsid w:val="00650C2E"/>
    <w:rsid w:val="00651B57"/>
    <w:rsid w:val="006556E6"/>
    <w:rsid w:val="00657D9B"/>
    <w:rsid w:val="0066017E"/>
    <w:rsid w:val="00662FD4"/>
    <w:rsid w:val="00663731"/>
    <w:rsid w:val="006638AB"/>
    <w:rsid w:val="00663D32"/>
    <w:rsid w:val="006640C0"/>
    <w:rsid w:val="00665474"/>
    <w:rsid w:val="00665A54"/>
    <w:rsid w:val="00665D2C"/>
    <w:rsid w:val="00665E35"/>
    <w:rsid w:val="006664B1"/>
    <w:rsid w:val="006702B5"/>
    <w:rsid w:val="0067054A"/>
    <w:rsid w:val="006709A2"/>
    <w:rsid w:val="00671BF7"/>
    <w:rsid w:val="00672367"/>
    <w:rsid w:val="00673731"/>
    <w:rsid w:val="00673F71"/>
    <w:rsid w:val="006749FC"/>
    <w:rsid w:val="00676254"/>
    <w:rsid w:val="00677324"/>
    <w:rsid w:val="006779B1"/>
    <w:rsid w:val="006801E8"/>
    <w:rsid w:val="006806CA"/>
    <w:rsid w:val="0068091D"/>
    <w:rsid w:val="00681903"/>
    <w:rsid w:val="00682527"/>
    <w:rsid w:val="00683B61"/>
    <w:rsid w:val="0068413F"/>
    <w:rsid w:val="00684B03"/>
    <w:rsid w:val="00686750"/>
    <w:rsid w:val="00686C25"/>
    <w:rsid w:val="00686DE2"/>
    <w:rsid w:val="00686E14"/>
    <w:rsid w:val="006875A5"/>
    <w:rsid w:val="00687713"/>
    <w:rsid w:val="00690099"/>
    <w:rsid w:val="006901A8"/>
    <w:rsid w:val="006911F2"/>
    <w:rsid w:val="0069153E"/>
    <w:rsid w:val="00691B9A"/>
    <w:rsid w:val="00692603"/>
    <w:rsid w:val="00694D94"/>
    <w:rsid w:val="006952AD"/>
    <w:rsid w:val="0069533D"/>
    <w:rsid w:val="00695D35"/>
    <w:rsid w:val="006A15E5"/>
    <w:rsid w:val="006A18AD"/>
    <w:rsid w:val="006A266D"/>
    <w:rsid w:val="006A3021"/>
    <w:rsid w:val="006A3E21"/>
    <w:rsid w:val="006A4066"/>
    <w:rsid w:val="006A73D2"/>
    <w:rsid w:val="006A74BE"/>
    <w:rsid w:val="006A7B79"/>
    <w:rsid w:val="006B0574"/>
    <w:rsid w:val="006B1C5A"/>
    <w:rsid w:val="006B215F"/>
    <w:rsid w:val="006B2B33"/>
    <w:rsid w:val="006B2F33"/>
    <w:rsid w:val="006B4E1F"/>
    <w:rsid w:val="006B539F"/>
    <w:rsid w:val="006B5C80"/>
    <w:rsid w:val="006B5FF9"/>
    <w:rsid w:val="006C065C"/>
    <w:rsid w:val="006C21EF"/>
    <w:rsid w:val="006C4AEB"/>
    <w:rsid w:val="006C4DBD"/>
    <w:rsid w:val="006C4DD7"/>
    <w:rsid w:val="006C75BF"/>
    <w:rsid w:val="006C7EE0"/>
    <w:rsid w:val="006D0AED"/>
    <w:rsid w:val="006D41C7"/>
    <w:rsid w:val="006D5A4E"/>
    <w:rsid w:val="006D64CC"/>
    <w:rsid w:val="006D6528"/>
    <w:rsid w:val="006D6EFC"/>
    <w:rsid w:val="006D76C5"/>
    <w:rsid w:val="006D7C97"/>
    <w:rsid w:val="006D7D0A"/>
    <w:rsid w:val="006E1ED4"/>
    <w:rsid w:val="006E2DA2"/>
    <w:rsid w:val="006E2F94"/>
    <w:rsid w:val="006E312D"/>
    <w:rsid w:val="006E3B5A"/>
    <w:rsid w:val="006E4ECB"/>
    <w:rsid w:val="006E4FF7"/>
    <w:rsid w:val="006E5BE5"/>
    <w:rsid w:val="006E613B"/>
    <w:rsid w:val="006E6562"/>
    <w:rsid w:val="006E6E04"/>
    <w:rsid w:val="006E7265"/>
    <w:rsid w:val="006E783E"/>
    <w:rsid w:val="006F0439"/>
    <w:rsid w:val="006F0C08"/>
    <w:rsid w:val="006F1203"/>
    <w:rsid w:val="006F220D"/>
    <w:rsid w:val="006F390C"/>
    <w:rsid w:val="006F4B6C"/>
    <w:rsid w:val="006F4CD1"/>
    <w:rsid w:val="006F5915"/>
    <w:rsid w:val="006F5C3E"/>
    <w:rsid w:val="006F5D45"/>
    <w:rsid w:val="006F6AF0"/>
    <w:rsid w:val="006F79E3"/>
    <w:rsid w:val="007006A4"/>
    <w:rsid w:val="00700C58"/>
    <w:rsid w:val="007021CE"/>
    <w:rsid w:val="0070310E"/>
    <w:rsid w:val="0070355A"/>
    <w:rsid w:val="00703C3D"/>
    <w:rsid w:val="0070482D"/>
    <w:rsid w:val="0070620F"/>
    <w:rsid w:val="007066FD"/>
    <w:rsid w:val="007070D4"/>
    <w:rsid w:val="00707606"/>
    <w:rsid w:val="007100DD"/>
    <w:rsid w:val="007101A6"/>
    <w:rsid w:val="00710BCF"/>
    <w:rsid w:val="0071206C"/>
    <w:rsid w:val="00712FA2"/>
    <w:rsid w:val="007131F9"/>
    <w:rsid w:val="0071495B"/>
    <w:rsid w:val="007153A6"/>
    <w:rsid w:val="00715763"/>
    <w:rsid w:val="00716E5C"/>
    <w:rsid w:val="007175C6"/>
    <w:rsid w:val="007206F2"/>
    <w:rsid w:val="00723645"/>
    <w:rsid w:val="007237BD"/>
    <w:rsid w:val="00724416"/>
    <w:rsid w:val="007248EC"/>
    <w:rsid w:val="00726674"/>
    <w:rsid w:val="00730B2C"/>
    <w:rsid w:val="00731613"/>
    <w:rsid w:val="007331F0"/>
    <w:rsid w:val="007339CC"/>
    <w:rsid w:val="00737337"/>
    <w:rsid w:val="00737CB1"/>
    <w:rsid w:val="00742C1C"/>
    <w:rsid w:val="0074305A"/>
    <w:rsid w:val="0074336E"/>
    <w:rsid w:val="00743E62"/>
    <w:rsid w:val="00744F04"/>
    <w:rsid w:val="00745406"/>
    <w:rsid w:val="00745827"/>
    <w:rsid w:val="007459F7"/>
    <w:rsid w:val="007528BD"/>
    <w:rsid w:val="00752EC6"/>
    <w:rsid w:val="00753497"/>
    <w:rsid w:val="007544CA"/>
    <w:rsid w:val="0075488A"/>
    <w:rsid w:val="0075752D"/>
    <w:rsid w:val="00757B1F"/>
    <w:rsid w:val="007607D9"/>
    <w:rsid w:val="00761B26"/>
    <w:rsid w:val="00762FA5"/>
    <w:rsid w:val="00763CD9"/>
    <w:rsid w:val="00765887"/>
    <w:rsid w:val="00766377"/>
    <w:rsid w:val="0076785B"/>
    <w:rsid w:val="00771C27"/>
    <w:rsid w:val="00771FE7"/>
    <w:rsid w:val="00772428"/>
    <w:rsid w:val="00772AB5"/>
    <w:rsid w:val="0077358D"/>
    <w:rsid w:val="007735DF"/>
    <w:rsid w:val="00773826"/>
    <w:rsid w:val="007754F8"/>
    <w:rsid w:val="00780E25"/>
    <w:rsid w:val="00781C70"/>
    <w:rsid w:val="00782EEC"/>
    <w:rsid w:val="007838D7"/>
    <w:rsid w:val="00784157"/>
    <w:rsid w:val="0078579A"/>
    <w:rsid w:val="007864DE"/>
    <w:rsid w:val="00787D7A"/>
    <w:rsid w:val="00790FD0"/>
    <w:rsid w:val="00791CBA"/>
    <w:rsid w:val="0079215C"/>
    <w:rsid w:val="00792751"/>
    <w:rsid w:val="0079311C"/>
    <w:rsid w:val="007935B8"/>
    <w:rsid w:val="00794088"/>
    <w:rsid w:val="00796508"/>
    <w:rsid w:val="0079677A"/>
    <w:rsid w:val="00796C5A"/>
    <w:rsid w:val="007A0070"/>
    <w:rsid w:val="007A09BB"/>
    <w:rsid w:val="007A0C35"/>
    <w:rsid w:val="007A1040"/>
    <w:rsid w:val="007A14D7"/>
    <w:rsid w:val="007A27F6"/>
    <w:rsid w:val="007A33DD"/>
    <w:rsid w:val="007A3581"/>
    <w:rsid w:val="007A719E"/>
    <w:rsid w:val="007A7433"/>
    <w:rsid w:val="007A76EF"/>
    <w:rsid w:val="007B080B"/>
    <w:rsid w:val="007B2B86"/>
    <w:rsid w:val="007B4A5A"/>
    <w:rsid w:val="007B5AAB"/>
    <w:rsid w:val="007B5CB8"/>
    <w:rsid w:val="007B777E"/>
    <w:rsid w:val="007B7BF5"/>
    <w:rsid w:val="007C0333"/>
    <w:rsid w:val="007C0F2A"/>
    <w:rsid w:val="007C1408"/>
    <w:rsid w:val="007C43C7"/>
    <w:rsid w:val="007C4DA5"/>
    <w:rsid w:val="007C4DDE"/>
    <w:rsid w:val="007C526F"/>
    <w:rsid w:val="007C6C4B"/>
    <w:rsid w:val="007C6C85"/>
    <w:rsid w:val="007D1076"/>
    <w:rsid w:val="007D2A27"/>
    <w:rsid w:val="007D2D75"/>
    <w:rsid w:val="007D4CF8"/>
    <w:rsid w:val="007D5825"/>
    <w:rsid w:val="007D5EAD"/>
    <w:rsid w:val="007D6692"/>
    <w:rsid w:val="007D75EE"/>
    <w:rsid w:val="007E0591"/>
    <w:rsid w:val="007E29A0"/>
    <w:rsid w:val="007E3F8C"/>
    <w:rsid w:val="007E4632"/>
    <w:rsid w:val="007E710C"/>
    <w:rsid w:val="007E7174"/>
    <w:rsid w:val="007F1143"/>
    <w:rsid w:val="007F1478"/>
    <w:rsid w:val="007F2DBA"/>
    <w:rsid w:val="007F35AA"/>
    <w:rsid w:val="007F4DC0"/>
    <w:rsid w:val="007F517B"/>
    <w:rsid w:val="007F58C5"/>
    <w:rsid w:val="007F75B8"/>
    <w:rsid w:val="00800555"/>
    <w:rsid w:val="00801B03"/>
    <w:rsid w:val="008032D9"/>
    <w:rsid w:val="00804996"/>
    <w:rsid w:val="00805882"/>
    <w:rsid w:val="00806270"/>
    <w:rsid w:val="00807F79"/>
    <w:rsid w:val="00807FCB"/>
    <w:rsid w:val="008106F8"/>
    <w:rsid w:val="00810C2B"/>
    <w:rsid w:val="00811FC1"/>
    <w:rsid w:val="008121E7"/>
    <w:rsid w:val="00812365"/>
    <w:rsid w:val="0081337F"/>
    <w:rsid w:val="00813AE7"/>
    <w:rsid w:val="0081456C"/>
    <w:rsid w:val="008151DA"/>
    <w:rsid w:val="008155B3"/>
    <w:rsid w:val="0081661E"/>
    <w:rsid w:val="008174EC"/>
    <w:rsid w:val="00821E7E"/>
    <w:rsid w:val="0082292E"/>
    <w:rsid w:val="0082382D"/>
    <w:rsid w:val="00823C9A"/>
    <w:rsid w:val="008260A9"/>
    <w:rsid w:val="0082620B"/>
    <w:rsid w:val="00827895"/>
    <w:rsid w:val="00827BCA"/>
    <w:rsid w:val="008303C7"/>
    <w:rsid w:val="00830EE0"/>
    <w:rsid w:val="0083140B"/>
    <w:rsid w:val="00832AB9"/>
    <w:rsid w:val="008364FB"/>
    <w:rsid w:val="00842AB3"/>
    <w:rsid w:val="0084358D"/>
    <w:rsid w:val="008449B0"/>
    <w:rsid w:val="008452F6"/>
    <w:rsid w:val="008507D0"/>
    <w:rsid w:val="00851330"/>
    <w:rsid w:val="00852A30"/>
    <w:rsid w:val="00853171"/>
    <w:rsid w:val="008547B9"/>
    <w:rsid w:val="00855719"/>
    <w:rsid w:val="00856DEC"/>
    <w:rsid w:val="00857AF5"/>
    <w:rsid w:val="0086039C"/>
    <w:rsid w:val="00861FCB"/>
    <w:rsid w:val="008626C4"/>
    <w:rsid w:val="00862EDE"/>
    <w:rsid w:val="00863AB5"/>
    <w:rsid w:val="00864AAD"/>
    <w:rsid w:val="008652E8"/>
    <w:rsid w:val="0086558B"/>
    <w:rsid w:val="00865FF8"/>
    <w:rsid w:val="008660A0"/>
    <w:rsid w:val="0086741D"/>
    <w:rsid w:val="0086785F"/>
    <w:rsid w:val="00871568"/>
    <w:rsid w:val="008715B4"/>
    <w:rsid w:val="0087210B"/>
    <w:rsid w:val="008731BF"/>
    <w:rsid w:val="00873CF0"/>
    <w:rsid w:val="008742F5"/>
    <w:rsid w:val="00874C39"/>
    <w:rsid w:val="0087612D"/>
    <w:rsid w:val="00877690"/>
    <w:rsid w:val="0088006E"/>
    <w:rsid w:val="008812D3"/>
    <w:rsid w:val="0088139C"/>
    <w:rsid w:val="00881E17"/>
    <w:rsid w:val="008829C9"/>
    <w:rsid w:val="00882D25"/>
    <w:rsid w:val="00882E4E"/>
    <w:rsid w:val="008833D9"/>
    <w:rsid w:val="00883771"/>
    <w:rsid w:val="00884445"/>
    <w:rsid w:val="00884541"/>
    <w:rsid w:val="0088464C"/>
    <w:rsid w:val="00886032"/>
    <w:rsid w:val="00886722"/>
    <w:rsid w:val="008868E0"/>
    <w:rsid w:val="00887DF9"/>
    <w:rsid w:val="00890347"/>
    <w:rsid w:val="00890BFB"/>
    <w:rsid w:val="00890DE5"/>
    <w:rsid w:val="00890F44"/>
    <w:rsid w:val="00891BCB"/>
    <w:rsid w:val="008935C8"/>
    <w:rsid w:val="0089540B"/>
    <w:rsid w:val="008A0DA7"/>
    <w:rsid w:val="008A13F4"/>
    <w:rsid w:val="008A18E0"/>
    <w:rsid w:val="008A21C9"/>
    <w:rsid w:val="008A2988"/>
    <w:rsid w:val="008A471A"/>
    <w:rsid w:val="008A54F4"/>
    <w:rsid w:val="008A7E67"/>
    <w:rsid w:val="008B0603"/>
    <w:rsid w:val="008B065F"/>
    <w:rsid w:val="008B2368"/>
    <w:rsid w:val="008B247E"/>
    <w:rsid w:val="008B4E4B"/>
    <w:rsid w:val="008C295B"/>
    <w:rsid w:val="008C2DCE"/>
    <w:rsid w:val="008C2E31"/>
    <w:rsid w:val="008C34E9"/>
    <w:rsid w:val="008C4243"/>
    <w:rsid w:val="008C47DD"/>
    <w:rsid w:val="008C6C96"/>
    <w:rsid w:val="008C70A6"/>
    <w:rsid w:val="008D15CB"/>
    <w:rsid w:val="008D2908"/>
    <w:rsid w:val="008D5302"/>
    <w:rsid w:val="008D5E49"/>
    <w:rsid w:val="008D7665"/>
    <w:rsid w:val="008D7854"/>
    <w:rsid w:val="008E08E5"/>
    <w:rsid w:val="008E4785"/>
    <w:rsid w:val="008E6AAD"/>
    <w:rsid w:val="008F0145"/>
    <w:rsid w:val="008F0472"/>
    <w:rsid w:val="008F0F23"/>
    <w:rsid w:val="008F1BEB"/>
    <w:rsid w:val="008F1CAC"/>
    <w:rsid w:val="008F2ED2"/>
    <w:rsid w:val="008F366A"/>
    <w:rsid w:val="008F3A21"/>
    <w:rsid w:val="008F3C3B"/>
    <w:rsid w:val="008F5A6F"/>
    <w:rsid w:val="009023F7"/>
    <w:rsid w:val="0090254D"/>
    <w:rsid w:val="00902A77"/>
    <w:rsid w:val="00903DE6"/>
    <w:rsid w:val="00903F06"/>
    <w:rsid w:val="00904A3D"/>
    <w:rsid w:val="00905038"/>
    <w:rsid w:val="009058DE"/>
    <w:rsid w:val="00906428"/>
    <w:rsid w:val="009101F2"/>
    <w:rsid w:val="009103BB"/>
    <w:rsid w:val="00910A6A"/>
    <w:rsid w:val="00910B5E"/>
    <w:rsid w:val="00911831"/>
    <w:rsid w:val="00911C07"/>
    <w:rsid w:val="00912AA9"/>
    <w:rsid w:val="009134C2"/>
    <w:rsid w:val="0091383D"/>
    <w:rsid w:val="009145A7"/>
    <w:rsid w:val="009147A9"/>
    <w:rsid w:val="00914CBE"/>
    <w:rsid w:val="00916C2D"/>
    <w:rsid w:val="00922F74"/>
    <w:rsid w:val="00924171"/>
    <w:rsid w:val="00924D1E"/>
    <w:rsid w:val="00926E6D"/>
    <w:rsid w:val="00926EAA"/>
    <w:rsid w:val="00927353"/>
    <w:rsid w:val="00927473"/>
    <w:rsid w:val="00927F22"/>
    <w:rsid w:val="00931DDE"/>
    <w:rsid w:val="00931E52"/>
    <w:rsid w:val="00931E8A"/>
    <w:rsid w:val="0093214A"/>
    <w:rsid w:val="00932832"/>
    <w:rsid w:val="009329D2"/>
    <w:rsid w:val="00933A25"/>
    <w:rsid w:val="00933FA3"/>
    <w:rsid w:val="0093533F"/>
    <w:rsid w:val="00935832"/>
    <w:rsid w:val="00935B5B"/>
    <w:rsid w:val="00935FDB"/>
    <w:rsid w:val="00941D0F"/>
    <w:rsid w:val="00941E2B"/>
    <w:rsid w:val="00944970"/>
    <w:rsid w:val="00944B86"/>
    <w:rsid w:val="009455A0"/>
    <w:rsid w:val="00946E5C"/>
    <w:rsid w:val="00947627"/>
    <w:rsid w:val="009478BE"/>
    <w:rsid w:val="00952BE4"/>
    <w:rsid w:val="0095342B"/>
    <w:rsid w:val="00955845"/>
    <w:rsid w:val="0095732D"/>
    <w:rsid w:val="00960242"/>
    <w:rsid w:val="00960D4D"/>
    <w:rsid w:val="00960F43"/>
    <w:rsid w:val="00962914"/>
    <w:rsid w:val="00962D2E"/>
    <w:rsid w:val="009633E6"/>
    <w:rsid w:val="00963B5A"/>
    <w:rsid w:val="00964948"/>
    <w:rsid w:val="009655FC"/>
    <w:rsid w:val="009663BA"/>
    <w:rsid w:val="00966968"/>
    <w:rsid w:val="00967D39"/>
    <w:rsid w:val="00970ACC"/>
    <w:rsid w:val="009722A3"/>
    <w:rsid w:val="0097439A"/>
    <w:rsid w:val="00975701"/>
    <w:rsid w:val="009769DE"/>
    <w:rsid w:val="00976D02"/>
    <w:rsid w:val="0097727D"/>
    <w:rsid w:val="009774C6"/>
    <w:rsid w:val="0098319A"/>
    <w:rsid w:val="0098337E"/>
    <w:rsid w:val="009833A4"/>
    <w:rsid w:val="0098360F"/>
    <w:rsid w:val="00984047"/>
    <w:rsid w:val="00985918"/>
    <w:rsid w:val="009863F7"/>
    <w:rsid w:val="00986A66"/>
    <w:rsid w:val="00991559"/>
    <w:rsid w:val="00991944"/>
    <w:rsid w:val="00992F0C"/>
    <w:rsid w:val="009939E0"/>
    <w:rsid w:val="00993EEF"/>
    <w:rsid w:val="009946CB"/>
    <w:rsid w:val="009946DE"/>
    <w:rsid w:val="00994B69"/>
    <w:rsid w:val="00995ADA"/>
    <w:rsid w:val="0099791F"/>
    <w:rsid w:val="00997A60"/>
    <w:rsid w:val="00997DA0"/>
    <w:rsid w:val="009A1289"/>
    <w:rsid w:val="009A1608"/>
    <w:rsid w:val="009A17B8"/>
    <w:rsid w:val="009A1DF5"/>
    <w:rsid w:val="009A21AE"/>
    <w:rsid w:val="009A4D56"/>
    <w:rsid w:val="009A4E4C"/>
    <w:rsid w:val="009A52F4"/>
    <w:rsid w:val="009A6277"/>
    <w:rsid w:val="009A639E"/>
    <w:rsid w:val="009A6F08"/>
    <w:rsid w:val="009A7010"/>
    <w:rsid w:val="009A7F71"/>
    <w:rsid w:val="009B01B0"/>
    <w:rsid w:val="009B1375"/>
    <w:rsid w:val="009B1D3B"/>
    <w:rsid w:val="009B6B22"/>
    <w:rsid w:val="009C0038"/>
    <w:rsid w:val="009C111B"/>
    <w:rsid w:val="009C17C8"/>
    <w:rsid w:val="009C380C"/>
    <w:rsid w:val="009C3C13"/>
    <w:rsid w:val="009C4DAA"/>
    <w:rsid w:val="009C538F"/>
    <w:rsid w:val="009C70AF"/>
    <w:rsid w:val="009C7CDD"/>
    <w:rsid w:val="009D0117"/>
    <w:rsid w:val="009D0973"/>
    <w:rsid w:val="009D118B"/>
    <w:rsid w:val="009D2382"/>
    <w:rsid w:val="009D2E35"/>
    <w:rsid w:val="009D34C2"/>
    <w:rsid w:val="009D49DB"/>
    <w:rsid w:val="009D50B6"/>
    <w:rsid w:val="009D6E0E"/>
    <w:rsid w:val="009D79D9"/>
    <w:rsid w:val="009E23DA"/>
    <w:rsid w:val="009E2525"/>
    <w:rsid w:val="009E417C"/>
    <w:rsid w:val="009E4274"/>
    <w:rsid w:val="009E4305"/>
    <w:rsid w:val="009E4CF0"/>
    <w:rsid w:val="009E5AD1"/>
    <w:rsid w:val="009E6431"/>
    <w:rsid w:val="009E6EE3"/>
    <w:rsid w:val="009E7312"/>
    <w:rsid w:val="009E733E"/>
    <w:rsid w:val="009F0057"/>
    <w:rsid w:val="009F0195"/>
    <w:rsid w:val="009F1A0B"/>
    <w:rsid w:val="009F1A3C"/>
    <w:rsid w:val="009F5B9A"/>
    <w:rsid w:val="009F6614"/>
    <w:rsid w:val="00A01DD8"/>
    <w:rsid w:val="00A03262"/>
    <w:rsid w:val="00A04E89"/>
    <w:rsid w:val="00A0635F"/>
    <w:rsid w:val="00A06884"/>
    <w:rsid w:val="00A072B5"/>
    <w:rsid w:val="00A07892"/>
    <w:rsid w:val="00A107B9"/>
    <w:rsid w:val="00A11470"/>
    <w:rsid w:val="00A11922"/>
    <w:rsid w:val="00A11E54"/>
    <w:rsid w:val="00A13948"/>
    <w:rsid w:val="00A1458E"/>
    <w:rsid w:val="00A14B8D"/>
    <w:rsid w:val="00A15252"/>
    <w:rsid w:val="00A20275"/>
    <w:rsid w:val="00A23EAA"/>
    <w:rsid w:val="00A23EDC"/>
    <w:rsid w:val="00A254D2"/>
    <w:rsid w:val="00A264AB"/>
    <w:rsid w:val="00A2788F"/>
    <w:rsid w:val="00A323F2"/>
    <w:rsid w:val="00A34F88"/>
    <w:rsid w:val="00A35623"/>
    <w:rsid w:val="00A35909"/>
    <w:rsid w:val="00A35DDC"/>
    <w:rsid w:val="00A36BF1"/>
    <w:rsid w:val="00A4073C"/>
    <w:rsid w:val="00A40BBF"/>
    <w:rsid w:val="00A42CD6"/>
    <w:rsid w:val="00A45ABF"/>
    <w:rsid w:val="00A46E8B"/>
    <w:rsid w:val="00A50810"/>
    <w:rsid w:val="00A51071"/>
    <w:rsid w:val="00A5112D"/>
    <w:rsid w:val="00A527FF"/>
    <w:rsid w:val="00A601B4"/>
    <w:rsid w:val="00A6100A"/>
    <w:rsid w:val="00A61263"/>
    <w:rsid w:val="00A61F45"/>
    <w:rsid w:val="00A630D1"/>
    <w:rsid w:val="00A63392"/>
    <w:rsid w:val="00A63EA9"/>
    <w:rsid w:val="00A65AF9"/>
    <w:rsid w:val="00A667D3"/>
    <w:rsid w:val="00A67EBD"/>
    <w:rsid w:val="00A707F1"/>
    <w:rsid w:val="00A708FF"/>
    <w:rsid w:val="00A71FA7"/>
    <w:rsid w:val="00A7385C"/>
    <w:rsid w:val="00A769D9"/>
    <w:rsid w:val="00A82E00"/>
    <w:rsid w:val="00A8336E"/>
    <w:rsid w:val="00A8359F"/>
    <w:rsid w:val="00A83AF3"/>
    <w:rsid w:val="00A840E4"/>
    <w:rsid w:val="00A869D2"/>
    <w:rsid w:val="00A90EC2"/>
    <w:rsid w:val="00A91472"/>
    <w:rsid w:val="00A943E3"/>
    <w:rsid w:val="00A9494D"/>
    <w:rsid w:val="00A94B65"/>
    <w:rsid w:val="00A952E1"/>
    <w:rsid w:val="00A9544D"/>
    <w:rsid w:val="00A95A01"/>
    <w:rsid w:val="00A967C4"/>
    <w:rsid w:val="00A977A5"/>
    <w:rsid w:val="00AA00A2"/>
    <w:rsid w:val="00AA0174"/>
    <w:rsid w:val="00AA1DBE"/>
    <w:rsid w:val="00AA2891"/>
    <w:rsid w:val="00AA2A4D"/>
    <w:rsid w:val="00AA517E"/>
    <w:rsid w:val="00AA522C"/>
    <w:rsid w:val="00AA5447"/>
    <w:rsid w:val="00AA58D4"/>
    <w:rsid w:val="00AA7213"/>
    <w:rsid w:val="00AA78DB"/>
    <w:rsid w:val="00AB1F3E"/>
    <w:rsid w:val="00AB1FF9"/>
    <w:rsid w:val="00AB2BC7"/>
    <w:rsid w:val="00AB6CD0"/>
    <w:rsid w:val="00AC1067"/>
    <w:rsid w:val="00AC24CF"/>
    <w:rsid w:val="00AC314A"/>
    <w:rsid w:val="00AC4C7D"/>
    <w:rsid w:val="00AC6503"/>
    <w:rsid w:val="00AC7075"/>
    <w:rsid w:val="00AC7A59"/>
    <w:rsid w:val="00AC7BD5"/>
    <w:rsid w:val="00AC7BEE"/>
    <w:rsid w:val="00AD0700"/>
    <w:rsid w:val="00AD1294"/>
    <w:rsid w:val="00AD1507"/>
    <w:rsid w:val="00AD17FA"/>
    <w:rsid w:val="00AD1947"/>
    <w:rsid w:val="00AD1A18"/>
    <w:rsid w:val="00AD27E2"/>
    <w:rsid w:val="00AD5322"/>
    <w:rsid w:val="00AD6C18"/>
    <w:rsid w:val="00AD6E16"/>
    <w:rsid w:val="00AD7EB2"/>
    <w:rsid w:val="00AE09B2"/>
    <w:rsid w:val="00AE1957"/>
    <w:rsid w:val="00AE22AE"/>
    <w:rsid w:val="00AE3112"/>
    <w:rsid w:val="00AE3D00"/>
    <w:rsid w:val="00AE49DB"/>
    <w:rsid w:val="00AE6FC0"/>
    <w:rsid w:val="00AE75EB"/>
    <w:rsid w:val="00AE761E"/>
    <w:rsid w:val="00AF31A0"/>
    <w:rsid w:val="00AF3713"/>
    <w:rsid w:val="00AF4DFF"/>
    <w:rsid w:val="00AF69E1"/>
    <w:rsid w:val="00AF6AA5"/>
    <w:rsid w:val="00AF7640"/>
    <w:rsid w:val="00AF7781"/>
    <w:rsid w:val="00AF7EB3"/>
    <w:rsid w:val="00B00D39"/>
    <w:rsid w:val="00B010AA"/>
    <w:rsid w:val="00B01AFC"/>
    <w:rsid w:val="00B02D6A"/>
    <w:rsid w:val="00B042E2"/>
    <w:rsid w:val="00B0453B"/>
    <w:rsid w:val="00B0465E"/>
    <w:rsid w:val="00B05B35"/>
    <w:rsid w:val="00B062CD"/>
    <w:rsid w:val="00B07A32"/>
    <w:rsid w:val="00B07BA6"/>
    <w:rsid w:val="00B103D5"/>
    <w:rsid w:val="00B10ED4"/>
    <w:rsid w:val="00B1178A"/>
    <w:rsid w:val="00B12CA8"/>
    <w:rsid w:val="00B14321"/>
    <w:rsid w:val="00B143FD"/>
    <w:rsid w:val="00B15384"/>
    <w:rsid w:val="00B16787"/>
    <w:rsid w:val="00B16DEC"/>
    <w:rsid w:val="00B16F22"/>
    <w:rsid w:val="00B21B2C"/>
    <w:rsid w:val="00B22948"/>
    <w:rsid w:val="00B2312F"/>
    <w:rsid w:val="00B23B98"/>
    <w:rsid w:val="00B23C32"/>
    <w:rsid w:val="00B25B4F"/>
    <w:rsid w:val="00B26D71"/>
    <w:rsid w:val="00B26F93"/>
    <w:rsid w:val="00B3033F"/>
    <w:rsid w:val="00B30CCB"/>
    <w:rsid w:val="00B319C0"/>
    <w:rsid w:val="00B33B9F"/>
    <w:rsid w:val="00B33DAD"/>
    <w:rsid w:val="00B34406"/>
    <w:rsid w:val="00B35009"/>
    <w:rsid w:val="00B364FE"/>
    <w:rsid w:val="00B36F52"/>
    <w:rsid w:val="00B37962"/>
    <w:rsid w:val="00B40EFC"/>
    <w:rsid w:val="00B41B07"/>
    <w:rsid w:val="00B43178"/>
    <w:rsid w:val="00B44525"/>
    <w:rsid w:val="00B45A41"/>
    <w:rsid w:val="00B467F5"/>
    <w:rsid w:val="00B46885"/>
    <w:rsid w:val="00B46BC7"/>
    <w:rsid w:val="00B47382"/>
    <w:rsid w:val="00B50666"/>
    <w:rsid w:val="00B51499"/>
    <w:rsid w:val="00B536E1"/>
    <w:rsid w:val="00B5398C"/>
    <w:rsid w:val="00B56D52"/>
    <w:rsid w:val="00B57D2F"/>
    <w:rsid w:val="00B6293F"/>
    <w:rsid w:val="00B63995"/>
    <w:rsid w:val="00B63F91"/>
    <w:rsid w:val="00B64A4E"/>
    <w:rsid w:val="00B65347"/>
    <w:rsid w:val="00B661F0"/>
    <w:rsid w:val="00B67187"/>
    <w:rsid w:val="00B71F70"/>
    <w:rsid w:val="00B73DF9"/>
    <w:rsid w:val="00B74085"/>
    <w:rsid w:val="00B74695"/>
    <w:rsid w:val="00B74E07"/>
    <w:rsid w:val="00B761CA"/>
    <w:rsid w:val="00B76946"/>
    <w:rsid w:val="00B825A2"/>
    <w:rsid w:val="00B83D23"/>
    <w:rsid w:val="00B8458A"/>
    <w:rsid w:val="00B84C91"/>
    <w:rsid w:val="00B85FC6"/>
    <w:rsid w:val="00B86003"/>
    <w:rsid w:val="00B86109"/>
    <w:rsid w:val="00B90AD4"/>
    <w:rsid w:val="00B914FC"/>
    <w:rsid w:val="00B917D6"/>
    <w:rsid w:val="00B95B33"/>
    <w:rsid w:val="00B966AF"/>
    <w:rsid w:val="00B9718E"/>
    <w:rsid w:val="00B97E46"/>
    <w:rsid w:val="00BA0388"/>
    <w:rsid w:val="00BA1731"/>
    <w:rsid w:val="00BA2208"/>
    <w:rsid w:val="00BA2C31"/>
    <w:rsid w:val="00BA2F21"/>
    <w:rsid w:val="00BA3B02"/>
    <w:rsid w:val="00BA3D5A"/>
    <w:rsid w:val="00BA41ED"/>
    <w:rsid w:val="00BA48FA"/>
    <w:rsid w:val="00BA4E2B"/>
    <w:rsid w:val="00BA524E"/>
    <w:rsid w:val="00BA572B"/>
    <w:rsid w:val="00BA62E1"/>
    <w:rsid w:val="00BB04DC"/>
    <w:rsid w:val="00BB1CBE"/>
    <w:rsid w:val="00BB1EAE"/>
    <w:rsid w:val="00BB2F8B"/>
    <w:rsid w:val="00BB3385"/>
    <w:rsid w:val="00BB438D"/>
    <w:rsid w:val="00BB5942"/>
    <w:rsid w:val="00BB5F80"/>
    <w:rsid w:val="00BB6300"/>
    <w:rsid w:val="00BB688D"/>
    <w:rsid w:val="00BB71D3"/>
    <w:rsid w:val="00BB7902"/>
    <w:rsid w:val="00BC4E47"/>
    <w:rsid w:val="00BC5A78"/>
    <w:rsid w:val="00BC7B10"/>
    <w:rsid w:val="00BC7DAD"/>
    <w:rsid w:val="00BD03A4"/>
    <w:rsid w:val="00BD04D8"/>
    <w:rsid w:val="00BD2A13"/>
    <w:rsid w:val="00BD4156"/>
    <w:rsid w:val="00BD41CF"/>
    <w:rsid w:val="00BD42BC"/>
    <w:rsid w:val="00BD4E09"/>
    <w:rsid w:val="00BD58FB"/>
    <w:rsid w:val="00BD5E05"/>
    <w:rsid w:val="00BD6027"/>
    <w:rsid w:val="00BD67DC"/>
    <w:rsid w:val="00BE0E3B"/>
    <w:rsid w:val="00BE11FC"/>
    <w:rsid w:val="00BE1206"/>
    <w:rsid w:val="00BE15E5"/>
    <w:rsid w:val="00BE585D"/>
    <w:rsid w:val="00BE599D"/>
    <w:rsid w:val="00BE5F79"/>
    <w:rsid w:val="00BE6451"/>
    <w:rsid w:val="00BE6AC4"/>
    <w:rsid w:val="00BE6D5F"/>
    <w:rsid w:val="00BE75AE"/>
    <w:rsid w:val="00BE75F2"/>
    <w:rsid w:val="00BF05E7"/>
    <w:rsid w:val="00BF0B2A"/>
    <w:rsid w:val="00BF1C0B"/>
    <w:rsid w:val="00BF29E8"/>
    <w:rsid w:val="00BF3293"/>
    <w:rsid w:val="00BF3931"/>
    <w:rsid w:val="00BF3B42"/>
    <w:rsid w:val="00C00B28"/>
    <w:rsid w:val="00C02F4C"/>
    <w:rsid w:val="00C05161"/>
    <w:rsid w:val="00C05FF7"/>
    <w:rsid w:val="00C067F0"/>
    <w:rsid w:val="00C10BC8"/>
    <w:rsid w:val="00C11FA5"/>
    <w:rsid w:val="00C14E3B"/>
    <w:rsid w:val="00C15717"/>
    <w:rsid w:val="00C1580A"/>
    <w:rsid w:val="00C17102"/>
    <w:rsid w:val="00C17117"/>
    <w:rsid w:val="00C1781B"/>
    <w:rsid w:val="00C23186"/>
    <w:rsid w:val="00C25D6F"/>
    <w:rsid w:val="00C2633D"/>
    <w:rsid w:val="00C26578"/>
    <w:rsid w:val="00C313DC"/>
    <w:rsid w:val="00C3243A"/>
    <w:rsid w:val="00C325B1"/>
    <w:rsid w:val="00C326A8"/>
    <w:rsid w:val="00C33936"/>
    <w:rsid w:val="00C33948"/>
    <w:rsid w:val="00C33B1F"/>
    <w:rsid w:val="00C35B58"/>
    <w:rsid w:val="00C36712"/>
    <w:rsid w:val="00C36ECF"/>
    <w:rsid w:val="00C37118"/>
    <w:rsid w:val="00C372BD"/>
    <w:rsid w:val="00C37B40"/>
    <w:rsid w:val="00C401D8"/>
    <w:rsid w:val="00C40368"/>
    <w:rsid w:val="00C407F7"/>
    <w:rsid w:val="00C41754"/>
    <w:rsid w:val="00C420C7"/>
    <w:rsid w:val="00C43116"/>
    <w:rsid w:val="00C432FA"/>
    <w:rsid w:val="00C442A6"/>
    <w:rsid w:val="00C45302"/>
    <w:rsid w:val="00C45376"/>
    <w:rsid w:val="00C4593B"/>
    <w:rsid w:val="00C4658B"/>
    <w:rsid w:val="00C466B1"/>
    <w:rsid w:val="00C46A9A"/>
    <w:rsid w:val="00C46C55"/>
    <w:rsid w:val="00C47C87"/>
    <w:rsid w:val="00C5005D"/>
    <w:rsid w:val="00C50F4C"/>
    <w:rsid w:val="00C51888"/>
    <w:rsid w:val="00C51DE5"/>
    <w:rsid w:val="00C532E2"/>
    <w:rsid w:val="00C53366"/>
    <w:rsid w:val="00C54069"/>
    <w:rsid w:val="00C542CA"/>
    <w:rsid w:val="00C609DC"/>
    <w:rsid w:val="00C611DA"/>
    <w:rsid w:val="00C620F3"/>
    <w:rsid w:val="00C62EFF"/>
    <w:rsid w:val="00C6326D"/>
    <w:rsid w:val="00C659F8"/>
    <w:rsid w:val="00C65DA1"/>
    <w:rsid w:val="00C708C8"/>
    <w:rsid w:val="00C70AE4"/>
    <w:rsid w:val="00C70CFB"/>
    <w:rsid w:val="00C71614"/>
    <w:rsid w:val="00C71994"/>
    <w:rsid w:val="00C7218F"/>
    <w:rsid w:val="00C73A50"/>
    <w:rsid w:val="00C73BD6"/>
    <w:rsid w:val="00C7628F"/>
    <w:rsid w:val="00C76849"/>
    <w:rsid w:val="00C80A21"/>
    <w:rsid w:val="00C80F7E"/>
    <w:rsid w:val="00C8122C"/>
    <w:rsid w:val="00C8139A"/>
    <w:rsid w:val="00C81558"/>
    <w:rsid w:val="00C819C2"/>
    <w:rsid w:val="00C8225A"/>
    <w:rsid w:val="00C845B3"/>
    <w:rsid w:val="00C85EA1"/>
    <w:rsid w:val="00C8643A"/>
    <w:rsid w:val="00C86507"/>
    <w:rsid w:val="00C865CA"/>
    <w:rsid w:val="00C87FF4"/>
    <w:rsid w:val="00C90342"/>
    <w:rsid w:val="00C90D7B"/>
    <w:rsid w:val="00C91690"/>
    <w:rsid w:val="00C91E60"/>
    <w:rsid w:val="00C925C6"/>
    <w:rsid w:val="00C9354D"/>
    <w:rsid w:val="00C93B3C"/>
    <w:rsid w:val="00C93F88"/>
    <w:rsid w:val="00C9758B"/>
    <w:rsid w:val="00CA36FE"/>
    <w:rsid w:val="00CA3889"/>
    <w:rsid w:val="00CA399E"/>
    <w:rsid w:val="00CA467D"/>
    <w:rsid w:val="00CA4A10"/>
    <w:rsid w:val="00CA5A49"/>
    <w:rsid w:val="00CA5B81"/>
    <w:rsid w:val="00CA7026"/>
    <w:rsid w:val="00CA75FC"/>
    <w:rsid w:val="00CA7C46"/>
    <w:rsid w:val="00CA7E63"/>
    <w:rsid w:val="00CB0C55"/>
    <w:rsid w:val="00CB0C7C"/>
    <w:rsid w:val="00CB16FA"/>
    <w:rsid w:val="00CB2A83"/>
    <w:rsid w:val="00CB2F87"/>
    <w:rsid w:val="00CB65D3"/>
    <w:rsid w:val="00CB67C2"/>
    <w:rsid w:val="00CB7C3B"/>
    <w:rsid w:val="00CC0EF9"/>
    <w:rsid w:val="00CC1268"/>
    <w:rsid w:val="00CC3DF8"/>
    <w:rsid w:val="00CC4223"/>
    <w:rsid w:val="00CC43A0"/>
    <w:rsid w:val="00CC498F"/>
    <w:rsid w:val="00CC53DA"/>
    <w:rsid w:val="00CD0559"/>
    <w:rsid w:val="00CD1A93"/>
    <w:rsid w:val="00CD24E3"/>
    <w:rsid w:val="00CD29CA"/>
    <w:rsid w:val="00CD39CB"/>
    <w:rsid w:val="00CD447C"/>
    <w:rsid w:val="00CD46AE"/>
    <w:rsid w:val="00CD46BA"/>
    <w:rsid w:val="00CD5840"/>
    <w:rsid w:val="00CD6F78"/>
    <w:rsid w:val="00CD7438"/>
    <w:rsid w:val="00CE0557"/>
    <w:rsid w:val="00CE05A7"/>
    <w:rsid w:val="00CE091E"/>
    <w:rsid w:val="00CE1E54"/>
    <w:rsid w:val="00CE245D"/>
    <w:rsid w:val="00CE3983"/>
    <w:rsid w:val="00CE44F0"/>
    <w:rsid w:val="00CE4A20"/>
    <w:rsid w:val="00CE5375"/>
    <w:rsid w:val="00CE5531"/>
    <w:rsid w:val="00CE564D"/>
    <w:rsid w:val="00CE58E9"/>
    <w:rsid w:val="00CE592C"/>
    <w:rsid w:val="00CE780E"/>
    <w:rsid w:val="00CF1A9B"/>
    <w:rsid w:val="00CF27C2"/>
    <w:rsid w:val="00CF2D72"/>
    <w:rsid w:val="00CF2E82"/>
    <w:rsid w:val="00CF3E91"/>
    <w:rsid w:val="00CF7DC2"/>
    <w:rsid w:val="00D0036E"/>
    <w:rsid w:val="00D013F9"/>
    <w:rsid w:val="00D01A3C"/>
    <w:rsid w:val="00D01B11"/>
    <w:rsid w:val="00D01BEE"/>
    <w:rsid w:val="00D01E18"/>
    <w:rsid w:val="00D026A8"/>
    <w:rsid w:val="00D02A1B"/>
    <w:rsid w:val="00D03470"/>
    <w:rsid w:val="00D03C9D"/>
    <w:rsid w:val="00D04EB1"/>
    <w:rsid w:val="00D05DBD"/>
    <w:rsid w:val="00D05DE1"/>
    <w:rsid w:val="00D06B18"/>
    <w:rsid w:val="00D108FC"/>
    <w:rsid w:val="00D129CD"/>
    <w:rsid w:val="00D14BF7"/>
    <w:rsid w:val="00D14CA4"/>
    <w:rsid w:val="00D15096"/>
    <w:rsid w:val="00D15632"/>
    <w:rsid w:val="00D15842"/>
    <w:rsid w:val="00D15BF8"/>
    <w:rsid w:val="00D16E6B"/>
    <w:rsid w:val="00D17752"/>
    <w:rsid w:val="00D20E71"/>
    <w:rsid w:val="00D21146"/>
    <w:rsid w:val="00D2115C"/>
    <w:rsid w:val="00D22187"/>
    <w:rsid w:val="00D223B4"/>
    <w:rsid w:val="00D22B00"/>
    <w:rsid w:val="00D235F9"/>
    <w:rsid w:val="00D2655D"/>
    <w:rsid w:val="00D304BB"/>
    <w:rsid w:val="00D33729"/>
    <w:rsid w:val="00D33C82"/>
    <w:rsid w:val="00D35EC1"/>
    <w:rsid w:val="00D37A73"/>
    <w:rsid w:val="00D410E5"/>
    <w:rsid w:val="00D41449"/>
    <w:rsid w:val="00D4176F"/>
    <w:rsid w:val="00D428C6"/>
    <w:rsid w:val="00D42929"/>
    <w:rsid w:val="00D43756"/>
    <w:rsid w:val="00D43975"/>
    <w:rsid w:val="00D454C3"/>
    <w:rsid w:val="00D503EA"/>
    <w:rsid w:val="00D50968"/>
    <w:rsid w:val="00D50B9F"/>
    <w:rsid w:val="00D516E6"/>
    <w:rsid w:val="00D5191A"/>
    <w:rsid w:val="00D51EBA"/>
    <w:rsid w:val="00D525B4"/>
    <w:rsid w:val="00D52790"/>
    <w:rsid w:val="00D52904"/>
    <w:rsid w:val="00D53635"/>
    <w:rsid w:val="00D54378"/>
    <w:rsid w:val="00D5550A"/>
    <w:rsid w:val="00D56167"/>
    <w:rsid w:val="00D61F7A"/>
    <w:rsid w:val="00D623A9"/>
    <w:rsid w:val="00D62BF6"/>
    <w:rsid w:val="00D62DA5"/>
    <w:rsid w:val="00D640BD"/>
    <w:rsid w:val="00D64A0B"/>
    <w:rsid w:val="00D656E2"/>
    <w:rsid w:val="00D67BE9"/>
    <w:rsid w:val="00D707D9"/>
    <w:rsid w:val="00D7166A"/>
    <w:rsid w:val="00D71AF5"/>
    <w:rsid w:val="00D71E77"/>
    <w:rsid w:val="00D71F10"/>
    <w:rsid w:val="00D72826"/>
    <w:rsid w:val="00D72996"/>
    <w:rsid w:val="00D75859"/>
    <w:rsid w:val="00D7618A"/>
    <w:rsid w:val="00D7652C"/>
    <w:rsid w:val="00D77890"/>
    <w:rsid w:val="00D77CC3"/>
    <w:rsid w:val="00D77FEC"/>
    <w:rsid w:val="00D81261"/>
    <w:rsid w:val="00D82E5F"/>
    <w:rsid w:val="00D846DF"/>
    <w:rsid w:val="00D84A23"/>
    <w:rsid w:val="00D862C8"/>
    <w:rsid w:val="00D86DE0"/>
    <w:rsid w:val="00D90481"/>
    <w:rsid w:val="00D93928"/>
    <w:rsid w:val="00D947F7"/>
    <w:rsid w:val="00D94DD9"/>
    <w:rsid w:val="00D968A7"/>
    <w:rsid w:val="00D96C42"/>
    <w:rsid w:val="00D96C4B"/>
    <w:rsid w:val="00D97F79"/>
    <w:rsid w:val="00DA128A"/>
    <w:rsid w:val="00DA13DC"/>
    <w:rsid w:val="00DA1F6B"/>
    <w:rsid w:val="00DA33AB"/>
    <w:rsid w:val="00DA341D"/>
    <w:rsid w:val="00DA3E9E"/>
    <w:rsid w:val="00DA56C8"/>
    <w:rsid w:val="00DA768E"/>
    <w:rsid w:val="00DB066E"/>
    <w:rsid w:val="00DB13EA"/>
    <w:rsid w:val="00DB1C07"/>
    <w:rsid w:val="00DB39BF"/>
    <w:rsid w:val="00DB43BA"/>
    <w:rsid w:val="00DB5A11"/>
    <w:rsid w:val="00DB5FCA"/>
    <w:rsid w:val="00DB706D"/>
    <w:rsid w:val="00DB74FA"/>
    <w:rsid w:val="00DB7CD4"/>
    <w:rsid w:val="00DC00A3"/>
    <w:rsid w:val="00DC05E3"/>
    <w:rsid w:val="00DC0835"/>
    <w:rsid w:val="00DC0A30"/>
    <w:rsid w:val="00DC1306"/>
    <w:rsid w:val="00DC1320"/>
    <w:rsid w:val="00DC13E1"/>
    <w:rsid w:val="00DC1548"/>
    <w:rsid w:val="00DC3045"/>
    <w:rsid w:val="00DC3AF7"/>
    <w:rsid w:val="00DC467B"/>
    <w:rsid w:val="00DC4A4D"/>
    <w:rsid w:val="00DC4E82"/>
    <w:rsid w:val="00DC5056"/>
    <w:rsid w:val="00DC6070"/>
    <w:rsid w:val="00DC68CC"/>
    <w:rsid w:val="00DC696F"/>
    <w:rsid w:val="00DC6E01"/>
    <w:rsid w:val="00DC7348"/>
    <w:rsid w:val="00DD0341"/>
    <w:rsid w:val="00DD0D47"/>
    <w:rsid w:val="00DD146F"/>
    <w:rsid w:val="00DD1F17"/>
    <w:rsid w:val="00DD2468"/>
    <w:rsid w:val="00DD5114"/>
    <w:rsid w:val="00DD5C97"/>
    <w:rsid w:val="00DD5CE5"/>
    <w:rsid w:val="00DD60BE"/>
    <w:rsid w:val="00DD67BA"/>
    <w:rsid w:val="00DD777F"/>
    <w:rsid w:val="00DD7931"/>
    <w:rsid w:val="00DE0C1D"/>
    <w:rsid w:val="00DE1F54"/>
    <w:rsid w:val="00DE2576"/>
    <w:rsid w:val="00DE2CE6"/>
    <w:rsid w:val="00DE2D91"/>
    <w:rsid w:val="00DE3346"/>
    <w:rsid w:val="00DE41F3"/>
    <w:rsid w:val="00DE4314"/>
    <w:rsid w:val="00DE46E6"/>
    <w:rsid w:val="00DE579A"/>
    <w:rsid w:val="00DE58DD"/>
    <w:rsid w:val="00DE63B2"/>
    <w:rsid w:val="00DE655B"/>
    <w:rsid w:val="00DE73C7"/>
    <w:rsid w:val="00DF0452"/>
    <w:rsid w:val="00DF0587"/>
    <w:rsid w:val="00DF06E2"/>
    <w:rsid w:val="00DF0FE3"/>
    <w:rsid w:val="00DF253A"/>
    <w:rsid w:val="00DF3881"/>
    <w:rsid w:val="00DF3EC2"/>
    <w:rsid w:val="00DF466E"/>
    <w:rsid w:val="00DF5006"/>
    <w:rsid w:val="00DF5E3F"/>
    <w:rsid w:val="00DF6814"/>
    <w:rsid w:val="00DF755A"/>
    <w:rsid w:val="00DF78FF"/>
    <w:rsid w:val="00E01232"/>
    <w:rsid w:val="00E01D86"/>
    <w:rsid w:val="00E01F15"/>
    <w:rsid w:val="00E02F4A"/>
    <w:rsid w:val="00E035E8"/>
    <w:rsid w:val="00E03C45"/>
    <w:rsid w:val="00E04F17"/>
    <w:rsid w:val="00E10B23"/>
    <w:rsid w:val="00E10F9E"/>
    <w:rsid w:val="00E12AC6"/>
    <w:rsid w:val="00E169EC"/>
    <w:rsid w:val="00E174AE"/>
    <w:rsid w:val="00E208EE"/>
    <w:rsid w:val="00E2167F"/>
    <w:rsid w:val="00E23359"/>
    <w:rsid w:val="00E26129"/>
    <w:rsid w:val="00E26616"/>
    <w:rsid w:val="00E26639"/>
    <w:rsid w:val="00E27094"/>
    <w:rsid w:val="00E27BA6"/>
    <w:rsid w:val="00E27C03"/>
    <w:rsid w:val="00E304CF"/>
    <w:rsid w:val="00E317D1"/>
    <w:rsid w:val="00E333C3"/>
    <w:rsid w:val="00E355B9"/>
    <w:rsid w:val="00E35ECF"/>
    <w:rsid w:val="00E3764B"/>
    <w:rsid w:val="00E37D23"/>
    <w:rsid w:val="00E4109B"/>
    <w:rsid w:val="00E41209"/>
    <w:rsid w:val="00E414C6"/>
    <w:rsid w:val="00E4162E"/>
    <w:rsid w:val="00E41A95"/>
    <w:rsid w:val="00E41AB3"/>
    <w:rsid w:val="00E41BE4"/>
    <w:rsid w:val="00E4501E"/>
    <w:rsid w:val="00E51056"/>
    <w:rsid w:val="00E511F1"/>
    <w:rsid w:val="00E519AF"/>
    <w:rsid w:val="00E51D19"/>
    <w:rsid w:val="00E52091"/>
    <w:rsid w:val="00E520EC"/>
    <w:rsid w:val="00E5352D"/>
    <w:rsid w:val="00E5556F"/>
    <w:rsid w:val="00E57323"/>
    <w:rsid w:val="00E57358"/>
    <w:rsid w:val="00E61660"/>
    <w:rsid w:val="00E61F5B"/>
    <w:rsid w:val="00E62324"/>
    <w:rsid w:val="00E624CF"/>
    <w:rsid w:val="00E629F6"/>
    <w:rsid w:val="00E63A4D"/>
    <w:rsid w:val="00E6686F"/>
    <w:rsid w:val="00E7249A"/>
    <w:rsid w:val="00E726CE"/>
    <w:rsid w:val="00E72BC3"/>
    <w:rsid w:val="00E731FA"/>
    <w:rsid w:val="00E74334"/>
    <w:rsid w:val="00E74E26"/>
    <w:rsid w:val="00E76428"/>
    <w:rsid w:val="00E819DB"/>
    <w:rsid w:val="00E86532"/>
    <w:rsid w:val="00E915ED"/>
    <w:rsid w:val="00E918F8"/>
    <w:rsid w:val="00E922B3"/>
    <w:rsid w:val="00E922BF"/>
    <w:rsid w:val="00E92615"/>
    <w:rsid w:val="00E92C8A"/>
    <w:rsid w:val="00E93204"/>
    <w:rsid w:val="00E934F6"/>
    <w:rsid w:val="00E96A5F"/>
    <w:rsid w:val="00E96DEB"/>
    <w:rsid w:val="00E976B8"/>
    <w:rsid w:val="00E97C6A"/>
    <w:rsid w:val="00EA1C7B"/>
    <w:rsid w:val="00EA431C"/>
    <w:rsid w:val="00EA4A3A"/>
    <w:rsid w:val="00EA63E2"/>
    <w:rsid w:val="00EA6CAF"/>
    <w:rsid w:val="00EA7E59"/>
    <w:rsid w:val="00EB07FB"/>
    <w:rsid w:val="00EB3123"/>
    <w:rsid w:val="00EB3C79"/>
    <w:rsid w:val="00EB3EA4"/>
    <w:rsid w:val="00EB4146"/>
    <w:rsid w:val="00EB4BC2"/>
    <w:rsid w:val="00EB5968"/>
    <w:rsid w:val="00EB66E1"/>
    <w:rsid w:val="00EB6FB0"/>
    <w:rsid w:val="00EB7268"/>
    <w:rsid w:val="00EB7C22"/>
    <w:rsid w:val="00EB7FB4"/>
    <w:rsid w:val="00EC0419"/>
    <w:rsid w:val="00EC2191"/>
    <w:rsid w:val="00EC2673"/>
    <w:rsid w:val="00EC50FF"/>
    <w:rsid w:val="00EC55CD"/>
    <w:rsid w:val="00EC6793"/>
    <w:rsid w:val="00ED00C3"/>
    <w:rsid w:val="00ED163C"/>
    <w:rsid w:val="00ED4C04"/>
    <w:rsid w:val="00ED511F"/>
    <w:rsid w:val="00ED59B5"/>
    <w:rsid w:val="00ED6284"/>
    <w:rsid w:val="00ED6669"/>
    <w:rsid w:val="00EE0944"/>
    <w:rsid w:val="00EE0982"/>
    <w:rsid w:val="00EE1052"/>
    <w:rsid w:val="00EE185B"/>
    <w:rsid w:val="00EE216A"/>
    <w:rsid w:val="00EE347D"/>
    <w:rsid w:val="00EE3BA7"/>
    <w:rsid w:val="00EE3CF4"/>
    <w:rsid w:val="00EE4121"/>
    <w:rsid w:val="00EE46B2"/>
    <w:rsid w:val="00EE7ED0"/>
    <w:rsid w:val="00EF028D"/>
    <w:rsid w:val="00EF0E3A"/>
    <w:rsid w:val="00EF1A33"/>
    <w:rsid w:val="00EF2B52"/>
    <w:rsid w:val="00EF5559"/>
    <w:rsid w:val="00EF6E64"/>
    <w:rsid w:val="00EF6EBB"/>
    <w:rsid w:val="00EF7976"/>
    <w:rsid w:val="00EF7CF4"/>
    <w:rsid w:val="00F003EE"/>
    <w:rsid w:val="00F006DD"/>
    <w:rsid w:val="00F00D08"/>
    <w:rsid w:val="00F01813"/>
    <w:rsid w:val="00F01EEC"/>
    <w:rsid w:val="00F039D3"/>
    <w:rsid w:val="00F040C9"/>
    <w:rsid w:val="00F055F4"/>
    <w:rsid w:val="00F06715"/>
    <w:rsid w:val="00F071C3"/>
    <w:rsid w:val="00F0787C"/>
    <w:rsid w:val="00F07C6B"/>
    <w:rsid w:val="00F10141"/>
    <w:rsid w:val="00F1279D"/>
    <w:rsid w:val="00F13586"/>
    <w:rsid w:val="00F13839"/>
    <w:rsid w:val="00F14554"/>
    <w:rsid w:val="00F15058"/>
    <w:rsid w:val="00F155B3"/>
    <w:rsid w:val="00F15B5A"/>
    <w:rsid w:val="00F17693"/>
    <w:rsid w:val="00F17C03"/>
    <w:rsid w:val="00F2076C"/>
    <w:rsid w:val="00F21BD5"/>
    <w:rsid w:val="00F2264B"/>
    <w:rsid w:val="00F22A64"/>
    <w:rsid w:val="00F248DA"/>
    <w:rsid w:val="00F24F6D"/>
    <w:rsid w:val="00F25D10"/>
    <w:rsid w:val="00F26002"/>
    <w:rsid w:val="00F266A5"/>
    <w:rsid w:val="00F2686E"/>
    <w:rsid w:val="00F272D9"/>
    <w:rsid w:val="00F27857"/>
    <w:rsid w:val="00F30367"/>
    <w:rsid w:val="00F30601"/>
    <w:rsid w:val="00F31CB0"/>
    <w:rsid w:val="00F321ED"/>
    <w:rsid w:val="00F32C74"/>
    <w:rsid w:val="00F33C75"/>
    <w:rsid w:val="00F3475F"/>
    <w:rsid w:val="00F34EC8"/>
    <w:rsid w:val="00F3521C"/>
    <w:rsid w:val="00F35F53"/>
    <w:rsid w:val="00F35FD5"/>
    <w:rsid w:val="00F36BC9"/>
    <w:rsid w:val="00F37E42"/>
    <w:rsid w:val="00F40457"/>
    <w:rsid w:val="00F40C31"/>
    <w:rsid w:val="00F41A47"/>
    <w:rsid w:val="00F41C57"/>
    <w:rsid w:val="00F42AEB"/>
    <w:rsid w:val="00F43ADF"/>
    <w:rsid w:val="00F43B60"/>
    <w:rsid w:val="00F449EB"/>
    <w:rsid w:val="00F44B64"/>
    <w:rsid w:val="00F46B7F"/>
    <w:rsid w:val="00F50990"/>
    <w:rsid w:val="00F51140"/>
    <w:rsid w:val="00F511FE"/>
    <w:rsid w:val="00F51B75"/>
    <w:rsid w:val="00F52E78"/>
    <w:rsid w:val="00F5373B"/>
    <w:rsid w:val="00F55A94"/>
    <w:rsid w:val="00F56121"/>
    <w:rsid w:val="00F573D2"/>
    <w:rsid w:val="00F60241"/>
    <w:rsid w:val="00F6028E"/>
    <w:rsid w:val="00F60B7B"/>
    <w:rsid w:val="00F61BB6"/>
    <w:rsid w:val="00F621F6"/>
    <w:rsid w:val="00F62E6E"/>
    <w:rsid w:val="00F634A0"/>
    <w:rsid w:val="00F636CD"/>
    <w:rsid w:val="00F63DB0"/>
    <w:rsid w:val="00F64207"/>
    <w:rsid w:val="00F6562A"/>
    <w:rsid w:val="00F71C72"/>
    <w:rsid w:val="00F72231"/>
    <w:rsid w:val="00F73D05"/>
    <w:rsid w:val="00F743B8"/>
    <w:rsid w:val="00F749FA"/>
    <w:rsid w:val="00F760A7"/>
    <w:rsid w:val="00F7705C"/>
    <w:rsid w:val="00F8147B"/>
    <w:rsid w:val="00F81C6B"/>
    <w:rsid w:val="00F82C6C"/>
    <w:rsid w:val="00F843E1"/>
    <w:rsid w:val="00F854FF"/>
    <w:rsid w:val="00F86E0F"/>
    <w:rsid w:val="00F8787A"/>
    <w:rsid w:val="00F929EE"/>
    <w:rsid w:val="00F9319E"/>
    <w:rsid w:val="00F936D5"/>
    <w:rsid w:val="00F93E96"/>
    <w:rsid w:val="00F953BB"/>
    <w:rsid w:val="00F95799"/>
    <w:rsid w:val="00F96160"/>
    <w:rsid w:val="00F9616E"/>
    <w:rsid w:val="00F97B7F"/>
    <w:rsid w:val="00FA167A"/>
    <w:rsid w:val="00FA23D2"/>
    <w:rsid w:val="00FA5052"/>
    <w:rsid w:val="00FA5DE6"/>
    <w:rsid w:val="00FA672D"/>
    <w:rsid w:val="00FA74C8"/>
    <w:rsid w:val="00FB03E3"/>
    <w:rsid w:val="00FB15C5"/>
    <w:rsid w:val="00FB2AE6"/>
    <w:rsid w:val="00FB3A63"/>
    <w:rsid w:val="00FB45DC"/>
    <w:rsid w:val="00FB5734"/>
    <w:rsid w:val="00FB6BC8"/>
    <w:rsid w:val="00FB7278"/>
    <w:rsid w:val="00FC0837"/>
    <w:rsid w:val="00FC2C0A"/>
    <w:rsid w:val="00FC3199"/>
    <w:rsid w:val="00FC5F8A"/>
    <w:rsid w:val="00FC6C67"/>
    <w:rsid w:val="00FC6CEF"/>
    <w:rsid w:val="00FD05D6"/>
    <w:rsid w:val="00FD10AF"/>
    <w:rsid w:val="00FD2D8C"/>
    <w:rsid w:val="00FD32B6"/>
    <w:rsid w:val="00FD427D"/>
    <w:rsid w:val="00FD447F"/>
    <w:rsid w:val="00FD4950"/>
    <w:rsid w:val="00FD4A55"/>
    <w:rsid w:val="00FD4B37"/>
    <w:rsid w:val="00FD5039"/>
    <w:rsid w:val="00FD60EF"/>
    <w:rsid w:val="00FE3410"/>
    <w:rsid w:val="00FE394F"/>
    <w:rsid w:val="00FE6A23"/>
    <w:rsid w:val="00FF1B6E"/>
    <w:rsid w:val="00FF1DFB"/>
    <w:rsid w:val="00FF23F2"/>
    <w:rsid w:val="00FF307D"/>
    <w:rsid w:val="00FF38B0"/>
    <w:rsid w:val="00FF407C"/>
    <w:rsid w:val="00FF4887"/>
    <w:rsid w:val="00FF5214"/>
    <w:rsid w:val="00FF76DD"/>
    <w:rsid w:val="00FF7837"/>
    <w:rsid w:val="01D449E7"/>
    <w:rsid w:val="04E4BEA9"/>
    <w:rsid w:val="0542FF6B"/>
    <w:rsid w:val="06527B0D"/>
    <w:rsid w:val="069C4D5F"/>
    <w:rsid w:val="070CA5C4"/>
    <w:rsid w:val="08584F2B"/>
    <w:rsid w:val="09111F42"/>
    <w:rsid w:val="09812FE0"/>
    <w:rsid w:val="0B1F195D"/>
    <w:rsid w:val="0B74A59B"/>
    <w:rsid w:val="0C0A93F3"/>
    <w:rsid w:val="12610A41"/>
    <w:rsid w:val="14D19994"/>
    <w:rsid w:val="14F37EDC"/>
    <w:rsid w:val="15E8D460"/>
    <w:rsid w:val="16DA844A"/>
    <w:rsid w:val="16FFB713"/>
    <w:rsid w:val="190EF734"/>
    <w:rsid w:val="1EC3716C"/>
    <w:rsid w:val="207F0F35"/>
    <w:rsid w:val="23E2D6E0"/>
    <w:rsid w:val="2573F79B"/>
    <w:rsid w:val="27953016"/>
    <w:rsid w:val="2B3B7ABD"/>
    <w:rsid w:val="2C438EB1"/>
    <w:rsid w:val="2D2949DD"/>
    <w:rsid w:val="2E398827"/>
    <w:rsid w:val="2FD010EF"/>
    <w:rsid w:val="2FD81BFF"/>
    <w:rsid w:val="3605D692"/>
    <w:rsid w:val="3D05956F"/>
    <w:rsid w:val="3DBFA48C"/>
    <w:rsid w:val="3EE9FAED"/>
    <w:rsid w:val="3F3008A8"/>
    <w:rsid w:val="448598F3"/>
    <w:rsid w:val="453E7619"/>
    <w:rsid w:val="4D7C0147"/>
    <w:rsid w:val="4F071982"/>
    <w:rsid w:val="50888A6A"/>
    <w:rsid w:val="50A57FAC"/>
    <w:rsid w:val="5295D5B0"/>
    <w:rsid w:val="53D3E30C"/>
    <w:rsid w:val="593D7112"/>
    <w:rsid w:val="5E0DD13B"/>
    <w:rsid w:val="5E5EF74F"/>
    <w:rsid w:val="62C88664"/>
    <w:rsid w:val="66F4EF1C"/>
    <w:rsid w:val="69045747"/>
    <w:rsid w:val="69E71101"/>
    <w:rsid w:val="6A147955"/>
    <w:rsid w:val="6FC53AD2"/>
    <w:rsid w:val="718B9F9C"/>
    <w:rsid w:val="73D2EEF0"/>
    <w:rsid w:val="73F34EDB"/>
    <w:rsid w:val="78DE3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2B71"/>
  <w15:docId w15:val="{70756B22-E91A-47F8-90CB-8AFA8CE4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0F3"/>
    <w:pPr>
      <w:spacing w:after="0" w:line="240" w:lineRule="auto"/>
    </w:pPr>
    <w:rPr>
      <w:rFonts w:ascii="Arial" w:eastAsia="Times New Roman" w:hAnsi="Arial" w:cs="Times New Roman"/>
      <w:sz w:val="20"/>
      <w:szCs w:val="24"/>
    </w:rPr>
  </w:style>
  <w:style w:type="paragraph" w:styleId="Ttulo1">
    <w:name w:val="heading 1"/>
    <w:basedOn w:val="Normal"/>
    <w:next w:val="Normal"/>
    <w:link w:val="Ttulo1Car"/>
    <w:uiPriority w:val="99"/>
    <w:qFormat/>
    <w:rsid w:val="00AF31A0"/>
    <w:pPr>
      <w:keepNext/>
      <w:outlineLvl w:val="0"/>
    </w:pPr>
    <w:rPr>
      <w:b/>
      <w:bCs/>
      <w:sz w:val="24"/>
    </w:rPr>
  </w:style>
  <w:style w:type="paragraph" w:styleId="Ttulo2">
    <w:name w:val="heading 2"/>
    <w:basedOn w:val="Normal"/>
    <w:next w:val="Normal"/>
    <w:link w:val="Ttulo2Car"/>
    <w:unhideWhenUsed/>
    <w:qFormat/>
    <w:rsid w:val="005003AC"/>
    <w:pPr>
      <w:keepNext/>
      <w:numPr>
        <w:numId w:val="1"/>
      </w:numPr>
      <w:spacing w:before="240" w:after="60" w:line="276" w:lineRule="auto"/>
      <w:ind w:left="0" w:firstLine="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C620F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AF31A0"/>
    <w:rPr>
      <w:rFonts w:ascii="Arial" w:eastAsia="Times New Roman" w:hAnsi="Arial" w:cs="Times New Roman"/>
      <w:b/>
      <w:bCs/>
      <w:sz w:val="24"/>
      <w:szCs w:val="24"/>
    </w:rPr>
  </w:style>
  <w:style w:type="paragraph" w:styleId="Ttulo">
    <w:name w:val="Title"/>
    <w:basedOn w:val="Normal"/>
    <w:link w:val="TtuloCar"/>
    <w:uiPriority w:val="99"/>
    <w:qFormat/>
    <w:rsid w:val="00AF31A0"/>
    <w:pPr>
      <w:jc w:val="center"/>
    </w:pPr>
    <w:rPr>
      <w:b/>
      <w:bCs/>
      <w:sz w:val="28"/>
    </w:rPr>
  </w:style>
  <w:style w:type="character" w:customStyle="1" w:styleId="TtuloCar">
    <w:name w:val="Título Car"/>
    <w:basedOn w:val="Fuentedeprrafopredeter"/>
    <w:link w:val="Ttulo"/>
    <w:uiPriority w:val="99"/>
    <w:rsid w:val="00AF31A0"/>
    <w:rPr>
      <w:rFonts w:ascii="Arial" w:eastAsia="Times New Roman" w:hAnsi="Arial" w:cs="Times New Roman"/>
      <w:b/>
      <w:bCs/>
      <w:sz w:val="28"/>
      <w:szCs w:val="24"/>
    </w:rPr>
  </w:style>
  <w:style w:type="character" w:styleId="Refdecomentario">
    <w:name w:val="annotation reference"/>
    <w:basedOn w:val="Fuentedeprrafopredeter"/>
    <w:uiPriority w:val="99"/>
    <w:semiHidden/>
    <w:rsid w:val="00AF31A0"/>
    <w:rPr>
      <w:rFonts w:cs="Times New Roman"/>
      <w:sz w:val="16"/>
    </w:rPr>
  </w:style>
  <w:style w:type="paragraph" w:styleId="Textocomentario">
    <w:name w:val="annotation text"/>
    <w:basedOn w:val="Normal"/>
    <w:link w:val="TextocomentarioCar"/>
    <w:uiPriority w:val="99"/>
    <w:semiHidden/>
    <w:rsid w:val="00AF31A0"/>
    <w:rPr>
      <w:szCs w:val="20"/>
    </w:rPr>
  </w:style>
  <w:style w:type="character" w:customStyle="1" w:styleId="TextocomentarioCar">
    <w:name w:val="Texto comentario Car"/>
    <w:basedOn w:val="Fuentedeprrafopredeter"/>
    <w:link w:val="Textocomentario"/>
    <w:uiPriority w:val="99"/>
    <w:semiHidden/>
    <w:rsid w:val="00AF31A0"/>
    <w:rPr>
      <w:rFonts w:ascii="Arial" w:eastAsia="Times New Roman" w:hAnsi="Arial" w:cs="Times New Roman"/>
      <w:sz w:val="20"/>
      <w:szCs w:val="20"/>
    </w:rPr>
  </w:style>
  <w:style w:type="paragraph" w:styleId="Prrafodelista">
    <w:name w:val="List Paragraph"/>
    <w:aliases w:val="List,Numbered Paragraph,Main numbered paragraph,Bullets,List Paragraph (numbered (a)),titulo 3,Colorful List - Accent 11,References,WB List Paragraph,Dot pt,F5 List Paragraph,No Spacing1,List Paragraph Char Char Char,Indicator Text"/>
    <w:basedOn w:val="Normal"/>
    <w:link w:val="PrrafodelistaCar"/>
    <w:qFormat/>
    <w:rsid w:val="00AF31A0"/>
    <w:pPr>
      <w:ind w:left="720"/>
      <w:contextualSpacing/>
    </w:pPr>
  </w:style>
  <w:style w:type="paragraph" w:styleId="Textodeglobo">
    <w:name w:val="Balloon Text"/>
    <w:basedOn w:val="Normal"/>
    <w:link w:val="TextodegloboCar"/>
    <w:uiPriority w:val="99"/>
    <w:semiHidden/>
    <w:unhideWhenUsed/>
    <w:rsid w:val="00AF31A0"/>
    <w:rPr>
      <w:rFonts w:ascii="Tahoma" w:hAnsi="Tahoma" w:cs="Tahoma"/>
      <w:sz w:val="16"/>
      <w:szCs w:val="16"/>
    </w:rPr>
  </w:style>
  <w:style w:type="character" w:customStyle="1" w:styleId="TextodegloboCar">
    <w:name w:val="Texto de globo Car"/>
    <w:basedOn w:val="Fuentedeprrafopredeter"/>
    <w:link w:val="Textodeglobo"/>
    <w:uiPriority w:val="99"/>
    <w:semiHidden/>
    <w:rsid w:val="00AF31A0"/>
    <w:rPr>
      <w:rFonts w:ascii="Tahoma" w:eastAsia="Times New Roman"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AF31A0"/>
    <w:rPr>
      <w:b/>
      <w:bCs/>
    </w:rPr>
  </w:style>
  <w:style w:type="character" w:customStyle="1" w:styleId="AsuntodelcomentarioCar">
    <w:name w:val="Asunto del comentario Car"/>
    <w:basedOn w:val="TextocomentarioCar"/>
    <w:link w:val="Asuntodelcomentario"/>
    <w:uiPriority w:val="99"/>
    <w:semiHidden/>
    <w:rsid w:val="00AF31A0"/>
    <w:rPr>
      <w:rFonts w:ascii="Arial" w:eastAsia="Times New Roman" w:hAnsi="Arial" w:cs="Times New Roman"/>
      <w:b/>
      <w:bCs/>
      <w:sz w:val="20"/>
      <w:szCs w:val="20"/>
    </w:rPr>
  </w:style>
  <w:style w:type="paragraph" w:styleId="Sangra3detindependiente">
    <w:name w:val="Body Text Indent 3"/>
    <w:basedOn w:val="Normal"/>
    <w:link w:val="Sangra3detindependienteCar"/>
    <w:rsid w:val="00AF31A0"/>
    <w:pPr>
      <w:ind w:left="540" w:hanging="540"/>
      <w:jc w:val="both"/>
    </w:pPr>
  </w:style>
  <w:style w:type="character" w:customStyle="1" w:styleId="Sangra3detindependienteCar">
    <w:name w:val="Sangría 3 de t. independiente Car"/>
    <w:basedOn w:val="Fuentedeprrafopredeter"/>
    <w:link w:val="Sangra3detindependiente"/>
    <w:rsid w:val="00AF31A0"/>
    <w:rPr>
      <w:rFonts w:ascii="Arial" w:eastAsia="Times New Roman" w:hAnsi="Arial" w:cs="Times New Roman"/>
      <w:sz w:val="20"/>
      <w:szCs w:val="24"/>
    </w:rPr>
  </w:style>
  <w:style w:type="paragraph" w:styleId="Textoindependiente">
    <w:name w:val="Body Text"/>
    <w:basedOn w:val="Normal"/>
    <w:link w:val="TextoindependienteCar"/>
    <w:uiPriority w:val="99"/>
    <w:unhideWhenUsed/>
    <w:rsid w:val="00AF31A0"/>
    <w:pPr>
      <w:spacing w:after="120"/>
    </w:pPr>
  </w:style>
  <w:style w:type="character" w:customStyle="1" w:styleId="TextoindependienteCar">
    <w:name w:val="Texto independiente Car"/>
    <w:basedOn w:val="Fuentedeprrafopredeter"/>
    <w:link w:val="Textoindependiente"/>
    <w:uiPriority w:val="99"/>
    <w:rsid w:val="00AF31A0"/>
    <w:rPr>
      <w:rFonts w:ascii="Arial" w:eastAsia="Times New Roman" w:hAnsi="Arial" w:cs="Times New Roman"/>
      <w:sz w:val="20"/>
      <w:szCs w:val="24"/>
    </w:rPr>
  </w:style>
  <w:style w:type="paragraph" w:customStyle="1" w:styleId="Style1">
    <w:name w:val="Style1"/>
    <w:basedOn w:val="Normal"/>
    <w:autoRedefine/>
    <w:rsid w:val="00D84A23"/>
    <w:pPr>
      <w:ind w:left="720"/>
    </w:pPr>
    <w:rPr>
      <w:rFonts w:ascii="Tahoma" w:hAnsi="Tahoma" w:cs="Tahoma"/>
      <w:bCs/>
      <w:sz w:val="18"/>
      <w:szCs w:val="18"/>
    </w:rPr>
  </w:style>
  <w:style w:type="character" w:styleId="Hipervnculo">
    <w:name w:val="Hyperlink"/>
    <w:basedOn w:val="Fuentedeprrafopredeter"/>
    <w:uiPriority w:val="99"/>
    <w:unhideWhenUsed/>
    <w:rsid w:val="006779B1"/>
    <w:rPr>
      <w:color w:val="0000FF" w:themeColor="hyperlink"/>
      <w:u w:val="single"/>
    </w:rPr>
  </w:style>
  <w:style w:type="character" w:customStyle="1" w:styleId="BodyTextChar1">
    <w:name w:val="Body Text Char1"/>
    <w:basedOn w:val="Fuentedeprrafopredeter"/>
    <w:uiPriority w:val="99"/>
    <w:rsid w:val="00EB7268"/>
    <w:rPr>
      <w:spacing w:val="2"/>
      <w:sz w:val="19"/>
      <w:szCs w:val="19"/>
      <w:u w:val="none"/>
    </w:rPr>
  </w:style>
  <w:style w:type="character" w:customStyle="1" w:styleId="Heading3">
    <w:name w:val="Heading #3_"/>
    <w:basedOn w:val="Fuentedeprrafopredeter"/>
    <w:link w:val="Heading30"/>
    <w:uiPriority w:val="99"/>
    <w:rsid w:val="00CE4A20"/>
    <w:rPr>
      <w:b/>
      <w:bCs/>
      <w:sz w:val="19"/>
      <w:szCs w:val="19"/>
      <w:shd w:val="clear" w:color="auto" w:fill="FFFFFF"/>
    </w:rPr>
  </w:style>
  <w:style w:type="paragraph" w:customStyle="1" w:styleId="Heading30">
    <w:name w:val="Heading #3"/>
    <w:basedOn w:val="Normal"/>
    <w:link w:val="Heading3"/>
    <w:uiPriority w:val="99"/>
    <w:rsid w:val="00CE4A20"/>
    <w:pPr>
      <w:widowControl w:val="0"/>
      <w:shd w:val="clear" w:color="auto" w:fill="FFFFFF"/>
      <w:spacing w:before="480" w:after="180" w:line="240" w:lineRule="atLeast"/>
      <w:jc w:val="both"/>
      <w:outlineLvl w:val="2"/>
    </w:pPr>
    <w:rPr>
      <w:rFonts w:asciiTheme="minorHAnsi" w:eastAsiaTheme="minorHAnsi" w:hAnsiTheme="minorHAnsi" w:cstheme="minorBidi"/>
      <w:b/>
      <w:bCs/>
      <w:sz w:val="19"/>
      <w:szCs w:val="19"/>
    </w:rPr>
  </w:style>
  <w:style w:type="character" w:customStyle="1" w:styleId="Ttulo2Car">
    <w:name w:val="Título 2 Car"/>
    <w:basedOn w:val="Fuentedeprrafopredeter"/>
    <w:link w:val="Ttulo2"/>
    <w:rsid w:val="005003AC"/>
    <w:rPr>
      <w:rFonts w:ascii="Calibri Light" w:eastAsia="Times New Roman" w:hAnsi="Calibri Light" w:cs="Times New Roman"/>
      <w:b/>
      <w:bCs/>
      <w:i/>
      <w:iCs/>
      <w:sz w:val="28"/>
      <w:szCs w:val="28"/>
    </w:rPr>
  </w:style>
  <w:style w:type="paragraph" w:styleId="Sinespaciado">
    <w:name w:val="No Spacing"/>
    <w:uiPriority w:val="1"/>
    <w:qFormat/>
    <w:rsid w:val="006F0439"/>
    <w:pPr>
      <w:spacing w:after="0" w:line="240" w:lineRule="auto"/>
    </w:pPr>
    <w:rPr>
      <w:rFonts w:ascii="Calibri" w:eastAsia="Calibri" w:hAnsi="Calibri" w:cs="Times New Roman"/>
      <w:lang w:val="es-CO"/>
    </w:rPr>
  </w:style>
  <w:style w:type="character" w:customStyle="1" w:styleId="PrrafodelistaCar">
    <w:name w:val="Párrafo de lista Car"/>
    <w:aliases w:val="List Car,Numbered Paragraph Car,Main numbered paragraph Car,Bullets Car,List Paragraph (numbered (a)) Car,titulo 3 Car,Colorful List - Accent 11 Car,References Car,WB List Paragraph Car,Dot pt Car,F5 List Paragraph Car"/>
    <w:link w:val="Prrafodelista"/>
    <w:qFormat/>
    <w:locked/>
    <w:rsid w:val="006F0439"/>
    <w:rPr>
      <w:rFonts w:ascii="Arial" w:eastAsia="Times New Roman" w:hAnsi="Arial" w:cs="Times New Roman"/>
      <w:sz w:val="20"/>
      <w:szCs w:val="24"/>
    </w:rPr>
  </w:style>
  <w:style w:type="paragraph" w:styleId="Encabezado">
    <w:name w:val="header"/>
    <w:basedOn w:val="Normal"/>
    <w:link w:val="EncabezadoCar"/>
    <w:rsid w:val="00DF755A"/>
    <w:pPr>
      <w:tabs>
        <w:tab w:val="center" w:pos="4419"/>
        <w:tab w:val="right" w:pos="8838"/>
      </w:tabs>
    </w:pPr>
    <w:rPr>
      <w:rFonts w:ascii="Times New Roman" w:hAnsi="Times New Roman"/>
      <w:szCs w:val="20"/>
      <w:lang w:val="es-ES"/>
    </w:rPr>
  </w:style>
  <w:style w:type="character" w:customStyle="1" w:styleId="EncabezadoCar">
    <w:name w:val="Encabezado Car"/>
    <w:basedOn w:val="Fuentedeprrafopredeter"/>
    <w:link w:val="Encabezado"/>
    <w:rsid w:val="00DF755A"/>
    <w:rPr>
      <w:rFonts w:ascii="Times New Roman" w:eastAsia="Times New Roman" w:hAnsi="Times New Roman" w:cs="Times New Roman"/>
      <w:sz w:val="20"/>
      <w:szCs w:val="20"/>
      <w:lang w:val="es-ES"/>
    </w:rPr>
  </w:style>
  <w:style w:type="character" w:customStyle="1" w:styleId="Ttulo3Car">
    <w:name w:val="Título 3 Car"/>
    <w:basedOn w:val="Fuentedeprrafopredeter"/>
    <w:link w:val="Ttulo3"/>
    <w:uiPriority w:val="9"/>
    <w:semiHidden/>
    <w:rsid w:val="00C620F3"/>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Fuentedeprrafopredeter"/>
    <w:uiPriority w:val="99"/>
    <w:semiHidden/>
    <w:unhideWhenUsed/>
    <w:rsid w:val="00C620F3"/>
    <w:rPr>
      <w:color w:val="808080"/>
      <w:shd w:val="clear" w:color="auto" w:fill="E6E6E6"/>
    </w:rPr>
  </w:style>
  <w:style w:type="paragraph" w:customStyle="1" w:styleId="Default">
    <w:name w:val="Default"/>
    <w:link w:val="DefaultChar"/>
    <w:rsid w:val="00C2633D"/>
    <w:pPr>
      <w:autoSpaceDE w:val="0"/>
      <w:autoSpaceDN w:val="0"/>
      <w:adjustRightInd w:val="0"/>
      <w:spacing w:after="0" w:line="240" w:lineRule="auto"/>
    </w:pPr>
    <w:rPr>
      <w:rFonts w:ascii="Times New Roman" w:eastAsia="Times New Roman" w:hAnsi="Times New Roman" w:cs="Times New Roman"/>
      <w:color w:val="000000"/>
      <w:sz w:val="24"/>
      <w:szCs w:val="24"/>
      <w:lang w:val="es-ES"/>
    </w:rPr>
  </w:style>
  <w:style w:type="paragraph" w:customStyle="1" w:styleId="Prrafodelista1">
    <w:name w:val="Párrafo de lista1"/>
    <w:basedOn w:val="Normal"/>
    <w:uiPriority w:val="34"/>
    <w:qFormat/>
    <w:rsid w:val="00C2633D"/>
    <w:pPr>
      <w:ind w:left="708"/>
    </w:pPr>
    <w:rPr>
      <w:rFonts w:ascii="Times New Roman" w:hAnsi="Times New Roman"/>
      <w:szCs w:val="20"/>
      <w:lang w:val="es-ES" w:eastAsia="es-ES"/>
    </w:rPr>
  </w:style>
  <w:style w:type="paragraph" w:customStyle="1" w:styleId="ListParagraph1">
    <w:name w:val="List Paragraph1"/>
    <w:basedOn w:val="Normal"/>
    <w:uiPriority w:val="99"/>
    <w:qFormat/>
    <w:rsid w:val="00C2633D"/>
    <w:pPr>
      <w:ind w:left="708"/>
    </w:pPr>
    <w:rPr>
      <w:rFonts w:ascii="Times New Roman" w:hAnsi="Times New Roman"/>
      <w:sz w:val="24"/>
      <w:lang w:val="es-CO" w:eastAsia="es-ES"/>
    </w:rPr>
  </w:style>
  <w:style w:type="character" w:customStyle="1" w:styleId="DefaultChar">
    <w:name w:val="Default Char"/>
    <w:link w:val="Default"/>
    <w:rsid w:val="00C2633D"/>
    <w:rPr>
      <w:rFonts w:ascii="Times New Roman" w:eastAsia="Times New Roman" w:hAnsi="Times New Roman" w:cs="Times New Roman"/>
      <w:color w:val="000000"/>
      <w:sz w:val="24"/>
      <w:szCs w:val="24"/>
      <w:lang w:val="es-ES"/>
    </w:rPr>
  </w:style>
  <w:style w:type="paragraph" w:styleId="Piedepgina">
    <w:name w:val="footer"/>
    <w:basedOn w:val="Normal"/>
    <w:link w:val="PiedepginaCar"/>
    <w:uiPriority w:val="99"/>
    <w:unhideWhenUsed/>
    <w:rsid w:val="00DA56C8"/>
    <w:pPr>
      <w:tabs>
        <w:tab w:val="center" w:pos="4419"/>
        <w:tab w:val="right" w:pos="8838"/>
      </w:tabs>
    </w:pPr>
  </w:style>
  <w:style w:type="character" w:customStyle="1" w:styleId="PiedepginaCar">
    <w:name w:val="Pie de página Car"/>
    <w:basedOn w:val="Fuentedeprrafopredeter"/>
    <w:link w:val="Piedepgina"/>
    <w:uiPriority w:val="99"/>
    <w:rsid w:val="00DA56C8"/>
    <w:rPr>
      <w:rFonts w:ascii="Arial" w:eastAsia="Times New Roman" w:hAnsi="Arial" w:cs="Times New Roman"/>
      <w:sz w:val="20"/>
      <w:szCs w:val="24"/>
    </w:rPr>
  </w:style>
  <w:style w:type="table" w:customStyle="1" w:styleId="TableGridLight1">
    <w:name w:val="Table Grid Light1"/>
    <w:basedOn w:val="Tablanormal"/>
    <w:next w:val="Tablaconcuadrculaclara"/>
    <w:uiPriority w:val="40"/>
    <w:rsid w:val="00A51071"/>
    <w:pPr>
      <w:spacing w:after="0" w:line="240" w:lineRule="auto"/>
    </w:pPr>
    <w:rPr>
      <w:lang w:val="es-P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A510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6F6AF0"/>
    <w:pPr>
      <w:spacing w:before="100" w:beforeAutospacing="1" w:after="100" w:afterAutospacing="1"/>
    </w:pPr>
    <w:rPr>
      <w:rFonts w:ascii="Times New Roman" w:hAnsi="Times New Roman"/>
      <w:sz w:val="24"/>
      <w:lang w:val="es-CO" w:eastAsia="es-CO"/>
    </w:rPr>
  </w:style>
  <w:style w:type="paragraph" w:customStyle="1" w:styleId="Cuerpo">
    <w:name w:val="Cuerpo"/>
    <w:rsid w:val="00BE6D5F"/>
    <w:pPr>
      <w:spacing w:after="160" w:line="259" w:lineRule="auto"/>
    </w:pPr>
    <w:rPr>
      <w:rFonts w:ascii="Calibri" w:eastAsia="Calibri" w:hAnsi="Calibri" w:cs="Calibri"/>
      <w:color w:val="000000"/>
      <w:u w:color="000000"/>
      <w:lang w:val="es-ES_tradnl" w:eastAsia="es-CO"/>
    </w:rPr>
  </w:style>
  <w:style w:type="character" w:styleId="Hipervnculovisitado">
    <w:name w:val="FollowedHyperlink"/>
    <w:basedOn w:val="Fuentedeprrafopredeter"/>
    <w:uiPriority w:val="99"/>
    <w:semiHidden/>
    <w:unhideWhenUsed/>
    <w:rsid w:val="007C1408"/>
    <w:rPr>
      <w:color w:val="800080" w:themeColor="followedHyperlink"/>
      <w:u w:val="single"/>
    </w:rPr>
  </w:style>
  <w:style w:type="table" w:styleId="Tablaconcuadrcula">
    <w:name w:val="Table Grid"/>
    <w:basedOn w:val="Tablanormal"/>
    <w:uiPriority w:val="59"/>
    <w:rsid w:val="00823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070F67"/>
    <w:rPr>
      <w:i/>
      <w:iCs/>
    </w:rPr>
  </w:style>
  <w:style w:type="character" w:styleId="Mencinsinresolver">
    <w:name w:val="Unresolved Mention"/>
    <w:basedOn w:val="Fuentedeprrafopredeter"/>
    <w:uiPriority w:val="99"/>
    <w:semiHidden/>
    <w:unhideWhenUsed/>
    <w:rsid w:val="007B7BF5"/>
    <w:rPr>
      <w:color w:val="605E5C"/>
      <w:shd w:val="clear" w:color="auto" w:fill="E1DFDD"/>
    </w:rPr>
  </w:style>
  <w:style w:type="character" w:customStyle="1" w:styleId="ui-provider">
    <w:name w:val="ui-provider"/>
    <w:basedOn w:val="Fuentedeprrafopredeter"/>
    <w:rsid w:val="00EF6EBB"/>
  </w:style>
  <w:style w:type="paragraph" w:customStyle="1" w:styleId="xxmsonormal">
    <w:name w:val="x_xmsonormal"/>
    <w:basedOn w:val="Normal"/>
    <w:rsid w:val="00563085"/>
    <w:rPr>
      <w:rFonts w:ascii="Calibri" w:eastAsiaTheme="minorHAnsi" w:hAnsi="Calibri" w:cs="Calibri"/>
      <w:sz w:val="22"/>
      <w:szCs w:val="22"/>
    </w:rPr>
  </w:style>
  <w:style w:type="character" w:customStyle="1" w:styleId="xxcontentpasted0">
    <w:name w:val="x_xcontentpasted0"/>
    <w:basedOn w:val="Fuentedeprrafopredeter"/>
    <w:rsid w:val="00563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154">
      <w:bodyDiv w:val="1"/>
      <w:marLeft w:val="0"/>
      <w:marRight w:val="0"/>
      <w:marTop w:val="0"/>
      <w:marBottom w:val="0"/>
      <w:divBdr>
        <w:top w:val="none" w:sz="0" w:space="0" w:color="auto"/>
        <w:left w:val="none" w:sz="0" w:space="0" w:color="auto"/>
        <w:bottom w:val="none" w:sz="0" w:space="0" w:color="auto"/>
        <w:right w:val="none" w:sz="0" w:space="0" w:color="auto"/>
      </w:divBdr>
    </w:div>
    <w:div w:id="335696256">
      <w:bodyDiv w:val="1"/>
      <w:marLeft w:val="0"/>
      <w:marRight w:val="0"/>
      <w:marTop w:val="0"/>
      <w:marBottom w:val="0"/>
      <w:divBdr>
        <w:top w:val="none" w:sz="0" w:space="0" w:color="auto"/>
        <w:left w:val="none" w:sz="0" w:space="0" w:color="auto"/>
        <w:bottom w:val="none" w:sz="0" w:space="0" w:color="auto"/>
        <w:right w:val="none" w:sz="0" w:space="0" w:color="auto"/>
      </w:divBdr>
    </w:div>
    <w:div w:id="347874592">
      <w:bodyDiv w:val="1"/>
      <w:marLeft w:val="0"/>
      <w:marRight w:val="0"/>
      <w:marTop w:val="0"/>
      <w:marBottom w:val="0"/>
      <w:divBdr>
        <w:top w:val="none" w:sz="0" w:space="0" w:color="auto"/>
        <w:left w:val="none" w:sz="0" w:space="0" w:color="auto"/>
        <w:bottom w:val="none" w:sz="0" w:space="0" w:color="auto"/>
        <w:right w:val="none" w:sz="0" w:space="0" w:color="auto"/>
      </w:divBdr>
    </w:div>
    <w:div w:id="371924817">
      <w:bodyDiv w:val="1"/>
      <w:marLeft w:val="0"/>
      <w:marRight w:val="0"/>
      <w:marTop w:val="0"/>
      <w:marBottom w:val="0"/>
      <w:divBdr>
        <w:top w:val="none" w:sz="0" w:space="0" w:color="auto"/>
        <w:left w:val="none" w:sz="0" w:space="0" w:color="auto"/>
        <w:bottom w:val="none" w:sz="0" w:space="0" w:color="auto"/>
        <w:right w:val="none" w:sz="0" w:space="0" w:color="auto"/>
      </w:divBdr>
    </w:div>
    <w:div w:id="408574303">
      <w:bodyDiv w:val="1"/>
      <w:marLeft w:val="0"/>
      <w:marRight w:val="0"/>
      <w:marTop w:val="0"/>
      <w:marBottom w:val="0"/>
      <w:divBdr>
        <w:top w:val="none" w:sz="0" w:space="0" w:color="auto"/>
        <w:left w:val="none" w:sz="0" w:space="0" w:color="auto"/>
        <w:bottom w:val="none" w:sz="0" w:space="0" w:color="auto"/>
        <w:right w:val="none" w:sz="0" w:space="0" w:color="auto"/>
      </w:divBdr>
    </w:div>
    <w:div w:id="541480984">
      <w:bodyDiv w:val="1"/>
      <w:marLeft w:val="0"/>
      <w:marRight w:val="0"/>
      <w:marTop w:val="0"/>
      <w:marBottom w:val="0"/>
      <w:divBdr>
        <w:top w:val="none" w:sz="0" w:space="0" w:color="auto"/>
        <w:left w:val="none" w:sz="0" w:space="0" w:color="auto"/>
        <w:bottom w:val="none" w:sz="0" w:space="0" w:color="auto"/>
        <w:right w:val="none" w:sz="0" w:space="0" w:color="auto"/>
      </w:divBdr>
    </w:div>
    <w:div w:id="617879949">
      <w:bodyDiv w:val="1"/>
      <w:marLeft w:val="0"/>
      <w:marRight w:val="0"/>
      <w:marTop w:val="0"/>
      <w:marBottom w:val="0"/>
      <w:divBdr>
        <w:top w:val="none" w:sz="0" w:space="0" w:color="auto"/>
        <w:left w:val="none" w:sz="0" w:space="0" w:color="auto"/>
        <w:bottom w:val="none" w:sz="0" w:space="0" w:color="auto"/>
        <w:right w:val="none" w:sz="0" w:space="0" w:color="auto"/>
      </w:divBdr>
    </w:div>
    <w:div w:id="651905083">
      <w:bodyDiv w:val="1"/>
      <w:marLeft w:val="0"/>
      <w:marRight w:val="0"/>
      <w:marTop w:val="0"/>
      <w:marBottom w:val="0"/>
      <w:divBdr>
        <w:top w:val="none" w:sz="0" w:space="0" w:color="auto"/>
        <w:left w:val="none" w:sz="0" w:space="0" w:color="auto"/>
        <w:bottom w:val="none" w:sz="0" w:space="0" w:color="auto"/>
        <w:right w:val="none" w:sz="0" w:space="0" w:color="auto"/>
      </w:divBdr>
    </w:div>
    <w:div w:id="1343510207">
      <w:bodyDiv w:val="1"/>
      <w:marLeft w:val="0"/>
      <w:marRight w:val="0"/>
      <w:marTop w:val="0"/>
      <w:marBottom w:val="0"/>
      <w:divBdr>
        <w:top w:val="none" w:sz="0" w:space="0" w:color="auto"/>
        <w:left w:val="none" w:sz="0" w:space="0" w:color="auto"/>
        <w:bottom w:val="none" w:sz="0" w:space="0" w:color="auto"/>
        <w:right w:val="none" w:sz="0" w:space="0" w:color="auto"/>
      </w:divBdr>
    </w:div>
    <w:div w:id="1358192734">
      <w:bodyDiv w:val="1"/>
      <w:marLeft w:val="0"/>
      <w:marRight w:val="0"/>
      <w:marTop w:val="0"/>
      <w:marBottom w:val="0"/>
      <w:divBdr>
        <w:top w:val="none" w:sz="0" w:space="0" w:color="auto"/>
        <w:left w:val="none" w:sz="0" w:space="0" w:color="auto"/>
        <w:bottom w:val="none" w:sz="0" w:space="0" w:color="auto"/>
        <w:right w:val="none" w:sz="0" w:space="0" w:color="auto"/>
      </w:divBdr>
    </w:div>
    <w:div w:id="1667250320">
      <w:bodyDiv w:val="1"/>
      <w:marLeft w:val="0"/>
      <w:marRight w:val="0"/>
      <w:marTop w:val="0"/>
      <w:marBottom w:val="0"/>
      <w:divBdr>
        <w:top w:val="none" w:sz="0" w:space="0" w:color="auto"/>
        <w:left w:val="none" w:sz="0" w:space="0" w:color="auto"/>
        <w:bottom w:val="none" w:sz="0" w:space="0" w:color="auto"/>
        <w:right w:val="none" w:sz="0" w:space="0" w:color="auto"/>
      </w:divBdr>
    </w:div>
    <w:div w:id="1735272963">
      <w:bodyDiv w:val="1"/>
      <w:marLeft w:val="0"/>
      <w:marRight w:val="0"/>
      <w:marTop w:val="0"/>
      <w:marBottom w:val="0"/>
      <w:divBdr>
        <w:top w:val="none" w:sz="0" w:space="0" w:color="auto"/>
        <w:left w:val="none" w:sz="0" w:space="0" w:color="auto"/>
        <w:bottom w:val="none" w:sz="0" w:space="0" w:color="auto"/>
        <w:right w:val="none" w:sz="0" w:space="0" w:color="auto"/>
      </w:divBdr>
    </w:div>
    <w:div w:id="182638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women.org/en/about-us/employ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RHH.colombia@unwome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women.sharepoint.com/management/Human-Resources/2016%20HR%20Intranet/Values%20and%20Competencies/Values%20%26%20competencies_updated_E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lcf76f155ced4ddcb4097134ff3c332f xmlns="5dfe4e0e-cbe9-47a6-b059-0d77f6fa4ad7">
      <Terms xmlns="http://schemas.microsoft.com/office/infopath/2007/PartnerControls"/>
    </lcf76f155ced4ddcb4097134ff3c332f>
    <TaxCatchAll xmlns="b8b38765-4e0a-45ef-8325-94c47112529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556F376A25BE4899E19AA423C1563C" ma:contentTypeVersion="16" ma:contentTypeDescription="Create a new document." ma:contentTypeScope="" ma:versionID="06f27eef9ce6e35ee68d9b9e8c2c368a">
  <xsd:schema xmlns:xsd="http://www.w3.org/2001/XMLSchema" xmlns:xs="http://www.w3.org/2001/XMLSchema" xmlns:p="http://schemas.microsoft.com/office/2006/metadata/properties" xmlns:ns2="5dfe4e0e-cbe9-47a6-b059-0d77f6fa4ad7" xmlns:ns3="b8b38765-4e0a-45ef-8325-94c471125294" targetNamespace="http://schemas.microsoft.com/office/2006/metadata/properties" ma:root="true" ma:fieldsID="ef19bdacf2d4c8267d0d286c2b43fbc3" ns2:_="" ns3:_="">
    <xsd:import namespace="5dfe4e0e-cbe9-47a6-b059-0d77f6fa4ad7"/>
    <xsd:import namespace="b8b38765-4e0a-45ef-8325-94c4711252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4e0e-cbe9-47a6-b059-0d77f6fa4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b38765-4e0a-45ef-8325-94c4711252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943ae4c-f354-4689-97ef-6221cb585ca8}" ma:internalName="TaxCatchAll" ma:showField="CatchAllData" ma:web="b8b38765-4e0a-45ef-8325-94c4711252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07BB0-5FBF-49DB-A849-0490CE57C927}">
  <ds:schemaRefs>
    <ds:schemaRef ds:uri="http://schemas.microsoft.com/office/2006/metadata/properties"/>
    <ds:schemaRef ds:uri="http://schemas.microsoft.com/office/infopath/2007/PartnerControls"/>
    <ds:schemaRef ds:uri="5dfe4e0e-cbe9-47a6-b059-0d77f6fa4ad7"/>
    <ds:schemaRef ds:uri="b8b38765-4e0a-45ef-8325-94c471125294"/>
  </ds:schemaRefs>
</ds:datastoreItem>
</file>

<file path=customXml/itemProps2.xml><?xml version="1.0" encoding="utf-8"?>
<ds:datastoreItem xmlns:ds="http://schemas.openxmlformats.org/officeDocument/2006/customXml" ds:itemID="{F122D2A4-4F67-44D1-B29C-E38D524C37D0}">
  <ds:schemaRefs>
    <ds:schemaRef ds:uri="http://schemas.openxmlformats.org/officeDocument/2006/bibliography"/>
  </ds:schemaRefs>
</ds:datastoreItem>
</file>

<file path=customXml/itemProps3.xml><?xml version="1.0" encoding="utf-8"?>
<ds:datastoreItem xmlns:ds="http://schemas.openxmlformats.org/officeDocument/2006/customXml" ds:itemID="{FF003B0D-D8C2-4C37-8767-99E26F4F510F}">
  <ds:schemaRefs>
    <ds:schemaRef ds:uri="http://schemas.microsoft.com/sharepoint/v3/contenttype/forms"/>
  </ds:schemaRefs>
</ds:datastoreItem>
</file>

<file path=customXml/itemProps4.xml><?xml version="1.0" encoding="utf-8"?>
<ds:datastoreItem xmlns:ds="http://schemas.openxmlformats.org/officeDocument/2006/customXml" ds:itemID="{ADF278F1-FC93-4E29-9F1F-DA3B1C1D2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4e0e-cbe9-47a6-b059-0d77f6fa4ad7"/>
    <ds:schemaRef ds:uri="b8b38765-4e0a-45ef-8325-94c471125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3984</Words>
  <Characters>22714</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UN Women Job Description Template (July 2012)</vt:lpstr>
    </vt:vector>
  </TitlesOfParts>
  <Company/>
  <LinksUpToDate>false</LinksUpToDate>
  <CharactersWithSpaces>26645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Women Job Description Template (July 2012)</dc:title>
  <dc:creator>Merete Jacobsen</dc:creator>
  <cp:lastModifiedBy>Margarita Vargas</cp:lastModifiedBy>
  <cp:revision>2</cp:revision>
  <cp:lastPrinted>2018-11-08T21:55:00Z</cp:lastPrinted>
  <dcterms:created xsi:type="dcterms:W3CDTF">2024-09-23T21:16:00Z</dcterms:created>
  <dcterms:modified xsi:type="dcterms:W3CDTF">2024-09-23T21:16:00Z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0x010100B6556F376A25BE4899E19AA423C1563C</vt:lpwstr>
  </property>
  <property fmtid="{D5CDD505-2E9C-101B-9397-08002B2CF9AE}" pid="3" name="_dlc_DocIdItemGuid">
    <vt:lpwstr>48adab6b-1d17-4c56-a50f-c0acc6d640fc</vt:lpwstr>
  </property>
  <property fmtid="{D5CDD505-2E9C-101B-9397-08002B2CF9AE}" pid="4" name="Resource Types">
    <vt:lpwstr>36;#Form|9f384a8a-cdd9-4cc7-a540-521d2ad89033</vt:lpwstr>
  </property>
  <property fmtid="{D5CDD505-2E9C-101B-9397-08002B2CF9AE}" pid="5" name="Geo Coverage">
    <vt:lpwstr>15;#Global|cba6f8e6-e37d-47b4-8d89-0137b471d7e7</vt:lpwstr>
  </property>
  <property fmtid="{D5CDD505-2E9C-101B-9397-08002B2CF9AE}" pid="6" name="Resource">
    <vt:lpwstr>23;#Recruitment|75cedfb3-0558-402d-b42b-dd05095ef90f</vt:lpwstr>
  </property>
  <property fmtid="{D5CDD505-2E9C-101B-9397-08002B2CF9AE}" pid="7" name="Thematic">
    <vt:lpwstr>99;#Corporate|9269303a-df71-4338-a107-5b77cb556540</vt:lpwstr>
  </property>
  <property fmtid="{D5CDD505-2E9C-101B-9397-08002B2CF9AE}" pid="8" name="MediaServiceImageTags">
    <vt:lpwstr/>
  </property>
</Properties>
</file>