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34"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964"/>
        <w:gridCol w:w="6392"/>
      </w:tblGrid>
      <w:tr w:rsidR="00A656A9" w:rsidRPr="00443814" w14:paraId="383F5859" w14:textId="77777777" w:rsidTr="00A656A9">
        <w:trPr>
          <w:cantSplit/>
          <w:trHeight w:val="679"/>
        </w:trPr>
        <w:tc>
          <w:tcPr>
            <w:tcW w:w="9356" w:type="dxa"/>
            <w:gridSpan w:val="2"/>
            <w:tcBorders>
              <w:top w:val="thinThickSmallGap" w:sz="24" w:space="0" w:color="auto"/>
              <w:bottom w:val="thickThinSmallGap" w:sz="24" w:space="0" w:color="auto"/>
            </w:tcBorders>
            <w:shd w:val="clear" w:color="auto" w:fill="FFFFFF"/>
            <w:vAlign w:val="center"/>
          </w:tcPr>
          <w:p w14:paraId="75B8ACDA" w14:textId="6B680A5D" w:rsidR="00A656A9" w:rsidRPr="00A656A9" w:rsidRDefault="00A656A9" w:rsidP="00A656A9">
            <w:pPr>
              <w:jc w:val="center"/>
              <w:rPr>
                <w:rFonts w:cs="Arial"/>
                <w:b/>
                <w:szCs w:val="20"/>
              </w:rPr>
            </w:pPr>
            <w:r w:rsidRPr="00443814">
              <w:rPr>
                <w:rFonts w:cs="Arial"/>
                <w:b/>
                <w:szCs w:val="20"/>
              </w:rPr>
              <w:t>Términos de Referencia</w:t>
            </w:r>
          </w:p>
          <w:p w14:paraId="20C81E4E" w14:textId="32E3DE72" w:rsidR="00A656A9" w:rsidRPr="00443814" w:rsidRDefault="00A656A9" w:rsidP="00A656A9">
            <w:pPr>
              <w:jc w:val="center"/>
              <w:rPr>
                <w:rFonts w:cs="Arial"/>
                <w:szCs w:val="20"/>
              </w:rPr>
            </w:pPr>
          </w:p>
        </w:tc>
      </w:tr>
      <w:tr w:rsidR="00D94481" w:rsidRPr="00443814" w14:paraId="6C904FF9" w14:textId="77777777" w:rsidTr="00333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56" w:type="dxa"/>
            <w:gridSpan w:val="2"/>
            <w:shd w:val="clear" w:color="auto" w:fill="E0E0E0"/>
          </w:tcPr>
          <w:p w14:paraId="712D2924" w14:textId="77777777" w:rsidR="00D94481" w:rsidRPr="00443814" w:rsidRDefault="00D94481" w:rsidP="0033389A">
            <w:pPr>
              <w:rPr>
                <w:rFonts w:cs="Arial"/>
                <w:b/>
                <w:bCs/>
                <w:sz w:val="22"/>
                <w:szCs w:val="22"/>
              </w:rPr>
            </w:pPr>
            <w:r w:rsidRPr="00443814">
              <w:rPr>
                <w:rFonts w:cs="Arial"/>
                <w:b/>
                <w:bCs/>
                <w:sz w:val="22"/>
                <w:szCs w:val="22"/>
              </w:rPr>
              <w:t>I. Información de la Posición</w:t>
            </w:r>
          </w:p>
        </w:tc>
      </w:tr>
      <w:tr w:rsidR="00D94481" w:rsidRPr="00443814" w14:paraId="10FD0804" w14:textId="77777777" w:rsidTr="00333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70"/>
        </w:trPr>
        <w:tc>
          <w:tcPr>
            <w:tcW w:w="9356" w:type="dxa"/>
            <w:gridSpan w:val="2"/>
          </w:tcPr>
          <w:p w14:paraId="5920B16A" w14:textId="4D6B7587" w:rsidR="00972496" w:rsidRPr="00443814" w:rsidRDefault="00D94481" w:rsidP="0033389A">
            <w:pPr>
              <w:pStyle w:val="Ttulo3"/>
              <w:spacing w:before="0"/>
              <w:ind w:left="2880" w:hanging="2880"/>
              <w:jc w:val="both"/>
              <w:rPr>
                <w:rFonts w:ascii="Arial" w:hAnsi="Arial" w:cs="Arial"/>
                <w:sz w:val="20"/>
                <w:szCs w:val="20"/>
              </w:rPr>
            </w:pPr>
            <w:r w:rsidRPr="00443814">
              <w:rPr>
                <w:rFonts w:ascii="Arial" w:hAnsi="Arial" w:cs="Arial"/>
                <w:bCs/>
                <w:color w:val="auto"/>
                <w:sz w:val="20"/>
                <w:szCs w:val="20"/>
              </w:rPr>
              <w:t>Título de la Consultoría:</w:t>
            </w:r>
            <w:r w:rsidRPr="00443814">
              <w:rPr>
                <w:rFonts w:ascii="Arial" w:hAnsi="Arial" w:cs="Arial"/>
                <w:color w:val="auto"/>
                <w:sz w:val="20"/>
                <w:szCs w:val="20"/>
              </w:rPr>
              <w:tab/>
            </w:r>
            <w:r w:rsidR="003E1A54" w:rsidRPr="00443814">
              <w:rPr>
                <w:rFonts w:ascii="Arial" w:hAnsi="Arial" w:cs="Arial"/>
                <w:color w:val="auto"/>
                <w:sz w:val="20"/>
                <w:szCs w:val="20"/>
              </w:rPr>
              <w:t xml:space="preserve">Consultoría </w:t>
            </w:r>
            <w:r w:rsidR="00590118" w:rsidRPr="00590118">
              <w:rPr>
                <w:rFonts w:ascii="Arial" w:hAnsi="Arial" w:cs="Arial"/>
                <w:color w:val="auto"/>
                <w:sz w:val="20"/>
                <w:szCs w:val="20"/>
              </w:rPr>
              <w:t>para asesorar técnicamente a la secretaría de las mujeres, equidad y género del municipio de Tumaco, en la operacionalización del mecanismo articulador para el abordaje de violencias por razones de sexo y género</w:t>
            </w:r>
            <w:r w:rsidR="00FD4E91">
              <w:rPr>
                <w:rFonts w:ascii="Arial" w:hAnsi="Arial" w:cs="Arial"/>
                <w:color w:val="auto"/>
                <w:sz w:val="20"/>
                <w:szCs w:val="20"/>
              </w:rPr>
              <w:t xml:space="preserve"> y el seguimiento a la Política Pública de las mujeres del municipio. </w:t>
            </w:r>
          </w:p>
          <w:p w14:paraId="2A98570B" w14:textId="27CBB9D7" w:rsidR="00D94481" w:rsidRPr="00443814" w:rsidRDefault="00D94481" w:rsidP="0033389A">
            <w:pPr>
              <w:rPr>
                <w:rFonts w:cs="Arial"/>
                <w:szCs w:val="20"/>
              </w:rPr>
            </w:pPr>
            <w:r w:rsidRPr="00443814">
              <w:rPr>
                <w:rFonts w:cs="Arial"/>
                <w:bCs/>
                <w:szCs w:val="20"/>
              </w:rPr>
              <w:t>Contrato</w:t>
            </w:r>
            <w:r w:rsidRPr="00443814">
              <w:rPr>
                <w:rFonts w:cs="Arial"/>
                <w:szCs w:val="20"/>
              </w:rPr>
              <w:tab/>
            </w:r>
            <w:r w:rsidRPr="00443814">
              <w:rPr>
                <w:rFonts w:cs="Arial"/>
                <w:szCs w:val="20"/>
              </w:rPr>
              <w:tab/>
            </w:r>
            <w:r w:rsidRPr="00443814">
              <w:rPr>
                <w:rFonts w:cs="Arial"/>
                <w:szCs w:val="20"/>
              </w:rPr>
              <w:tab/>
              <w:t xml:space="preserve"> </w:t>
            </w:r>
            <w:r w:rsidRPr="0061287F">
              <w:rPr>
                <w:rFonts w:cs="Arial"/>
                <w:bCs/>
                <w:szCs w:val="20"/>
              </w:rPr>
              <w:t>SSA</w:t>
            </w:r>
            <w:r w:rsidR="00F14252" w:rsidRPr="0061287F">
              <w:rPr>
                <w:rFonts w:cs="Arial"/>
                <w:bCs/>
                <w:szCs w:val="20"/>
              </w:rPr>
              <w:t>.</w:t>
            </w:r>
          </w:p>
          <w:p w14:paraId="31500841" w14:textId="5AF4A87D" w:rsidR="00D94481" w:rsidRPr="00443814" w:rsidRDefault="00D94481" w:rsidP="0033389A">
            <w:pPr>
              <w:ind w:left="2880" w:hanging="2880"/>
              <w:rPr>
                <w:rFonts w:cs="Arial"/>
                <w:szCs w:val="20"/>
              </w:rPr>
            </w:pPr>
            <w:r w:rsidRPr="00443814">
              <w:rPr>
                <w:rFonts w:cs="Arial"/>
                <w:szCs w:val="20"/>
              </w:rPr>
              <w:t>Lugar:</w:t>
            </w:r>
            <w:r w:rsidRPr="00443814">
              <w:rPr>
                <w:rFonts w:cs="Arial"/>
                <w:szCs w:val="20"/>
              </w:rPr>
              <w:tab/>
            </w:r>
            <w:r w:rsidR="00123450">
              <w:rPr>
                <w:rFonts w:cs="Arial"/>
                <w:szCs w:val="20"/>
              </w:rPr>
              <w:t>Tumaco, Nariño</w:t>
            </w:r>
            <w:r w:rsidR="00F14252" w:rsidRPr="00443814">
              <w:rPr>
                <w:rFonts w:cs="Arial"/>
                <w:szCs w:val="20"/>
              </w:rPr>
              <w:t>.</w:t>
            </w:r>
            <w:r w:rsidR="00972496" w:rsidRPr="00443814">
              <w:rPr>
                <w:rFonts w:cs="Arial"/>
                <w:szCs w:val="20"/>
              </w:rPr>
              <w:t xml:space="preserve"> </w:t>
            </w:r>
          </w:p>
          <w:p w14:paraId="6659757C" w14:textId="715202F6" w:rsidR="00D94481" w:rsidRPr="00443814" w:rsidRDefault="00D94481" w:rsidP="0033389A">
            <w:pPr>
              <w:ind w:left="2880" w:hanging="2880"/>
              <w:rPr>
                <w:rFonts w:cs="Arial"/>
                <w:sz w:val="22"/>
                <w:szCs w:val="22"/>
              </w:rPr>
            </w:pPr>
            <w:r w:rsidRPr="00443814">
              <w:rPr>
                <w:rFonts w:cs="Arial"/>
                <w:szCs w:val="20"/>
              </w:rPr>
              <w:t>Duración:</w:t>
            </w:r>
            <w:r w:rsidRPr="00443814">
              <w:rPr>
                <w:rFonts w:cs="Arial"/>
                <w:szCs w:val="20"/>
              </w:rPr>
              <w:tab/>
            </w:r>
            <w:r w:rsidR="005520E7" w:rsidRPr="0061287F">
              <w:rPr>
                <w:rFonts w:cs="Arial"/>
                <w:szCs w:val="20"/>
              </w:rPr>
              <w:t xml:space="preserve">5 </w:t>
            </w:r>
            <w:r w:rsidRPr="0061287F">
              <w:rPr>
                <w:rFonts w:cs="Arial"/>
                <w:szCs w:val="20"/>
              </w:rPr>
              <w:t>meses</w:t>
            </w:r>
            <w:r w:rsidR="00F14252" w:rsidRPr="0061287F">
              <w:rPr>
                <w:rFonts w:cs="Arial"/>
                <w:szCs w:val="20"/>
              </w:rPr>
              <w:t>.</w:t>
            </w:r>
          </w:p>
        </w:tc>
      </w:tr>
      <w:tr w:rsidR="00D94481" w:rsidRPr="00443814" w14:paraId="489D2453" w14:textId="77777777" w:rsidTr="00333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356" w:type="dxa"/>
            <w:gridSpan w:val="2"/>
            <w:shd w:val="clear" w:color="auto" w:fill="E0E0E0"/>
          </w:tcPr>
          <w:p w14:paraId="0775ADE7" w14:textId="6DB29039" w:rsidR="00D94481" w:rsidRPr="00443814" w:rsidRDefault="00D94481" w:rsidP="0033389A">
            <w:pPr>
              <w:pStyle w:val="Ttulo1"/>
              <w:rPr>
                <w:rFonts w:cs="Arial"/>
                <w:b w:val="0"/>
                <w:bCs w:val="0"/>
                <w:i/>
                <w:iCs/>
                <w:sz w:val="20"/>
                <w:szCs w:val="20"/>
              </w:rPr>
            </w:pPr>
            <w:r w:rsidRPr="00443814">
              <w:rPr>
                <w:rFonts w:cs="Arial"/>
                <w:sz w:val="20"/>
                <w:szCs w:val="20"/>
              </w:rPr>
              <w:t>I. Contexto Organizacional</w:t>
            </w:r>
          </w:p>
        </w:tc>
      </w:tr>
      <w:tr w:rsidR="00D94481" w:rsidRPr="00443814" w14:paraId="02EE6945" w14:textId="77777777" w:rsidTr="00333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38F1DDEC" w14:textId="77777777" w:rsidR="00034E9D" w:rsidRPr="0061287F" w:rsidRDefault="00034E9D" w:rsidP="008F1D7E">
            <w:pPr>
              <w:pStyle w:val="paragraph"/>
              <w:jc w:val="both"/>
              <w:textAlignment w:val="baseline"/>
              <w:rPr>
                <w:rFonts w:ascii="Arial" w:hAnsi="Arial" w:cs="Arial"/>
                <w:sz w:val="20"/>
                <w:szCs w:val="16"/>
              </w:rPr>
            </w:pPr>
            <w:r w:rsidRPr="0061287F">
              <w:rPr>
                <w:rFonts w:ascii="Arial" w:hAnsi="Arial" w:cs="Arial"/>
                <w:sz w:val="20"/>
                <w:szCs w:val="16"/>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4D1F963B" w14:textId="77777777" w:rsidR="00034E9D" w:rsidRPr="0061287F" w:rsidRDefault="00034E9D" w:rsidP="008F1D7E">
            <w:pPr>
              <w:pStyle w:val="paragraph"/>
              <w:jc w:val="both"/>
              <w:textAlignment w:val="baseline"/>
              <w:rPr>
                <w:rFonts w:ascii="Arial" w:hAnsi="Arial" w:cs="Arial"/>
                <w:sz w:val="20"/>
                <w:szCs w:val="16"/>
              </w:rPr>
            </w:pPr>
            <w:r w:rsidRPr="0061287F">
              <w:rPr>
                <w:rFonts w:ascii="Arial" w:hAnsi="Arial" w:cs="Arial"/>
                <w:sz w:val="20"/>
                <w:szCs w:val="16"/>
              </w:rPr>
              <w:t xml:space="preserve">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w:t>
            </w:r>
            <w:r w:rsidRPr="0061287F">
              <w:rPr>
                <w:rFonts w:ascii="Arial" w:hAnsi="Arial" w:cs="Arial"/>
                <w:sz w:val="20"/>
                <w:szCs w:val="16"/>
                <w:lang w:val="es-AR"/>
              </w:rPr>
              <w:t>Este trabajo lo desarrolla con énfasis en fortalecer el liderazgo y el empoderamiento político y económico de las mujeres y su derecho a una vida libre de violencias, tanto en el marco del conflicto armado como fuera del mismo, y en contextos de flujos migratorios, para así sentar las bases para una paz y desarrollo estables, duraderos y sostenibles. ONU Mujeres apoya los esfuerzos nacionales para que las mujeres sean beneficiarias y actoras principales en la acción humanitaria, el desarrollo sostenible y construcción de la paz, la democracia y la seguridad en Colombia.</w:t>
            </w:r>
          </w:p>
          <w:p w14:paraId="2C779726" w14:textId="7653DC2E" w:rsidR="0033389A" w:rsidRPr="0061287F" w:rsidRDefault="0033389A" w:rsidP="00FD4E91">
            <w:pPr>
              <w:autoSpaceDE w:val="0"/>
              <w:autoSpaceDN w:val="0"/>
              <w:adjustRightInd w:val="0"/>
              <w:jc w:val="both"/>
              <w:rPr>
                <w:rFonts w:cs="Arial"/>
                <w:szCs w:val="16"/>
              </w:rPr>
            </w:pPr>
          </w:p>
        </w:tc>
      </w:tr>
      <w:tr w:rsidR="00D94481" w:rsidRPr="00443814" w14:paraId="06866F9B" w14:textId="77777777" w:rsidTr="00333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356" w:type="dxa"/>
            <w:gridSpan w:val="2"/>
            <w:shd w:val="clear" w:color="auto" w:fill="E0E0E0"/>
          </w:tcPr>
          <w:p w14:paraId="0F493517" w14:textId="77777777" w:rsidR="00D94481" w:rsidRPr="00443814" w:rsidRDefault="00D94481" w:rsidP="0033389A">
            <w:pPr>
              <w:pStyle w:val="Ttulo1"/>
              <w:rPr>
                <w:rFonts w:cs="Arial"/>
                <w:b w:val="0"/>
                <w:bCs w:val="0"/>
                <w:i/>
                <w:iCs/>
                <w:sz w:val="20"/>
                <w:szCs w:val="20"/>
              </w:rPr>
            </w:pPr>
            <w:bookmarkStart w:id="0" w:name="_Hlk526778526"/>
            <w:r w:rsidRPr="00443814">
              <w:rPr>
                <w:rFonts w:cs="Arial"/>
                <w:sz w:val="20"/>
                <w:szCs w:val="20"/>
              </w:rPr>
              <w:t>II. Antecedentes</w:t>
            </w:r>
            <w:r w:rsidR="00ED3503" w:rsidRPr="00443814">
              <w:rPr>
                <w:rFonts w:cs="Arial"/>
                <w:sz w:val="20"/>
                <w:szCs w:val="20"/>
              </w:rPr>
              <w:t xml:space="preserve">    </w:t>
            </w:r>
          </w:p>
        </w:tc>
      </w:tr>
      <w:tr w:rsidR="00D94481" w:rsidRPr="00443814" w14:paraId="53576C40" w14:textId="77777777" w:rsidTr="00333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75EF52FE" w14:textId="77777777" w:rsidR="0033389A" w:rsidRPr="00443814" w:rsidRDefault="0033389A" w:rsidP="0033389A">
            <w:pPr>
              <w:tabs>
                <w:tab w:val="left" w:pos="284"/>
              </w:tabs>
              <w:jc w:val="both"/>
              <w:rPr>
                <w:rFonts w:eastAsiaTheme="minorHAnsi" w:cs="Arial"/>
                <w:szCs w:val="20"/>
              </w:rPr>
            </w:pPr>
          </w:p>
          <w:p w14:paraId="3C52DFB6" w14:textId="77777777" w:rsidR="00034E9D" w:rsidRDefault="00034E9D" w:rsidP="00034E9D">
            <w:pPr>
              <w:tabs>
                <w:tab w:val="left" w:pos="284"/>
              </w:tabs>
              <w:jc w:val="both"/>
              <w:rPr>
                <w:rFonts w:eastAsiaTheme="minorHAnsi" w:cs="Arial"/>
                <w:szCs w:val="20"/>
                <w:lang w:val="es-ES"/>
              </w:rPr>
            </w:pPr>
            <w:r w:rsidRPr="00034E9D">
              <w:rPr>
                <w:rFonts w:eastAsiaTheme="minorHAnsi" w:cs="Arial"/>
                <w:szCs w:val="20"/>
              </w:rPr>
              <w:t xml:space="preserve">ONU Mujeres en Colombia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 </w:t>
            </w:r>
            <w:r w:rsidRPr="00034E9D">
              <w:rPr>
                <w:rFonts w:eastAsiaTheme="minorHAnsi" w:cs="Arial"/>
                <w:szCs w:val="20"/>
                <w:lang w:val="es-ES"/>
              </w:rPr>
              <w:t>Al mismo tiempo, ejerce un liderazgo sustantivo y coherente para apoyar las prioridades y los esfuerzos de los Estados Miembros, construyendo una asociación eficaz con el gobierno, la sociedad civil, el sector privado, así como con otros actores relevantes.</w:t>
            </w:r>
          </w:p>
          <w:p w14:paraId="06E2EF37" w14:textId="77777777" w:rsidR="00034E9D" w:rsidRPr="00034E9D" w:rsidRDefault="00034E9D" w:rsidP="00034E9D">
            <w:pPr>
              <w:tabs>
                <w:tab w:val="left" w:pos="284"/>
              </w:tabs>
              <w:jc w:val="both"/>
              <w:rPr>
                <w:rFonts w:eastAsiaTheme="minorHAnsi" w:cs="Arial"/>
                <w:szCs w:val="20"/>
                <w:lang w:val="es-ES"/>
              </w:rPr>
            </w:pPr>
          </w:p>
          <w:p w14:paraId="08905A28" w14:textId="77777777" w:rsidR="00A936E4" w:rsidRPr="00443814" w:rsidRDefault="00A936E4" w:rsidP="0033389A">
            <w:pPr>
              <w:tabs>
                <w:tab w:val="left" w:pos="284"/>
              </w:tabs>
              <w:jc w:val="both"/>
              <w:rPr>
                <w:rFonts w:cs="Arial"/>
                <w:szCs w:val="20"/>
              </w:rPr>
            </w:pPr>
          </w:p>
          <w:p w14:paraId="4F530B19" w14:textId="7E8D6EEB" w:rsidR="00FE45C4" w:rsidRPr="00FE45C4" w:rsidRDefault="00FE45C4" w:rsidP="00FE45C4">
            <w:pPr>
              <w:pStyle w:val="Default"/>
              <w:jc w:val="both"/>
              <w:rPr>
                <w:rFonts w:ascii="Arial" w:hAnsi="Arial" w:cs="Arial"/>
                <w:color w:val="auto"/>
                <w:sz w:val="20"/>
                <w:szCs w:val="20"/>
              </w:rPr>
            </w:pPr>
            <w:r>
              <w:rPr>
                <w:rFonts w:ascii="Arial" w:hAnsi="Arial" w:cs="Arial"/>
                <w:color w:val="auto"/>
                <w:sz w:val="20"/>
                <w:szCs w:val="20"/>
              </w:rPr>
              <w:t xml:space="preserve">En este sentido, </w:t>
            </w:r>
            <w:r w:rsidRPr="00FE45C4">
              <w:rPr>
                <w:rFonts w:ascii="Arial" w:hAnsi="Arial" w:cs="Arial"/>
                <w:color w:val="auto"/>
                <w:sz w:val="20"/>
                <w:szCs w:val="20"/>
              </w:rPr>
              <w:t xml:space="preserve">ONU Mujeres desarrolla en Alianza con la Oficina Internacional de Asistencia Antinarcóticos y Cumplimiento de la Ley (INL) de la Embajada de Estados Unidos el Proyecto “Prevención y atención de la violencia contra las mujeres en la región Bajo Cauca Antioqueño y Tumaco” </w:t>
            </w:r>
            <w:r w:rsidRPr="00FE45C4">
              <w:rPr>
                <w:rFonts w:ascii="Arial" w:hAnsi="Arial" w:cs="Arial"/>
                <w:color w:val="auto"/>
                <w:sz w:val="20"/>
                <w:szCs w:val="20"/>
              </w:rPr>
              <w:lastRenderedPageBreak/>
              <w:t>que tiene como objetivo avanzar en la garantía del derecho de las mujeres a una vida libre de violencias en estas dos regiones.</w:t>
            </w:r>
          </w:p>
          <w:p w14:paraId="3FDDAB1A" w14:textId="77777777" w:rsidR="00FE45C4" w:rsidRPr="00FE45C4" w:rsidRDefault="00FE45C4" w:rsidP="00FE45C4">
            <w:pPr>
              <w:pStyle w:val="Default"/>
              <w:jc w:val="both"/>
              <w:rPr>
                <w:rFonts w:ascii="Arial" w:hAnsi="Arial" w:cs="Arial"/>
                <w:color w:val="auto"/>
                <w:sz w:val="20"/>
                <w:szCs w:val="20"/>
              </w:rPr>
            </w:pPr>
          </w:p>
          <w:p w14:paraId="35F9E94D" w14:textId="77777777" w:rsidR="00FE45C4" w:rsidRPr="00FE45C4" w:rsidRDefault="00FE45C4" w:rsidP="00FE45C4">
            <w:pPr>
              <w:pStyle w:val="Default"/>
              <w:jc w:val="both"/>
              <w:rPr>
                <w:rFonts w:ascii="Arial" w:hAnsi="Arial" w:cs="Arial"/>
                <w:color w:val="auto"/>
                <w:sz w:val="20"/>
                <w:szCs w:val="20"/>
              </w:rPr>
            </w:pPr>
            <w:r w:rsidRPr="00FE45C4">
              <w:rPr>
                <w:rFonts w:ascii="Arial" w:hAnsi="Arial" w:cs="Arial"/>
                <w:color w:val="auto"/>
                <w:sz w:val="20"/>
                <w:szCs w:val="20"/>
              </w:rPr>
              <w:t>Esta iniciativa busca aumentar el acceso de las mujeres víctimas o en riesgo de VBG de los municipios del Bajo Cauca y Tumaco a los mecanismos y rutas municipales y departamentales de atención integral a la violencia, a través de:</w:t>
            </w:r>
          </w:p>
          <w:p w14:paraId="4F77F52E" w14:textId="77777777" w:rsidR="00FE45C4" w:rsidRPr="00FE45C4" w:rsidRDefault="00FE45C4" w:rsidP="00FE45C4">
            <w:pPr>
              <w:pStyle w:val="Default"/>
              <w:jc w:val="both"/>
              <w:rPr>
                <w:rFonts w:ascii="Arial" w:hAnsi="Arial" w:cs="Arial"/>
                <w:color w:val="auto"/>
                <w:sz w:val="20"/>
                <w:szCs w:val="20"/>
              </w:rPr>
            </w:pPr>
          </w:p>
          <w:p w14:paraId="41A6FC4C" w14:textId="42C22FB4" w:rsidR="00FD4E91" w:rsidRPr="00FD4E91" w:rsidRDefault="00FD4E91" w:rsidP="00FD4E91">
            <w:pPr>
              <w:pStyle w:val="Default"/>
              <w:numPr>
                <w:ilvl w:val="0"/>
                <w:numId w:val="18"/>
              </w:numPr>
              <w:spacing w:after="240"/>
              <w:jc w:val="both"/>
              <w:rPr>
                <w:rFonts w:ascii="Arial" w:hAnsi="Arial" w:cs="Arial"/>
                <w:sz w:val="20"/>
                <w:szCs w:val="16"/>
                <w:lang w:val="es-CO"/>
              </w:rPr>
            </w:pPr>
            <w:r w:rsidRPr="00FD4E91">
              <w:rPr>
                <w:rFonts w:ascii="Arial" w:hAnsi="Arial" w:cs="Arial"/>
                <w:sz w:val="20"/>
                <w:szCs w:val="16"/>
                <w:lang w:val="es-CO"/>
              </w:rPr>
              <w:t xml:space="preserve">Mejorar el acceso a medidas de atención y protección para mujeres víctimas de violencia en la región del Bajo Cauca y Tumaco, incluyendo a casas de refugio/protección o espacios seguros. </w:t>
            </w:r>
          </w:p>
          <w:p w14:paraId="3E29BCA3" w14:textId="77777777" w:rsidR="00FD4E91" w:rsidRPr="00FD4E91" w:rsidRDefault="00FD4E91" w:rsidP="00FD4E91">
            <w:pPr>
              <w:pStyle w:val="Default"/>
              <w:numPr>
                <w:ilvl w:val="0"/>
                <w:numId w:val="18"/>
              </w:numPr>
              <w:spacing w:after="240"/>
              <w:jc w:val="both"/>
              <w:rPr>
                <w:rFonts w:ascii="Arial" w:hAnsi="Arial" w:cs="Arial"/>
                <w:sz w:val="20"/>
                <w:szCs w:val="16"/>
                <w:lang w:val="es-CO"/>
              </w:rPr>
            </w:pPr>
            <w:r w:rsidRPr="00FD4E91">
              <w:rPr>
                <w:rFonts w:ascii="Arial" w:hAnsi="Arial" w:cs="Arial"/>
                <w:sz w:val="20"/>
                <w:szCs w:val="16"/>
                <w:lang w:val="es-CO"/>
              </w:rPr>
              <w:t xml:space="preserve">Diseñar e implementar, con la participación de la sociedad civil, un plan para la prevención y atención de la violencia basada en género – VBG en el Bajo Cauca antioqueño y apoyar la implementación del plan de acción del mecanismo articulador de VBG en el Distrito de Tumaco. </w:t>
            </w:r>
          </w:p>
          <w:p w14:paraId="62368890" w14:textId="77777777" w:rsidR="00FD4E91" w:rsidRPr="00FD4E91" w:rsidRDefault="00FD4E91" w:rsidP="00FD4E91">
            <w:pPr>
              <w:pStyle w:val="Default"/>
              <w:numPr>
                <w:ilvl w:val="0"/>
                <w:numId w:val="18"/>
              </w:numPr>
              <w:spacing w:after="240"/>
              <w:jc w:val="both"/>
              <w:rPr>
                <w:rFonts w:ascii="Arial" w:hAnsi="Arial" w:cs="Arial"/>
                <w:sz w:val="20"/>
                <w:szCs w:val="16"/>
                <w:lang w:val="es-CO"/>
              </w:rPr>
            </w:pPr>
            <w:r w:rsidRPr="00FD4E91">
              <w:rPr>
                <w:rFonts w:ascii="Arial" w:hAnsi="Arial" w:cs="Arial"/>
                <w:sz w:val="20"/>
                <w:szCs w:val="16"/>
                <w:lang w:val="es-CO"/>
              </w:rPr>
              <w:t>Fortalecer la incorporación del enfoque de género en los procesos de planificación y presupuestación de la región del Bajo Cauca y en Tumaco para promover la identificación y asignación de recursos para la implementación del plan de prevención y respuesta de VBG.</w:t>
            </w:r>
          </w:p>
          <w:p w14:paraId="3DBE9498" w14:textId="6121E3DD" w:rsidR="00FE45C4" w:rsidRPr="00FD4E91" w:rsidRDefault="00FE45C4" w:rsidP="00EA302C">
            <w:pPr>
              <w:pStyle w:val="Default"/>
              <w:jc w:val="both"/>
              <w:rPr>
                <w:rFonts w:ascii="Arial" w:hAnsi="Arial" w:cs="Arial"/>
                <w:color w:val="auto"/>
                <w:sz w:val="20"/>
                <w:szCs w:val="20"/>
                <w:lang w:val="es-CO"/>
              </w:rPr>
            </w:pPr>
          </w:p>
        </w:tc>
      </w:tr>
      <w:bookmarkEnd w:id="0"/>
      <w:tr w:rsidR="00D94481" w:rsidRPr="00443814" w14:paraId="585F7A5E" w14:textId="77777777" w:rsidTr="00333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5BE0C12B" w14:textId="2376632F" w:rsidR="00D94481" w:rsidRPr="00443814" w:rsidRDefault="00D94481" w:rsidP="0033389A">
            <w:pPr>
              <w:pStyle w:val="Ttulo1"/>
              <w:rPr>
                <w:rFonts w:cs="Arial"/>
                <w:b w:val="0"/>
                <w:bCs w:val="0"/>
                <w:i/>
                <w:iCs/>
                <w:sz w:val="20"/>
                <w:szCs w:val="20"/>
              </w:rPr>
            </w:pPr>
            <w:r w:rsidRPr="00443814">
              <w:rPr>
                <w:rFonts w:cs="Arial"/>
                <w:sz w:val="20"/>
                <w:szCs w:val="20"/>
              </w:rPr>
              <w:lastRenderedPageBreak/>
              <w:t>III.</w:t>
            </w:r>
            <w:r w:rsidR="00B76489" w:rsidRPr="00443814">
              <w:rPr>
                <w:rFonts w:cs="Arial"/>
                <w:sz w:val="20"/>
                <w:szCs w:val="20"/>
              </w:rPr>
              <w:t xml:space="preserve"> Objeto</w:t>
            </w:r>
            <w:r w:rsidRPr="00443814">
              <w:rPr>
                <w:rFonts w:cs="Arial"/>
                <w:sz w:val="20"/>
                <w:szCs w:val="20"/>
              </w:rPr>
              <w:t xml:space="preserve"> de la Consultoría</w:t>
            </w:r>
            <w:r w:rsidR="00ED3503" w:rsidRPr="00443814">
              <w:rPr>
                <w:rFonts w:cs="Arial"/>
                <w:sz w:val="20"/>
                <w:szCs w:val="20"/>
              </w:rPr>
              <w:t xml:space="preserve">    </w:t>
            </w:r>
          </w:p>
        </w:tc>
      </w:tr>
      <w:tr w:rsidR="00D94481" w:rsidRPr="00443814" w14:paraId="5AA38B64" w14:textId="77777777" w:rsidTr="00333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03286182" w14:textId="0D24D1B0" w:rsidR="00D94481" w:rsidRPr="00443814" w:rsidRDefault="00D94481" w:rsidP="0033389A">
            <w:pPr>
              <w:jc w:val="both"/>
              <w:rPr>
                <w:rFonts w:cs="Arial"/>
              </w:rPr>
            </w:pPr>
          </w:p>
          <w:p w14:paraId="0459DAB0" w14:textId="5BDE7DC8" w:rsidR="004B1EBF" w:rsidRDefault="00802C53" w:rsidP="00424583">
            <w:pPr>
              <w:jc w:val="both"/>
              <w:rPr>
                <w:rFonts w:cs="Arial"/>
                <w:szCs w:val="20"/>
              </w:rPr>
            </w:pPr>
            <w:r>
              <w:rPr>
                <w:rFonts w:cs="Arial"/>
                <w:szCs w:val="20"/>
              </w:rPr>
              <w:t>Brindar</w:t>
            </w:r>
            <w:r w:rsidR="004B1EBF">
              <w:rPr>
                <w:rFonts w:cs="Arial"/>
                <w:szCs w:val="20"/>
              </w:rPr>
              <w:t xml:space="preserve"> </w:t>
            </w:r>
            <w:r w:rsidR="0061287F">
              <w:rPr>
                <w:rFonts w:cs="Arial"/>
                <w:szCs w:val="20"/>
              </w:rPr>
              <w:t>asistencia técnica</w:t>
            </w:r>
            <w:r w:rsidR="004B1EBF" w:rsidRPr="00590118">
              <w:rPr>
                <w:rFonts w:cs="Arial"/>
                <w:szCs w:val="20"/>
              </w:rPr>
              <w:t xml:space="preserve"> </w:t>
            </w:r>
            <w:r w:rsidR="004B1EBF">
              <w:rPr>
                <w:rFonts w:cs="Arial"/>
                <w:szCs w:val="20"/>
              </w:rPr>
              <w:t xml:space="preserve">a </w:t>
            </w:r>
            <w:r w:rsidR="004B1EBF" w:rsidRPr="00590118">
              <w:rPr>
                <w:rFonts w:cs="Arial"/>
                <w:szCs w:val="20"/>
              </w:rPr>
              <w:t>la secretaría de las mujeres, equidad y género del municipio de Tumaco, en la operacionalización del mecanismo articulador para el abordaje de violencias por razones de sexo y género</w:t>
            </w:r>
            <w:r w:rsidR="0061287F">
              <w:rPr>
                <w:rFonts w:cs="Arial"/>
                <w:szCs w:val="20"/>
              </w:rPr>
              <w:t xml:space="preserve"> </w:t>
            </w:r>
            <w:r w:rsidR="0061287F" w:rsidRPr="0061287F">
              <w:rPr>
                <w:rFonts w:cs="Arial"/>
                <w:szCs w:val="20"/>
              </w:rPr>
              <w:t>y el seguimiento a la Política Pública de las mujeres del municipio.</w:t>
            </w:r>
          </w:p>
          <w:p w14:paraId="61E649A1" w14:textId="7101D218" w:rsidR="00424583" w:rsidRPr="00443814" w:rsidRDefault="00424583" w:rsidP="008674A4">
            <w:pPr>
              <w:jc w:val="both"/>
              <w:rPr>
                <w:rFonts w:cs="Arial"/>
                <w:szCs w:val="20"/>
              </w:rPr>
            </w:pPr>
          </w:p>
        </w:tc>
      </w:tr>
      <w:tr w:rsidR="00D94481" w:rsidRPr="00443814" w14:paraId="3329223A" w14:textId="77777777" w:rsidTr="00333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9356" w:type="dxa"/>
            <w:gridSpan w:val="2"/>
            <w:shd w:val="clear" w:color="auto" w:fill="E0E0E0"/>
          </w:tcPr>
          <w:p w14:paraId="4F27565E" w14:textId="77777777" w:rsidR="00D94481" w:rsidRPr="00443814" w:rsidRDefault="00D94481" w:rsidP="0033389A">
            <w:pPr>
              <w:pStyle w:val="Ttulo1"/>
              <w:rPr>
                <w:rFonts w:cs="Arial"/>
                <w:i/>
                <w:iCs/>
                <w:szCs w:val="20"/>
              </w:rPr>
            </w:pPr>
            <w:r w:rsidRPr="00443814">
              <w:rPr>
                <w:rFonts w:cs="Arial"/>
                <w:sz w:val="20"/>
                <w:szCs w:val="20"/>
              </w:rPr>
              <w:t>IV.</w:t>
            </w:r>
            <w:r w:rsidR="00ED3503" w:rsidRPr="00443814">
              <w:rPr>
                <w:rFonts w:cs="Arial"/>
                <w:sz w:val="20"/>
                <w:szCs w:val="20"/>
              </w:rPr>
              <w:t xml:space="preserve">  </w:t>
            </w:r>
            <w:r w:rsidRPr="00443814">
              <w:rPr>
                <w:rFonts w:cs="Arial"/>
                <w:sz w:val="20"/>
                <w:szCs w:val="20"/>
              </w:rPr>
              <w:t>Actividades y Responsabilidades esperadas</w:t>
            </w:r>
          </w:p>
        </w:tc>
      </w:tr>
      <w:tr w:rsidR="00D94481" w:rsidRPr="00443814" w14:paraId="3400511B" w14:textId="77777777" w:rsidTr="00333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07B180B0" w14:textId="77777777" w:rsidR="00D94481" w:rsidRPr="00723B54" w:rsidRDefault="00D94481" w:rsidP="0033389A">
            <w:pPr>
              <w:pStyle w:val="Prrafodelista"/>
              <w:tabs>
                <w:tab w:val="left" w:pos="570"/>
              </w:tabs>
              <w:jc w:val="both"/>
              <w:rPr>
                <w:rFonts w:cs="Arial"/>
                <w:b/>
                <w:szCs w:val="20"/>
              </w:rPr>
            </w:pPr>
          </w:p>
          <w:p w14:paraId="571DA7D7" w14:textId="350048B3" w:rsidR="008516F3" w:rsidRPr="00723B54" w:rsidRDefault="003421A3" w:rsidP="003421A3">
            <w:pPr>
              <w:jc w:val="both"/>
              <w:rPr>
                <w:rFonts w:cs="Arial"/>
                <w:bCs/>
                <w:i/>
                <w:iCs/>
                <w:szCs w:val="20"/>
              </w:rPr>
            </w:pPr>
            <w:r w:rsidRPr="00723B54">
              <w:rPr>
                <w:rFonts w:cs="Arial"/>
                <w:bCs/>
                <w:i/>
                <w:iCs/>
                <w:szCs w:val="20"/>
              </w:rPr>
              <w:t>El(la) consultor(a) contratado(a) será responsable de realizar las actividades que se señalan a continuación:</w:t>
            </w:r>
          </w:p>
          <w:p w14:paraId="62BD25A5" w14:textId="77777777" w:rsidR="003421A3" w:rsidRPr="00723B54" w:rsidRDefault="003421A3" w:rsidP="0033389A">
            <w:pPr>
              <w:pStyle w:val="Prrafodelista"/>
              <w:jc w:val="both"/>
              <w:rPr>
                <w:rFonts w:cs="Arial"/>
                <w:bCs/>
                <w:szCs w:val="20"/>
              </w:rPr>
            </w:pPr>
          </w:p>
          <w:p w14:paraId="5607EAF7" w14:textId="15908B57" w:rsidR="00B13FEA" w:rsidRPr="00723B54" w:rsidRDefault="003F503C" w:rsidP="0033389A">
            <w:pPr>
              <w:pStyle w:val="Default"/>
              <w:ind w:left="720"/>
              <w:jc w:val="both"/>
              <w:rPr>
                <w:rFonts w:ascii="Arial" w:hAnsi="Arial" w:cs="Arial"/>
                <w:i/>
                <w:sz w:val="20"/>
                <w:szCs w:val="20"/>
                <w:u w:val="single"/>
                <w:lang w:val="es-CO"/>
              </w:rPr>
            </w:pPr>
            <w:r>
              <w:rPr>
                <w:rFonts w:ascii="Arial" w:hAnsi="Arial" w:cs="Arial"/>
                <w:i/>
                <w:sz w:val="20"/>
                <w:szCs w:val="20"/>
                <w:u w:val="single"/>
                <w:lang w:val="es-CO"/>
              </w:rPr>
              <w:t>Formalización del mecanismo articulador</w:t>
            </w:r>
          </w:p>
          <w:p w14:paraId="035A0E71" w14:textId="063983DA" w:rsidR="00115C44" w:rsidRDefault="00115C44" w:rsidP="00115C44">
            <w:pPr>
              <w:pStyle w:val="Prrafodelista"/>
              <w:numPr>
                <w:ilvl w:val="0"/>
                <w:numId w:val="14"/>
              </w:numPr>
              <w:rPr>
                <w:rFonts w:cs="Arial"/>
                <w:szCs w:val="20"/>
              </w:rPr>
            </w:pPr>
            <w:r w:rsidRPr="00175A41">
              <w:rPr>
                <w:rFonts w:cs="Arial"/>
                <w:szCs w:val="20"/>
              </w:rPr>
              <w:t xml:space="preserve">Apoyar la Secretaría de </w:t>
            </w:r>
            <w:r w:rsidR="003F503C">
              <w:rPr>
                <w:rFonts w:cs="Arial"/>
                <w:szCs w:val="20"/>
              </w:rPr>
              <w:t>las mujeres, equidad y género del municipio de Tumaco en la construcción del reglamento interno del mecanismo articulador para el abordaje de las violencias por razones de sexo y género.</w:t>
            </w:r>
          </w:p>
          <w:p w14:paraId="4A759809" w14:textId="44BDE212" w:rsidR="003F503C" w:rsidRDefault="003F503C" w:rsidP="003F503C">
            <w:pPr>
              <w:pStyle w:val="Prrafodelista"/>
              <w:numPr>
                <w:ilvl w:val="0"/>
                <w:numId w:val="14"/>
              </w:numPr>
              <w:rPr>
                <w:rFonts w:cs="Arial"/>
                <w:szCs w:val="20"/>
              </w:rPr>
            </w:pPr>
            <w:r w:rsidRPr="00175A41">
              <w:rPr>
                <w:rFonts w:cs="Arial"/>
                <w:szCs w:val="20"/>
              </w:rPr>
              <w:t xml:space="preserve">Apoyar la Secretaría de </w:t>
            </w:r>
            <w:r>
              <w:rPr>
                <w:rFonts w:cs="Arial"/>
                <w:szCs w:val="20"/>
              </w:rPr>
              <w:t>las mujeres, equidad y género del municipio de Tumaco en la</w:t>
            </w:r>
            <w:r w:rsidR="00034E9D">
              <w:rPr>
                <w:rFonts w:cs="Arial"/>
                <w:szCs w:val="20"/>
              </w:rPr>
              <w:t xml:space="preserve"> revisión</w:t>
            </w:r>
            <w:r w:rsidR="0061287F">
              <w:rPr>
                <w:rFonts w:cs="Arial"/>
                <w:szCs w:val="20"/>
              </w:rPr>
              <w:t xml:space="preserve"> y actualización</w:t>
            </w:r>
            <w:r w:rsidR="00034E9D">
              <w:rPr>
                <w:rFonts w:cs="Arial"/>
                <w:szCs w:val="20"/>
              </w:rPr>
              <w:t xml:space="preserve"> de </w:t>
            </w:r>
            <w:r w:rsidR="0061287F">
              <w:rPr>
                <w:rFonts w:cs="Arial"/>
                <w:szCs w:val="20"/>
              </w:rPr>
              <w:t>los protocolos</w:t>
            </w:r>
            <w:r>
              <w:rPr>
                <w:rFonts w:cs="Arial"/>
                <w:szCs w:val="20"/>
              </w:rPr>
              <w:t xml:space="preserve"> de atención</w:t>
            </w:r>
            <w:r w:rsidR="00034E9D">
              <w:rPr>
                <w:rFonts w:cs="Arial"/>
                <w:szCs w:val="20"/>
              </w:rPr>
              <w:t xml:space="preserve">, referencia y </w:t>
            </w:r>
            <w:r w:rsidR="0061287F">
              <w:rPr>
                <w:rFonts w:cs="Arial"/>
                <w:szCs w:val="20"/>
              </w:rPr>
              <w:t>contrarreferencia</w:t>
            </w:r>
            <w:r w:rsidR="00034E9D">
              <w:rPr>
                <w:rFonts w:cs="Arial"/>
                <w:szCs w:val="20"/>
              </w:rPr>
              <w:t xml:space="preserve"> de casos de VBG</w:t>
            </w:r>
            <w:r w:rsidR="0061287F">
              <w:rPr>
                <w:rFonts w:cs="Arial"/>
                <w:szCs w:val="20"/>
              </w:rPr>
              <w:t xml:space="preserve"> </w:t>
            </w:r>
            <w:r w:rsidR="00034E9D">
              <w:rPr>
                <w:rFonts w:cs="Arial"/>
                <w:szCs w:val="20"/>
              </w:rPr>
              <w:t>en las entidades de salud, justicia y protección que integran el mecanismo articulador</w:t>
            </w:r>
            <w:r>
              <w:rPr>
                <w:rFonts w:cs="Arial"/>
                <w:szCs w:val="20"/>
              </w:rPr>
              <w:t xml:space="preserve">. </w:t>
            </w:r>
          </w:p>
          <w:p w14:paraId="1018BB48" w14:textId="77777777" w:rsidR="00D570F4" w:rsidRDefault="00D570F4" w:rsidP="00D570F4">
            <w:pPr>
              <w:pStyle w:val="Prrafodelista"/>
              <w:rPr>
                <w:rFonts w:cs="Arial"/>
                <w:szCs w:val="20"/>
              </w:rPr>
            </w:pPr>
          </w:p>
          <w:p w14:paraId="5586BE97" w14:textId="77777777" w:rsidR="00D570F4" w:rsidRDefault="00D570F4" w:rsidP="00D570F4">
            <w:pPr>
              <w:pStyle w:val="Prrafodelista"/>
              <w:rPr>
                <w:rFonts w:cs="Arial"/>
                <w:szCs w:val="20"/>
              </w:rPr>
            </w:pPr>
          </w:p>
          <w:p w14:paraId="559C968D" w14:textId="328FBEB3" w:rsidR="00D570F4" w:rsidRPr="00FE45C4" w:rsidRDefault="00D570F4" w:rsidP="00FE45C4">
            <w:pPr>
              <w:ind w:left="360"/>
              <w:rPr>
                <w:rFonts w:cs="Arial"/>
                <w:i/>
                <w:iCs/>
                <w:szCs w:val="20"/>
                <w:u w:val="single"/>
              </w:rPr>
            </w:pPr>
            <w:r w:rsidRPr="00FE45C4">
              <w:rPr>
                <w:rFonts w:cs="Arial"/>
                <w:i/>
                <w:iCs/>
                <w:szCs w:val="20"/>
                <w:u w:val="single"/>
              </w:rPr>
              <w:t xml:space="preserve">Fortalecer la implementación del mecanismo articulador </w:t>
            </w:r>
          </w:p>
          <w:p w14:paraId="4159FD49" w14:textId="64CE8536" w:rsidR="00D570F4" w:rsidRDefault="00D570F4" w:rsidP="003F503C">
            <w:pPr>
              <w:pStyle w:val="Prrafodelista"/>
              <w:numPr>
                <w:ilvl w:val="0"/>
                <w:numId w:val="14"/>
              </w:numPr>
              <w:rPr>
                <w:rFonts w:cs="Arial"/>
                <w:szCs w:val="20"/>
              </w:rPr>
            </w:pPr>
            <w:r>
              <w:rPr>
                <w:rFonts w:cs="Arial"/>
                <w:szCs w:val="20"/>
              </w:rPr>
              <w:t>Dinamizar y acompañar las sesiones de reunión ordinarias y extraordinarias del mecanismo Articulad</w:t>
            </w:r>
            <w:r w:rsidR="00BD1BE7">
              <w:rPr>
                <w:rFonts w:cs="Arial"/>
                <w:szCs w:val="20"/>
              </w:rPr>
              <w:t>or</w:t>
            </w:r>
            <w:r>
              <w:rPr>
                <w:rFonts w:cs="Arial"/>
                <w:szCs w:val="20"/>
              </w:rPr>
              <w:t xml:space="preserve"> </w:t>
            </w:r>
          </w:p>
          <w:p w14:paraId="7BFD7E2B" w14:textId="1B4BB87F" w:rsidR="00D570F4" w:rsidRDefault="00D570F4" w:rsidP="003F503C">
            <w:pPr>
              <w:pStyle w:val="Prrafodelista"/>
              <w:numPr>
                <w:ilvl w:val="0"/>
                <w:numId w:val="14"/>
              </w:numPr>
              <w:rPr>
                <w:rFonts w:cs="Arial"/>
                <w:szCs w:val="20"/>
              </w:rPr>
            </w:pPr>
            <w:r>
              <w:rPr>
                <w:rFonts w:cs="Arial"/>
                <w:szCs w:val="20"/>
              </w:rPr>
              <w:t xml:space="preserve">Apoyar las acciones de dialogo entre el mecanismo articulador departamental y nacional para </w:t>
            </w:r>
            <w:r w:rsidR="0061287F">
              <w:rPr>
                <w:rFonts w:cs="Arial"/>
                <w:szCs w:val="20"/>
              </w:rPr>
              <w:t>el fortalecimiento de la ruta de atención</w:t>
            </w:r>
            <w:r>
              <w:rPr>
                <w:rFonts w:cs="Arial"/>
                <w:szCs w:val="20"/>
              </w:rPr>
              <w:t xml:space="preserve"> </w:t>
            </w:r>
          </w:p>
          <w:p w14:paraId="21C3D041" w14:textId="27FBA2F0" w:rsidR="00D570F4" w:rsidRDefault="00D570F4" w:rsidP="003F503C">
            <w:pPr>
              <w:pStyle w:val="Prrafodelista"/>
              <w:numPr>
                <w:ilvl w:val="0"/>
                <w:numId w:val="14"/>
              </w:numPr>
              <w:rPr>
                <w:rFonts w:cs="Arial"/>
                <w:szCs w:val="20"/>
              </w:rPr>
            </w:pPr>
            <w:r>
              <w:rPr>
                <w:rFonts w:cs="Arial"/>
                <w:szCs w:val="20"/>
              </w:rPr>
              <w:t xml:space="preserve">Apoyar la creación de informes del mecanismo articulador que sean presentados en el consejo de política social. </w:t>
            </w:r>
          </w:p>
          <w:p w14:paraId="71A473FF" w14:textId="77777777" w:rsidR="0061287F" w:rsidRDefault="0061287F" w:rsidP="0061287F">
            <w:pPr>
              <w:rPr>
                <w:rFonts w:cs="Arial"/>
                <w:szCs w:val="20"/>
              </w:rPr>
            </w:pPr>
          </w:p>
          <w:p w14:paraId="680AFF16" w14:textId="77777777" w:rsidR="0061287F" w:rsidRDefault="0061287F" w:rsidP="0061287F">
            <w:pPr>
              <w:rPr>
                <w:rFonts w:cs="Arial"/>
                <w:szCs w:val="20"/>
              </w:rPr>
            </w:pPr>
          </w:p>
          <w:p w14:paraId="525A8D6B" w14:textId="77777777" w:rsidR="0061287F" w:rsidRPr="0061287F" w:rsidRDefault="0061287F" w:rsidP="0061287F">
            <w:pPr>
              <w:rPr>
                <w:rFonts w:cs="Arial"/>
                <w:szCs w:val="20"/>
              </w:rPr>
            </w:pPr>
          </w:p>
          <w:p w14:paraId="19F8206F" w14:textId="77777777" w:rsidR="0061287F" w:rsidRDefault="0061287F" w:rsidP="0061287F">
            <w:pPr>
              <w:rPr>
                <w:rFonts w:cs="Arial"/>
                <w:szCs w:val="20"/>
              </w:rPr>
            </w:pPr>
          </w:p>
          <w:p w14:paraId="0DF77B5D" w14:textId="77777777" w:rsidR="0061287F" w:rsidRDefault="0061287F" w:rsidP="0061287F">
            <w:pPr>
              <w:pStyle w:val="Default"/>
              <w:ind w:left="720"/>
              <w:jc w:val="both"/>
              <w:rPr>
                <w:rFonts w:ascii="Arial" w:hAnsi="Arial" w:cs="Arial"/>
                <w:i/>
                <w:sz w:val="20"/>
                <w:szCs w:val="20"/>
                <w:u w:val="single"/>
                <w:lang w:val="es-CO"/>
              </w:rPr>
            </w:pPr>
            <w:r>
              <w:rPr>
                <w:rFonts w:ascii="Arial" w:hAnsi="Arial" w:cs="Arial"/>
                <w:i/>
                <w:sz w:val="20"/>
                <w:szCs w:val="20"/>
                <w:u w:val="single"/>
                <w:lang w:val="es-CO"/>
              </w:rPr>
              <w:t>Seguimiento a la política pública de las mujeres</w:t>
            </w:r>
          </w:p>
          <w:p w14:paraId="6A446391" w14:textId="77777777" w:rsidR="0061287F" w:rsidRDefault="0061287F" w:rsidP="0061287F">
            <w:pPr>
              <w:pStyle w:val="Default"/>
              <w:numPr>
                <w:ilvl w:val="0"/>
                <w:numId w:val="19"/>
              </w:numPr>
              <w:jc w:val="both"/>
              <w:rPr>
                <w:rFonts w:ascii="Arial" w:hAnsi="Arial" w:cs="Arial"/>
                <w:color w:val="auto"/>
                <w:sz w:val="20"/>
                <w:szCs w:val="20"/>
                <w:lang w:val="es-CO"/>
              </w:rPr>
            </w:pPr>
            <w:r>
              <w:rPr>
                <w:rFonts w:ascii="Arial" w:hAnsi="Arial" w:cs="Arial"/>
                <w:color w:val="auto"/>
                <w:sz w:val="20"/>
                <w:szCs w:val="20"/>
                <w:lang w:val="es-CO"/>
              </w:rPr>
              <w:lastRenderedPageBreak/>
              <w:t xml:space="preserve">En conjunto con la Secretaría de las mujeres, equidad y género del municipio de Tumaco construir un instrumento de seguimiento a la política pública de las mujeres. </w:t>
            </w:r>
          </w:p>
          <w:p w14:paraId="5CACA823" w14:textId="77777777" w:rsidR="0061287F" w:rsidRDefault="0061287F" w:rsidP="0061287F">
            <w:pPr>
              <w:pStyle w:val="Default"/>
              <w:numPr>
                <w:ilvl w:val="0"/>
                <w:numId w:val="19"/>
              </w:numPr>
              <w:jc w:val="both"/>
              <w:rPr>
                <w:rFonts w:ascii="Arial" w:hAnsi="Arial" w:cs="Arial"/>
                <w:color w:val="auto"/>
                <w:sz w:val="20"/>
                <w:szCs w:val="20"/>
                <w:lang w:val="es-CO"/>
              </w:rPr>
            </w:pPr>
            <w:r>
              <w:rPr>
                <w:rFonts w:ascii="Arial" w:hAnsi="Arial" w:cs="Arial"/>
                <w:color w:val="auto"/>
                <w:sz w:val="20"/>
                <w:szCs w:val="20"/>
                <w:lang w:val="es-CO"/>
              </w:rPr>
              <w:t xml:space="preserve">Apoyar la creación y dinamización del Comité de Seguimiento a la Política Pública de las mujeres en Tumaco. </w:t>
            </w:r>
          </w:p>
          <w:p w14:paraId="60894F2F" w14:textId="77777777" w:rsidR="0061287F" w:rsidRPr="0061287F" w:rsidRDefault="0061287F" w:rsidP="0061287F">
            <w:pPr>
              <w:rPr>
                <w:rFonts w:cs="Arial"/>
                <w:szCs w:val="20"/>
              </w:rPr>
            </w:pPr>
          </w:p>
          <w:p w14:paraId="27D1DB38" w14:textId="77777777" w:rsidR="00424583" w:rsidRPr="00723B54" w:rsidRDefault="00424583" w:rsidP="00F544FD">
            <w:pPr>
              <w:pStyle w:val="Default"/>
              <w:ind w:left="720"/>
              <w:jc w:val="both"/>
              <w:rPr>
                <w:rFonts w:ascii="Arial" w:hAnsi="Arial" w:cs="Arial"/>
                <w:color w:val="auto"/>
                <w:sz w:val="20"/>
                <w:szCs w:val="20"/>
                <w:lang w:val="es-CO"/>
              </w:rPr>
            </w:pPr>
          </w:p>
          <w:p w14:paraId="4F267A1E" w14:textId="77777777" w:rsidR="005520E7" w:rsidRDefault="005520E7" w:rsidP="005520E7">
            <w:pPr>
              <w:pStyle w:val="Default"/>
              <w:jc w:val="both"/>
              <w:rPr>
                <w:rFonts w:ascii="Arial" w:hAnsi="Arial" w:cs="Arial"/>
                <w:color w:val="auto"/>
                <w:sz w:val="20"/>
                <w:szCs w:val="20"/>
                <w:lang w:val="es-CO"/>
              </w:rPr>
            </w:pPr>
          </w:p>
          <w:p w14:paraId="17FE98A0" w14:textId="4BF0E38B" w:rsidR="005520E7" w:rsidRPr="005520E7" w:rsidRDefault="005520E7" w:rsidP="005520E7">
            <w:pPr>
              <w:pStyle w:val="Default"/>
              <w:ind w:left="360"/>
              <w:jc w:val="both"/>
              <w:rPr>
                <w:rFonts w:ascii="Arial" w:hAnsi="Arial" w:cs="Arial"/>
                <w:i/>
                <w:iCs/>
                <w:color w:val="auto"/>
                <w:sz w:val="20"/>
                <w:szCs w:val="20"/>
                <w:u w:val="single"/>
                <w:lang w:val="es-CO"/>
              </w:rPr>
            </w:pPr>
            <w:r w:rsidRPr="005520E7">
              <w:rPr>
                <w:rFonts w:ascii="Arial" w:hAnsi="Arial" w:cs="Arial"/>
                <w:i/>
                <w:iCs/>
                <w:color w:val="auto"/>
                <w:sz w:val="20"/>
                <w:szCs w:val="20"/>
                <w:u w:val="single"/>
                <w:lang w:val="es-CO"/>
              </w:rPr>
              <w:t>Participar en las reuniones convocadas por ONU Mujeres</w:t>
            </w:r>
          </w:p>
          <w:p w14:paraId="6359A3AF" w14:textId="77777777" w:rsidR="00955971" w:rsidRPr="00723B54" w:rsidRDefault="00955971" w:rsidP="00F544FD">
            <w:pPr>
              <w:pStyle w:val="Default"/>
              <w:ind w:left="720"/>
              <w:jc w:val="both"/>
              <w:rPr>
                <w:rFonts w:ascii="Arial" w:hAnsi="Arial" w:cs="Arial"/>
                <w:color w:val="auto"/>
                <w:sz w:val="20"/>
                <w:szCs w:val="20"/>
                <w:lang w:val="es-CO"/>
              </w:rPr>
            </w:pPr>
          </w:p>
          <w:p w14:paraId="0DE8B8A5" w14:textId="121C825F" w:rsidR="00D94481" w:rsidRPr="00723B54" w:rsidRDefault="00D94481" w:rsidP="000D781E">
            <w:pPr>
              <w:rPr>
                <w:rFonts w:eastAsia="Calibri"/>
                <w:spacing w:val="1"/>
              </w:rPr>
            </w:pPr>
          </w:p>
        </w:tc>
      </w:tr>
      <w:tr w:rsidR="00D94481" w:rsidRPr="00443814" w14:paraId="4E1C0E52" w14:textId="77777777" w:rsidTr="00333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9356" w:type="dxa"/>
            <w:gridSpan w:val="2"/>
            <w:shd w:val="clear" w:color="auto" w:fill="E0E0E0"/>
          </w:tcPr>
          <w:p w14:paraId="720893D4" w14:textId="77777777" w:rsidR="00D94481" w:rsidRPr="00443814" w:rsidRDefault="00D94481" w:rsidP="0033389A">
            <w:pPr>
              <w:pStyle w:val="Ttulo1"/>
              <w:rPr>
                <w:rFonts w:cs="Arial"/>
                <w:i/>
                <w:iCs/>
                <w:szCs w:val="20"/>
              </w:rPr>
            </w:pPr>
            <w:r w:rsidRPr="00443814">
              <w:rPr>
                <w:rFonts w:cs="Arial"/>
                <w:sz w:val="20"/>
                <w:szCs w:val="20"/>
              </w:rPr>
              <w:lastRenderedPageBreak/>
              <w:t>V.</w:t>
            </w:r>
            <w:r w:rsidR="00ED3503" w:rsidRPr="00443814">
              <w:rPr>
                <w:rFonts w:cs="Arial"/>
                <w:sz w:val="20"/>
                <w:szCs w:val="20"/>
              </w:rPr>
              <w:t xml:space="preserve">  </w:t>
            </w:r>
            <w:r w:rsidRPr="00443814">
              <w:rPr>
                <w:rFonts w:cs="Arial"/>
                <w:sz w:val="20"/>
                <w:szCs w:val="20"/>
              </w:rPr>
              <w:t>Productos Esperados</w:t>
            </w:r>
          </w:p>
        </w:tc>
      </w:tr>
      <w:tr w:rsidR="00D94481" w:rsidRPr="00443814" w14:paraId="2D07415C" w14:textId="77777777" w:rsidTr="00333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9"/>
        </w:trPr>
        <w:tc>
          <w:tcPr>
            <w:tcW w:w="9356" w:type="dxa"/>
            <w:gridSpan w:val="2"/>
          </w:tcPr>
          <w:p w14:paraId="255E459E" w14:textId="30B162F2" w:rsidR="00D94481" w:rsidRPr="00443814" w:rsidRDefault="00D94481" w:rsidP="0033389A">
            <w:pPr>
              <w:pStyle w:val="Sinespaciado"/>
              <w:jc w:val="both"/>
              <w:rPr>
                <w:b/>
              </w:rPr>
            </w:pPr>
          </w:p>
          <w:p w14:paraId="19D5AD75" w14:textId="77777777" w:rsidR="00F335FB" w:rsidRPr="000F7B07" w:rsidRDefault="00F335FB" w:rsidP="00F335FB">
            <w:pPr>
              <w:jc w:val="both"/>
              <w:rPr>
                <w:rFonts w:cs="Arial"/>
                <w:szCs w:val="20"/>
              </w:rPr>
            </w:pPr>
            <w:r w:rsidRPr="000F7B07">
              <w:rPr>
                <w:rFonts w:cs="Arial"/>
                <w:szCs w:val="20"/>
              </w:rPr>
              <w:t>En el marco de las actividades propuestas, el(la) consultor(a) será responsable de presentar los productos que se señalan a continuación:</w:t>
            </w:r>
          </w:p>
          <w:p w14:paraId="033E2045" w14:textId="77777777" w:rsidR="00F335FB" w:rsidRDefault="00F335FB" w:rsidP="0033389A">
            <w:pPr>
              <w:jc w:val="both"/>
              <w:rPr>
                <w:b/>
              </w:rPr>
            </w:pPr>
          </w:p>
          <w:p w14:paraId="5C0DB20E" w14:textId="480F04F6" w:rsidR="00E64929" w:rsidRPr="00443814" w:rsidRDefault="00D94481" w:rsidP="0033389A">
            <w:pPr>
              <w:jc w:val="both"/>
              <w:rPr>
                <w:bCs/>
              </w:rPr>
            </w:pPr>
            <w:r w:rsidRPr="00443814">
              <w:rPr>
                <w:b/>
              </w:rPr>
              <w:t>Producto No.1.</w:t>
            </w:r>
            <w:r w:rsidR="00355B80" w:rsidRPr="00443814">
              <w:rPr>
                <w:b/>
              </w:rPr>
              <w:t xml:space="preserve"> </w:t>
            </w:r>
            <w:r w:rsidR="00355B80" w:rsidRPr="00443814">
              <w:rPr>
                <w:bCs/>
              </w:rPr>
              <w:t>Plan de trabajo</w:t>
            </w:r>
            <w:r w:rsidR="009A1B47" w:rsidRPr="00443814">
              <w:rPr>
                <w:bCs/>
              </w:rPr>
              <w:t xml:space="preserve"> y cronograma</w:t>
            </w:r>
            <w:r w:rsidR="00355B80" w:rsidRPr="00443814">
              <w:rPr>
                <w:bCs/>
              </w:rPr>
              <w:t xml:space="preserve"> a desarrollar durante la consultoría</w:t>
            </w:r>
            <w:r w:rsidR="00E64929" w:rsidRPr="00443814">
              <w:rPr>
                <w:bCs/>
              </w:rPr>
              <w:t xml:space="preserve"> </w:t>
            </w:r>
          </w:p>
          <w:p w14:paraId="5B052721" w14:textId="77ECA353" w:rsidR="00E64929" w:rsidRPr="00443814" w:rsidRDefault="00E64929" w:rsidP="0033389A">
            <w:pPr>
              <w:jc w:val="both"/>
              <w:rPr>
                <w:bCs/>
              </w:rPr>
            </w:pPr>
            <w:r w:rsidRPr="00443814">
              <w:rPr>
                <w:bCs/>
              </w:rPr>
              <w:t xml:space="preserve">Tiempo de entrega después de firmado el contrato: </w:t>
            </w:r>
            <w:r w:rsidR="00A408D9">
              <w:rPr>
                <w:bCs/>
              </w:rPr>
              <w:t>15</w:t>
            </w:r>
            <w:r w:rsidRPr="00443814">
              <w:rPr>
                <w:bCs/>
              </w:rPr>
              <w:t xml:space="preserve"> </w:t>
            </w:r>
            <w:r w:rsidR="00A408D9">
              <w:rPr>
                <w:bCs/>
              </w:rPr>
              <w:t>días</w:t>
            </w:r>
          </w:p>
          <w:p w14:paraId="0014A029" w14:textId="143117D7" w:rsidR="00355B80" w:rsidRPr="00443814" w:rsidRDefault="00355B80" w:rsidP="0033389A">
            <w:pPr>
              <w:jc w:val="both"/>
            </w:pPr>
            <w:r w:rsidRPr="00443814">
              <w:t xml:space="preserve">Porcentaje de pago: </w:t>
            </w:r>
            <w:r w:rsidR="00AA77DC">
              <w:t>0</w:t>
            </w:r>
            <w:r w:rsidRPr="00443814">
              <w:t xml:space="preserve">% </w:t>
            </w:r>
          </w:p>
          <w:p w14:paraId="12F29A42" w14:textId="77777777" w:rsidR="00355B80" w:rsidRPr="00443814" w:rsidRDefault="00355B80" w:rsidP="0033389A">
            <w:pPr>
              <w:jc w:val="both"/>
            </w:pPr>
          </w:p>
          <w:p w14:paraId="2B047B86" w14:textId="27E3AAD9" w:rsidR="00FE45C4" w:rsidRPr="00FE45C4" w:rsidRDefault="00355B80" w:rsidP="00FE45C4">
            <w:pPr>
              <w:jc w:val="both"/>
            </w:pPr>
            <w:r w:rsidRPr="00443814">
              <w:rPr>
                <w:b/>
                <w:bCs/>
              </w:rPr>
              <w:t xml:space="preserve">Producto </w:t>
            </w:r>
            <w:r w:rsidR="001303FC" w:rsidRPr="00443814">
              <w:rPr>
                <w:b/>
                <w:bCs/>
              </w:rPr>
              <w:t>No.</w:t>
            </w:r>
            <w:r w:rsidRPr="00443814">
              <w:rPr>
                <w:b/>
                <w:bCs/>
              </w:rPr>
              <w:t>2</w:t>
            </w:r>
            <w:r w:rsidR="001303FC" w:rsidRPr="00443814">
              <w:t>.</w:t>
            </w:r>
            <w:r w:rsidRPr="00443814">
              <w:t xml:space="preserve"> </w:t>
            </w:r>
            <w:r w:rsidR="00173FBA">
              <w:t xml:space="preserve">Informe técnico </w:t>
            </w:r>
            <w:r w:rsidR="00FF51BF">
              <w:t xml:space="preserve">que contenga </w:t>
            </w:r>
            <w:r w:rsidR="00BD1BE7">
              <w:t xml:space="preserve">el análisis del estado inicial del mecanismo articulador, el plan de fortalecimiento y </w:t>
            </w:r>
            <w:r w:rsidR="00FF51BF">
              <w:t xml:space="preserve">los avances en las acciones de acompañamiento al mecanismo articulador y el seguimiento a la política pública de las mujeres en Tumaco. </w:t>
            </w:r>
          </w:p>
          <w:p w14:paraId="42A9463F" w14:textId="7773F28D" w:rsidR="00D94481" w:rsidRPr="00443814" w:rsidRDefault="00D94481" w:rsidP="0033389A">
            <w:pPr>
              <w:jc w:val="both"/>
            </w:pPr>
            <w:r w:rsidRPr="00443814">
              <w:t xml:space="preserve">Tiempo de entrega después de firmado el contrato: </w:t>
            </w:r>
            <w:r w:rsidR="00A408D9">
              <w:t xml:space="preserve">1 </w:t>
            </w:r>
            <w:r w:rsidR="003F2C57" w:rsidRPr="00443814">
              <w:t xml:space="preserve">mes </w:t>
            </w:r>
          </w:p>
          <w:p w14:paraId="4D462D0C" w14:textId="35C9F213" w:rsidR="00D94481" w:rsidRDefault="00D94481" w:rsidP="0033389A">
            <w:pPr>
              <w:jc w:val="both"/>
            </w:pPr>
            <w:r w:rsidRPr="00443814">
              <w:t xml:space="preserve">Porcentaje de pago: </w:t>
            </w:r>
            <w:r w:rsidR="00570515">
              <w:t>25</w:t>
            </w:r>
            <w:r w:rsidRPr="00443814">
              <w:t>%</w:t>
            </w:r>
          </w:p>
          <w:p w14:paraId="0D504FC3" w14:textId="77777777" w:rsidR="00BD3A4F" w:rsidRDefault="00BD3A4F" w:rsidP="0033389A">
            <w:pPr>
              <w:jc w:val="both"/>
            </w:pPr>
          </w:p>
          <w:p w14:paraId="37005B74" w14:textId="4B980058" w:rsidR="00BD3A4F" w:rsidRDefault="00BD3A4F" w:rsidP="00BD3A4F">
            <w:pPr>
              <w:tabs>
                <w:tab w:val="left" w:pos="0"/>
              </w:tabs>
              <w:jc w:val="both"/>
            </w:pPr>
            <w:r w:rsidRPr="005D72A8">
              <w:rPr>
                <w:b/>
              </w:rPr>
              <w:t>Producto No.</w:t>
            </w:r>
            <w:r w:rsidR="000D781E">
              <w:rPr>
                <w:b/>
              </w:rPr>
              <w:t>3</w:t>
            </w:r>
            <w:r w:rsidR="006151FC">
              <w:rPr>
                <w:b/>
              </w:rPr>
              <w:t xml:space="preserve">. </w:t>
            </w:r>
            <w:r w:rsidR="000D781E" w:rsidRPr="005D72A8">
              <w:rPr>
                <w:b/>
              </w:rPr>
              <w:t xml:space="preserve"> </w:t>
            </w:r>
            <w:r w:rsidR="00FE45C4" w:rsidRPr="00FE45C4">
              <w:rPr>
                <w:bCs/>
              </w:rPr>
              <w:t>Informe</w:t>
            </w:r>
            <w:r w:rsidR="00FF51BF" w:rsidRPr="00FE45C4">
              <w:rPr>
                <w:bCs/>
              </w:rPr>
              <w:t xml:space="preserve"> técnico </w:t>
            </w:r>
            <w:r w:rsidR="00FE45C4" w:rsidRPr="00FE45C4">
              <w:rPr>
                <w:bCs/>
              </w:rPr>
              <w:t>sobre el proceso de construcción d</w:t>
            </w:r>
            <w:r w:rsidR="00FF51BF" w:rsidRPr="00FE45C4">
              <w:t>el reglamento interno de mecanismo articulador</w:t>
            </w:r>
            <w:r w:rsidR="009F3559">
              <w:t>, y las acciones de seguimiento a la política pública de las mujeres en el municipio de Tumaco.</w:t>
            </w:r>
          </w:p>
          <w:p w14:paraId="30BFF5F3" w14:textId="6C903014" w:rsidR="00FE45C4" w:rsidRDefault="00FE45C4" w:rsidP="00FE45C4">
            <w:pPr>
              <w:tabs>
                <w:tab w:val="left" w:pos="0"/>
              </w:tabs>
              <w:ind w:left="708"/>
              <w:jc w:val="both"/>
              <w:rPr>
                <w:rFonts w:cs="Arial"/>
                <w:szCs w:val="20"/>
              </w:rPr>
            </w:pPr>
            <w:r>
              <w:rPr>
                <w:rFonts w:cs="Arial"/>
                <w:szCs w:val="20"/>
              </w:rPr>
              <w:t>Anexo 1: Reglamento interno Mecanismo articulador</w:t>
            </w:r>
          </w:p>
          <w:p w14:paraId="4F4B4AA9" w14:textId="57601793" w:rsidR="00FE45C4" w:rsidRPr="00443814" w:rsidRDefault="00FE45C4" w:rsidP="00FE45C4">
            <w:pPr>
              <w:tabs>
                <w:tab w:val="left" w:pos="0"/>
              </w:tabs>
              <w:ind w:left="708"/>
              <w:jc w:val="both"/>
            </w:pPr>
          </w:p>
          <w:p w14:paraId="4F454DA1" w14:textId="77777777" w:rsidR="00FE45C4" w:rsidRPr="00443814" w:rsidRDefault="00FE45C4" w:rsidP="00BD3A4F">
            <w:pPr>
              <w:tabs>
                <w:tab w:val="left" w:pos="0"/>
              </w:tabs>
              <w:jc w:val="both"/>
            </w:pPr>
          </w:p>
          <w:p w14:paraId="23C13D6B" w14:textId="37932F57" w:rsidR="00BD3A4F" w:rsidRPr="00443814" w:rsidRDefault="00BD3A4F" w:rsidP="00BD3A4F">
            <w:pPr>
              <w:jc w:val="both"/>
            </w:pPr>
            <w:r w:rsidRPr="00443814">
              <w:t xml:space="preserve">Tiempo de entrega después de firmado el contrato: </w:t>
            </w:r>
            <w:r w:rsidR="008E7C78">
              <w:t>3</w:t>
            </w:r>
            <w:r w:rsidRPr="00443814">
              <w:t xml:space="preserve"> meses. </w:t>
            </w:r>
          </w:p>
          <w:p w14:paraId="475E0843" w14:textId="0C813894" w:rsidR="00BD3A4F" w:rsidRDefault="00BD3A4F" w:rsidP="00BD3A4F">
            <w:pPr>
              <w:jc w:val="both"/>
            </w:pPr>
            <w:r w:rsidRPr="00443814">
              <w:t xml:space="preserve">Porcentaje de pago: </w:t>
            </w:r>
            <w:r w:rsidR="00570515">
              <w:t>4</w:t>
            </w:r>
            <w:r w:rsidR="001D2AFF">
              <w:t>0</w:t>
            </w:r>
            <w:r w:rsidRPr="00443814">
              <w:t>%</w:t>
            </w:r>
          </w:p>
          <w:p w14:paraId="6520D10A" w14:textId="77777777" w:rsidR="00BD3A4F" w:rsidRDefault="00BD3A4F" w:rsidP="0033389A">
            <w:pPr>
              <w:jc w:val="both"/>
            </w:pPr>
          </w:p>
          <w:p w14:paraId="03D5AD27" w14:textId="611FAC4E" w:rsidR="00173FBA" w:rsidRDefault="00173FBA" w:rsidP="00173FBA">
            <w:pPr>
              <w:tabs>
                <w:tab w:val="left" w:pos="0"/>
              </w:tabs>
              <w:jc w:val="both"/>
              <w:rPr>
                <w:rFonts w:cs="Arial"/>
                <w:szCs w:val="20"/>
              </w:rPr>
            </w:pPr>
            <w:r w:rsidRPr="00443814">
              <w:rPr>
                <w:b/>
              </w:rPr>
              <w:t xml:space="preserve">Producto No. </w:t>
            </w:r>
            <w:r w:rsidR="00761005">
              <w:rPr>
                <w:b/>
              </w:rPr>
              <w:t>4</w:t>
            </w:r>
            <w:r w:rsidRPr="00443814">
              <w:rPr>
                <w:b/>
              </w:rPr>
              <w:t xml:space="preserve">. </w:t>
            </w:r>
            <w:r w:rsidR="001D2AFF" w:rsidRPr="00FE45C4">
              <w:rPr>
                <w:bCs/>
              </w:rPr>
              <w:t xml:space="preserve">Informe técnico </w:t>
            </w:r>
            <w:r w:rsidR="005520E7" w:rsidRPr="00FE45C4">
              <w:rPr>
                <w:bCs/>
              </w:rPr>
              <w:t xml:space="preserve">final de actividades </w:t>
            </w:r>
            <w:r w:rsidR="001D2AFF" w:rsidRPr="00FE45C4">
              <w:rPr>
                <w:bCs/>
              </w:rPr>
              <w:t xml:space="preserve">sobre el proceso de </w:t>
            </w:r>
            <w:r w:rsidR="0061287F">
              <w:rPr>
                <w:bCs/>
              </w:rPr>
              <w:t xml:space="preserve">revisión </w:t>
            </w:r>
            <w:r w:rsidR="0061287F" w:rsidRPr="00FE45C4">
              <w:rPr>
                <w:bCs/>
              </w:rPr>
              <w:t>de</w:t>
            </w:r>
            <w:r w:rsidR="001D2AFF" w:rsidRPr="00FE45C4">
              <w:rPr>
                <w:bCs/>
              </w:rPr>
              <w:t xml:space="preserve"> los protocolos de </w:t>
            </w:r>
            <w:r w:rsidR="00BD1BE7">
              <w:rPr>
                <w:rFonts w:cs="Arial"/>
                <w:szCs w:val="20"/>
              </w:rPr>
              <w:t xml:space="preserve">referencia y </w:t>
            </w:r>
            <w:r w:rsidR="00016E32">
              <w:rPr>
                <w:rFonts w:cs="Arial"/>
                <w:szCs w:val="20"/>
              </w:rPr>
              <w:t>contra referencia</w:t>
            </w:r>
            <w:r w:rsidR="00BD1BE7">
              <w:rPr>
                <w:rFonts w:cs="Arial"/>
                <w:szCs w:val="20"/>
              </w:rPr>
              <w:t xml:space="preserve"> de </w:t>
            </w:r>
            <w:r w:rsidR="001D2AFF" w:rsidRPr="00FE45C4">
              <w:rPr>
                <w:rFonts w:cs="Arial"/>
                <w:szCs w:val="20"/>
              </w:rPr>
              <w:t>casos</w:t>
            </w:r>
            <w:r w:rsidR="00BD1BE7">
              <w:rPr>
                <w:rFonts w:cs="Arial"/>
                <w:szCs w:val="20"/>
              </w:rPr>
              <w:t xml:space="preserve"> de VBG</w:t>
            </w:r>
            <w:r w:rsidR="001D2AFF" w:rsidRPr="00FE45C4">
              <w:rPr>
                <w:rFonts w:cs="Arial"/>
                <w:szCs w:val="20"/>
              </w:rPr>
              <w:t xml:space="preserve"> para las instituciones que integran el mecanismo articulador</w:t>
            </w:r>
            <w:r w:rsidR="00570515" w:rsidRPr="00FE45C4">
              <w:rPr>
                <w:rFonts w:cs="Arial"/>
                <w:szCs w:val="20"/>
              </w:rPr>
              <w:t>.</w:t>
            </w:r>
          </w:p>
          <w:p w14:paraId="27475380" w14:textId="12635DC1" w:rsidR="00FE45C4" w:rsidRDefault="00FE45C4" w:rsidP="00FE45C4">
            <w:pPr>
              <w:tabs>
                <w:tab w:val="left" w:pos="0"/>
              </w:tabs>
              <w:ind w:left="708"/>
              <w:jc w:val="both"/>
              <w:rPr>
                <w:rFonts w:cs="Arial"/>
                <w:szCs w:val="20"/>
              </w:rPr>
            </w:pPr>
            <w:r>
              <w:rPr>
                <w:rFonts w:cs="Arial"/>
                <w:szCs w:val="20"/>
              </w:rPr>
              <w:t>Anexo 1: Protocolos de atención</w:t>
            </w:r>
          </w:p>
          <w:p w14:paraId="3760568F" w14:textId="77777777" w:rsidR="00173FBA" w:rsidRPr="00443814" w:rsidRDefault="00173FBA" w:rsidP="00173FBA">
            <w:pPr>
              <w:jc w:val="both"/>
            </w:pPr>
            <w:r w:rsidRPr="00443814">
              <w:t xml:space="preserve">Tiempo de entrega después de firmado el contrato: 5 meses. </w:t>
            </w:r>
          </w:p>
          <w:p w14:paraId="05E577EE" w14:textId="23DDD23B" w:rsidR="00173FBA" w:rsidRPr="00443814" w:rsidRDefault="00173FBA" w:rsidP="00173FBA">
            <w:pPr>
              <w:jc w:val="both"/>
            </w:pPr>
            <w:r w:rsidRPr="00443814">
              <w:t xml:space="preserve">Porcentaje de pago: </w:t>
            </w:r>
            <w:r w:rsidR="001D2AFF">
              <w:t>35</w:t>
            </w:r>
            <w:r w:rsidRPr="00443814">
              <w:t>%</w:t>
            </w:r>
          </w:p>
          <w:p w14:paraId="68D4211D" w14:textId="525BC088" w:rsidR="00D94481" w:rsidRPr="00443814" w:rsidRDefault="00D94481" w:rsidP="000D781E">
            <w:pPr>
              <w:jc w:val="both"/>
              <w:rPr>
                <w:b/>
              </w:rPr>
            </w:pPr>
          </w:p>
        </w:tc>
      </w:tr>
      <w:tr w:rsidR="00D94481" w:rsidRPr="00443814" w14:paraId="1915E503" w14:textId="77777777" w:rsidTr="00333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0A632883" w14:textId="77777777" w:rsidR="00D94481" w:rsidRPr="00443814" w:rsidRDefault="00D94481" w:rsidP="0033389A">
            <w:pPr>
              <w:pStyle w:val="Ttulo1"/>
              <w:rPr>
                <w:rFonts w:cs="Arial"/>
                <w:b w:val="0"/>
                <w:bCs w:val="0"/>
                <w:iCs/>
                <w:sz w:val="20"/>
                <w:szCs w:val="20"/>
              </w:rPr>
            </w:pPr>
            <w:r w:rsidRPr="00443814">
              <w:rPr>
                <w:rFonts w:cs="Arial"/>
                <w:sz w:val="20"/>
                <w:szCs w:val="20"/>
              </w:rPr>
              <w:t>VI. Remuneración y Forma de Pago</w:t>
            </w:r>
          </w:p>
        </w:tc>
      </w:tr>
      <w:tr w:rsidR="00D94481" w:rsidRPr="00443814" w14:paraId="424C4F7B" w14:textId="77777777" w:rsidTr="00333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57721672" w14:textId="77777777" w:rsidR="0033389A" w:rsidRPr="00443814" w:rsidRDefault="0033389A" w:rsidP="0033389A">
            <w:pPr>
              <w:widowControl w:val="0"/>
              <w:overflowPunct w:val="0"/>
              <w:adjustRightInd w:val="0"/>
              <w:contextualSpacing/>
              <w:jc w:val="both"/>
              <w:rPr>
                <w:rFonts w:cs="Arial"/>
                <w:szCs w:val="20"/>
              </w:rPr>
            </w:pPr>
          </w:p>
          <w:p w14:paraId="77FF5923" w14:textId="3DFDEF86" w:rsidR="00D94481" w:rsidRPr="00443814" w:rsidRDefault="00D94481" w:rsidP="0033389A">
            <w:pPr>
              <w:widowControl w:val="0"/>
              <w:overflowPunct w:val="0"/>
              <w:adjustRightInd w:val="0"/>
              <w:contextualSpacing/>
              <w:jc w:val="both"/>
              <w:rPr>
                <w:rFonts w:cs="Arial"/>
                <w:szCs w:val="20"/>
              </w:rPr>
            </w:pPr>
            <w:r w:rsidRPr="00443814">
              <w:rPr>
                <w:rFonts w:cs="Arial"/>
                <w:szCs w:val="20"/>
              </w:rPr>
              <w:t>El (a) consultor/</w:t>
            </w:r>
            <w:proofErr w:type="spellStart"/>
            <w:r w:rsidRPr="00443814">
              <w:rPr>
                <w:rFonts w:cs="Arial"/>
                <w:szCs w:val="20"/>
              </w:rPr>
              <w:t>a</w:t>
            </w:r>
            <w:proofErr w:type="spellEnd"/>
            <w:r w:rsidRPr="00443814">
              <w:rPr>
                <w:rFonts w:cs="Arial"/>
                <w:szCs w:val="20"/>
              </w:rPr>
              <w:t xml:space="preserve"> seleccionado/a recibirá una oferta, en moneda local, por el valor estimado </w:t>
            </w:r>
            <w:r w:rsidR="00303CBF" w:rsidRPr="00443814">
              <w:rPr>
                <w:rFonts w:cs="Arial"/>
                <w:szCs w:val="20"/>
              </w:rPr>
              <w:t>de acuerdo con</w:t>
            </w:r>
            <w:r w:rsidRPr="00443814">
              <w:rPr>
                <w:rFonts w:cs="Arial"/>
                <w:szCs w:val="20"/>
              </w:rPr>
              <w:t xml:space="preserve"> la experiencia y cumplimiento del perfil requerido, en </w:t>
            </w:r>
            <w:r w:rsidR="00573922" w:rsidRPr="00443814">
              <w:rPr>
                <w:rFonts w:cs="Arial"/>
                <w:szCs w:val="20"/>
              </w:rPr>
              <w:t>comparación con</w:t>
            </w:r>
            <w:r w:rsidRPr="00443814">
              <w:rPr>
                <w:rFonts w:cs="Arial"/>
                <w:szCs w:val="20"/>
              </w:rPr>
              <w:t xml:space="preserve"> la tabla de honorarios </w:t>
            </w:r>
            <w:r w:rsidR="00003CBD" w:rsidRPr="00443814">
              <w:rPr>
                <w:rFonts w:cs="Arial"/>
                <w:szCs w:val="20"/>
              </w:rPr>
              <w:t>de</w:t>
            </w:r>
            <w:r w:rsidRPr="00443814">
              <w:rPr>
                <w:rFonts w:cs="Arial"/>
                <w:szCs w:val="20"/>
              </w:rPr>
              <w:t xml:space="preserve"> ONU Mujeres.</w:t>
            </w:r>
          </w:p>
          <w:p w14:paraId="1A0B84A2" w14:textId="77777777" w:rsidR="00D94481" w:rsidRPr="00443814" w:rsidRDefault="00D94481" w:rsidP="0033389A">
            <w:pPr>
              <w:widowControl w:val="0"/>
              <w:overflowPunct w:val="0"/>
              <w:adjustRightInd w:val="0"/>
              <w:contextualSpacing/>
              <w:jc w:val="both"/>
              <w:rPr>
                <w:rFonts w:cs="Arial"/>
                <w:szCs w:val="20"/>
              </w:rPr>
            </w:pPr>
          </w:p>
          <w:p w14:paraId="46EC0A80" w14:textId="77777777" w:rsidR="00D94481" w:rsidRPr="00443814" w:rsidRDefault="00D94481" w:rsidP="0033389A">
            <w:pPr>
              <w:widowControl w:val="0"/>
              <w:overflowPunct w:val="0"/>
              <w:adjustRightInd w:val="0"/>
              <w:contextualSpacing/>
              <w:jc w:val="both"/>
              <w:rPr>
                <w:rFonts w:cs="Arial"/>
                <w:szCs w:val="20"/>
              </w:rPr>
            </w:pPr>
            <w:r w:rsidRPr="00443814">
              <w:rPr>
                <w:rFonts w:cs="Arial"/>
                <w:szCs w:val="20"/>
              </w:rPr>
              <w:t>100% del porcentaje establecido para cada producto después de recibido a satisfacción, cumplidos los requisitos para iniciar trámite de pago, el cual no tomará más de 30 días.</w:t>
            </w:r>
          </w:p>
          <w:p w14:paraId="685BAD8F" w14:textId="77777777" w:rsidR="00D94481" w:rsidRPr="00443814" w:rsidRDefault="00D94481" w:rsidP="0033389A">
            <w:pPr>
              <w:widowControl w:val="0"/>
              <w:overflowPunct w:val="0"/>
              <w:adjustRightInd w:val="0"/>
              <w:contextualSpacing/>
              <w:jc w:val="both"/>
              <w:rPr>
                <w:rFonts w:cs="Arial"/>
                <w:szCs w:val="20"/>
              </w:rPr>
            </w:pPr>
          </w:p>
          <w:p w14:paraId="4ED3EC21" w14:textId="77777777" w:rsidR="00D94481" w:rsidRPr="00443814" w:rsidRDefault="00D94481" w:rsidP="0033389A">
            <w:pPr>
              <w:widowControl w:val="0"/>
              <w:overflowPunct w:val="0"/>
              <w:adjustRightInd w:val="0"/>
              <w:contextualSpacing/>
              <w:jc w:val="both"/>
              <w:rPr>
                <w:rFonts w:cs="Arial"/>
                <w:szCs w:val="20"/>
              </w:rPr>
            </w:pPr>
            <w:r w:rsidRPr="00443814">
              <w:rPr>
                <w:rFonts w:cs="Arial"/>
                <w:szCs w:val="20"/>
              </w:rPr>
              <w:t>ONU Mujeres no otorga anticipos.</w:t>
            </w:r>
          </w:p>
          <w:p w14:paraId="201E37B8" w14:textId="77777777" w:rsidR="0033389A" w:rsidRPr="00443814" w:rsidRDefault="0033389A" w:rsidP="0033389A">
            <w:pPr>
              <w:widowControl w:val="0"/>
              <w:overflowPunct w:val="0"/>
              <w:adjustRightInd w:val="0"/>
              <w:contextualSpacing/>
              <w:jc w:val="both"/>
              <w:rPr>
                <w:rFonts w:cs="Arial"/>
                <w:szCs w:val="20"/>
              </w:rPr>
            </w:pPr>
          </w:p>
        </w:tc>
      </w:tr>
      <w:tr w:rsidR="00D94481" w:rsidRPr="00443814" w14:paraId="70178D97" w14:textId="77777777" w:rsidTr="00333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04920006" w14:textId="77777777" w:rsidR="00D94481" w:rsidRPr="00443814" w:rsidRDefault="00D94481" w:rsidP="0033389A">
            <w:pPr>
              <w:pStyle w:val="Ttulo1"/>
              <w:rPr>
                <w:rFonts w:cs="Arial"/>
                <w:b w:val="0"/>
                <w:bCs w:val="0"/>
                <w:iCs/>
                <w:sz w:val="20"/>
                <w:szCs w:val="20"/>
              </w:rPr>
            </w:pPr>
            <w:r w:rsidRPr="00443814">
              <w:rPr>
                <w:rFonts w:cs="Arial"/>
                <w:sz w:val="20"/>
                <w:szCs w:val="20"/>
              </w:rPr>
              <w:lastRenderedPageBreak/>
              <w:t xml:space="preserve">VII. Supervisión de la </w:t>
            </w:r>
            <w:r w:rsidR="00573922" w:rsidRPr="00443814">
              <w:rPr>
                <w:rFonts w:cs="Arial"/>
                <w:sz w:val="20"/>
                <w:szCs w:val="20"/>
              </w:rPr>
              <w:t>Consultoría y</w:t>
            </w:r>
            <w:r w:rsidRPr="00443814">
              <w:rPr>
                <w:rFonts w:cs="Arial"/>
                <w:sz w:val="20"/>
                <w:szCs w:val="20"/>
              </w:rPr>
              <w:t xml:space="preserve"> Otros acuerdos</w:t>
            </w:r>
          </w:p>
        </w:tc>
      </w:tr>
      <w:tr w:rsidR="00D94481" w:rsidRPr="00443814" w14:paraId="392E02BD" w14:textId="77777777" w:rsidTr="00333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529FC886" w14:textId="77777777" w:rsidR="00D94481" w:rsidRPr="00443814" w:rsidRDefault="00D94481" w:rsidP="0033389A">
            <w:pPr>
              <w:jc w:val="both"/>
              <w:rPr>
                <w:rFonts w:cs="Arial"/>
                <w:szCs w:val="20"/>
              </w:rPr>
            </w:pPr>
            <w:r w:rsidRPr="00443814">
              <w:rPr>
                <w:rFonts w:cs="Arial"/>
                <w:szCs w:val="20"/>
              </w:rPr>
              <w:t xml:space="preserve">Para el buen desarrollo de la consultoría ONU Mujeres presentará a </w:t>
            </w:r>
            <w:proofErr w:type="spellStart"/>
            <w:r w:rsidRPr="00443814">
              <w:rPr>
                <w:rFonts w:cs="Arial"/>
                <w:szCs w:val="20"/>
              </w:rPr>
              <w:t>el</w:t>
            </w:r>
            <w:proofErr w:type="spellEnd"/>
            <w:r w:rsidRPr="00443814">
              <w:rPr>
                <w:rFonts w:cs="Arial"/>
                <w:szCs w:val="20"/>
              </w:rPr>
              <w:t xml:space="preserve">/la Consultor/a los insumos relevantes necesarios y toda la información que facilite el contexto de </w:t>
            </w:r>
            <w:r w:rsidR="00573922" w:rsidRPr="00443814">
              <w:rPr>
                <w:rFonts w:cs="Arial"/>
                <w:szCs w:val="20"/>
              </w:rPr>
              <w:t>la consultoría</w:t>
            </w:r>
            <w:r w:rsidRPr="00443814">
              <w:rPr>
                <w:rFonts w:cs="Arial"/>
                <w:szCs w:val="20"/>
              </w:rPr>
              <w:t>.</w:t>
            </w:r>
          </w:p>
          <w:p w14:paraId="0B6D32E5" w14:textId="77777777" w:rsidR="00A71F14" w:rsidRPr="00443814" w:rsidRDefault="00A71F14" w:rsidP="0033389A">
            <w:pPr>
              <w:jc w:val="both"/>
              <w:rPr>
                <w:rFonts w:cs="Arial"/>
                <w:szCs w:val="20"/>
              </w:rPr>
            </w:pPr>
          </w:p>
          <w:p w14:paraId="071E7CD9" w14:textId="598DE99A" w:rsidR="00D94481" w:rsidRPr="00443814" w:rsidRDefault="00D94481" w:rsidP="0033389A">
            <w:pPr>
              <w:jc w:val="both"/>
              <w:rPr>
                <w:rFonts w:cs="Arial"/>
                <w:szCs w:val="20"/>
              </w:rPr>
            </w:pPr>
            <w:r w:rsidRPr="00443814">
              <w:rPr>
                <w:rFonts w:cs="Arial"/>
                <w:szCs w:val="20"/>
              </w:rPr>
              <w:t xml:space="preserve">La supervisión del desarrollo de la consultoría será realizada por la </w:t>
            </w:r>
            <w:r w:rsidR="00CF39A2" w:rsidRPr="00443814">
              <w:rPr>
                <w:rFonts w:cs="Arial"/>
                <w:szCs w:val="20"/>
              </w:rPr>
              <w:t>Oficial</w:t>
            </w:r>
            <w:r w:rsidR="0043584E" w:rsidRPr="00443814">
              <w:rPr>
                <w:rFonts w:cs="Arial"/>
                <w:szCs w:val="20"/>
              </w:rPr>
              <w:t xml:space="preserve"> </w:t>
            </w:r>
            <w:r w:rsidR="00003CBD" w:rsidRPr="00443814">
              <w:rPr>
                <w:rFonts w:cs="Arial"/>
                <w:szCs w:val="20"/>
              </w:rPr>
              <w:t xml:space="preserve">Territorial </w:t>
            </w:r>
            <w:r w:rsidR="0043584E" w:rsidRPr="00443814">
              <w:rPr>
                <w:rFonts w:cs="Arial"/>
                <w:szCs w:val="20"/>
              </w:rPr>
              <w:t xml:space="preserve">de la Suboficina </w:t>
            </w:r>
            <w:r w:rsidR="00003CBD" w:rsidRPr="00443814">
              <w:rPr>
                <w:rFonts w:cs="Arial"/>
                <w:szCs w:val="20"/>
              </w:rPr>
              <w:t xml:space="preserve">de </w:t>
            </w:r>
            <w:r w:rsidR="0043584E" w:rsidRPr="00443814">
              <w:rPr>
                <w:rFonts w:cs="Arial"/>
                <w:szCs w:val="20"/>
              </w:rPr>
              <w:t xml:space="preserve">Nariño </w:t>
            </w:r>
            <w:r w:rsidR="00CF39A2" w:rsidRPr="00443814">
              <w:rPr>
                <w:rFonts w:cs="Arial"/>
                <w:szCs w:val="20"/>
              </w:rPr>
              <w:t>de ONU Mujeres.</w:t>
            </w:r>
          </w:p>
          <w:p w14:paraId="37A8540B" w14:textId="77777777" w:rsidR="00CF39A2" w:rsidRPr="00443814" w:rsidRDefault="00CF39A2" w:rsidP="0033389A">
            <w:pPr>
              <w:jc w:val="both"/>
              <w:rPr>
                <w:rFonts w:cs="Arial"/>
                <w:szCs w:val="20"/>
              </w:rPr>
            </w:pPr>
          </w:p>
          <w:p w14:paraId="4FAD0136" w14:textId="77777777" w:rsidR="00D94481" w:rsidRPr="00443814" w:rsidRDefault="00D94481" w:rsidP="0033389A">
            <w:pPr>
              <w:jc w:val="both"/>
              <w:rPr>
                <w:rFonts w:cs="Arial"/>
                <w:szCs w:val="20"/>
              </w:rPr>
            </w:pPr>
            <w:r w:rsidRPr="00443814">
              <w:rPr>
                <w:rFonts w:cs="Arial"/>
                <w:szCs w:val="20"/>
              </w:rPr>
              <w:t xml:space="preserve">La presentación de </w:t>
            </w:r>
            <w:r w:rsidR="00303CBF" w:rsidRPr="00443814">
              <w:rPr>
                <w:rFonts w:cs="Arial"/>
                <w:szCs w:val="20"/>
              </w:rPr>
              <w:t>informes</w:t>
            </w:r>
            <w:r w:rsidRPr="00443814">
              <w:rPr>
                <w:rFonts w:cs="Arial"/>
                <w:szCs w:val="20"/>
              </w:rPr>
              <w:t xml:space="preserve"> deberá sujetarse a las especificaciones y requerimientos establecidos en los presentes términos de referencia. </w:t>
            </w:r>
          </w:p>
          <w:p w14:paraId="3B145EF1" w14:textId="77777777" w:rsidR="00D94481" w:rsidRPr="00443814" w:rsidRDefault="00D94481" w:rsidP="0033389A">
            <w:pPr>
              <w:jc w:val="both"/>
              <w:rPr>
                <w:rFonts w:cs="Arial"/>
                <w:szCs w:val="20"/>
              </w:rPr>
            </w:pPr>
          </w:p>
          <w:p w14:paraId="178B13BA" w14:textId="030FF85B" w:rsidR="00D94481" w:rsidRPr="00443814" w:rsidRDefault="00D94481" w:rsidP="0033389A">
            <w:pPr>
              <w:tabs>
                <w:tab w:val="left" w:pos="851"/>
              </w:tabs>
              <w:jc w:val="both"/>
              <w:rPr>
                <w:rFonts w:cs="Arial"/>
                <w:szCs w:val="20"/>
              </w:rPr>
            </w:pPr>
            <w:r w:rsidRPr="00443814">
              <w:rPr>
                <w:rFonts w:cs="Arial"/>
                <w:szCs w:val="20"/>
              </w:rPr>
              <w:t>La consultoría se desarrollará sobre la base de suma alzada, y contempla todos los costos asociados al desarrollo de el/</w:t>
            </w:r>
            <w:r w:rsidR="006151FC" w:rsidRPr="00443814">
              <w:rPr>
                <w:rFonts w:cs="Arial"/>
                <w:szCs w:val="20"/>
              </w:rPr>
              <w:t>los productos</w:t>
            </w:r>
            <w:r w:rsidRPr="00443814">
              <w:rPr>
                <w:rFonts w:cs="Arial"/>
                <w:szCs w:val="20"/>
              </w:rPr>
              <w:t>/s establecidos.</w:t>
            </w:r>
          </w:p>
          <w:p w14:paraId="4D8087AF" w14:textId="77777777" w:rsidR="00D94481" w:rsidRPr="00443814" w:rsidRDefault="00ED3503" w:rsidP="0033389A">
            <w:pPr>
              <w:tabs>
                <w:tab w:val="left" w:pos="851"/>
              </w:tabs>
              <w:jc w:val="both"/>
              <w:rPr>
                <w:rFonts w:cs="Arial"/>
                <w:szCs w:val="20"/>
              </w:rPr>
            </w:pPr>
            <w:r w:rsidRPr="00443814">
              <w:rPr>
                <w:rFonts w:cs="Arial"/>
                <w:szCs w:val="20"/>
              </w:rPr>
              <w:t xml:space="preserve">    </w:t>
            </w:r>
          </w:p>
          <w:p w14:paraId="56E2187E" w14:textId="426E9D5D" w:rsidR="00D94481" w:rsidRPr="00443814" w:rsidRDefault="00D94481" w:rsidP="0033389A">
            <w:pPr>
              <w:tabs>
                <w:tab w:val="left" w:pos="851"/>
              </w:tabs>
              <w:jc w:val="both"/>
              <w:rPr>
                <w:rFonts w:cs="Arial"/>
                <w:szCs w:val="20"/>
              </w:rPr>
            </w:pPr>
            <w:r w:rsidRPr="00443814">
              <w:rPr>
                <w:rFonts w:cs="Arial"/>
                <w:szCs w:val="20"/>
              </w:rPr>
              <w:t>El</w:t>
            </w:r>
            <w:r w:rsidR="003A0A87">
              <w:rPr>
                <w:rFonts w:cs="Arial"/>
                <w:szCs w:val="20"/>
              </w:rPr>
              <w:t>/la</w:t>
            </w:r>
            <w:r w:rsidRPr="00443814">
              <w:rPr>
                <w:rFonts w:cs="Arial"/>
                <w:szCs w:val="20"/>
              </w:rPr>
              <w:t xml:space="preserve"> consultor/a debe </w:t>
            </w:r>
            <w:r w:rsidR="00573922" w:rsidRPr="00443814">
              <w:rPr>
                <w:rFonts w:cs="Arial"/>
                <w:szCs w:val="20"/>
              </w:rPr>
              <w:t>estar</w:t>
            </w:r>
            <w:r w:rsidRPr="00443814">
              <w:rPr>
                <w:rFonts w:cs="Arial"/>
                <w:szCs w:val="20"/>
              </w:rPr>
              <w:t xml:space="preserve"> disponible para las reuniones </w:t>
            </w:r>
            <w:r w:rsidR="00ED3503" w:rsidRPr="00443814">
              <w:rPr>
                <w:rFonts w:cs="Arial"/>
                <w:szCs w:val="20"/>
              </w:rPr>
              <w:t>establecidas en</w:t>
            </w:r>
            <w:r w:rsidRPr="00443814">
              <w:rPr>
                <w:rFonts w:cs="Arial"/>
                <w:szCs w:val="20"/>
              </w:rPr>
              <w:t xml:space="preserve"> el marco de la consultoría.</w:t>
            </w:r>
          </w:p>
          <w:p w14:paraId="38A8FCC3" w14:textId="77777777" w:rsidR="00003CBD" w:rsidRDefault="00003CBD" w:rsidP="0033389A">
            <w:pPr>
              <w:tabs>
                <w:tab w:val="left" w:pos="851"/>
              </w:tabs>
              <w:jc w:val="both"/>
              <w:rPr>
                <w:rFonts w:cs="Arial"/>
                <w:szCs w:val="20"/>
              </w:rPr>
            </w:pPr>
          </w:p>
          <w:p w14:paraId="235614D3" w14:textId="176000B4" w:rsidR="00AD041E" w:rsidRPr="00AD041E" w:rsidRDefault="005D72A8" w:rsidP="00AD041E">
            <w:pPr>
              <w:tabs>
                <w:tab w:val="left" w:pos="851"/>
              </w:tabs>
              <w:jc w:val="both"/>
              <w:rPr>
                <w:rFonts w:cs="Arial"/>
                <w:szCs w:val="20"/>
              </w:rPr>
            </w:pPr>
            <w:r>
              <w:rPr>
                <w:rFonts w:cs="Arial"/>
                <w:szCs w:val="20"/>
              </w:rPr>
              <w:t xml:space="preserve">Si el </w:t>
            </w:r>
            <w:r w:rsidR="00AD041E" w:rsidRPr="00AD041E">
              <w:rPr>
                <w:rFonts w:cs="Arial"/>
                <w:szCs w:val="20"/>
              </w:rPr>
              <w:t xml:space="preserve">desarrollo de la consultoría </w:t>
            </w:r>
            <w:r>
              <w:rPr>
                <w:rFonts w:cs="Arial"/>
                <w:szCs w:val="20"/>
              </w:rPr>
              <w:t>requiere viajes</w:t>
            </w:r>
            <w:r w:rsidR="00AD041E" w:rsidRPr="00AD041E">
              <w:rPr>
                <w:rFonts w:cs="Arial"/>
                <w:szCs w:val="20"/>
              </w:rPr>
              <w:t xml:space="preserve">, las noches de DSA y </w:t>
            </w:r>
            <w:r w:rsidR="006151FC" w:rsidRPr="00AD041E">
              <w:rPr>
                <w:rFonts w:cs="Arial"/>
                <w:szCs w:val="20"/>
              </w:rPr>
              <w:t>el terminal</w:t>
            </w:r>
            <w:r w:rsidR="00AD041E" w:rsidRPr="00AD041E">
              <w:rPr>
                <w:rFonts w:cs="Arial"/>
                <w:szCs w:val="20"/>
              </w:rPr>
              <w:t xml:space="preserve"> expenses serán pagadas de acuerdo a la tabla de DSA del Sistema de Naciones Unidas</w:t>
            </w:r>
            <w:r>
              <w:rPr>
                <w:rFonts w:cs="Arial"/>
                <w:szCs w:val="20"/>
              </w:rPr>
              <w:t xml:space="preserve">. Los viajes </w:t>
            </w:r>
            <w:r w:rsidR="00AD041E" w:rsidRPr="00AD041E">
              <w:rPr>
                <w:rFonts w:cs="Arial"/>
                <w:szCs w:val="20"/>
              </w:rPr>
              <w:t>serán definidos de acuerdo con el plan de trabajo establecido con el/la consultor/</w:t>
            </w:r>
            <w:r w:rsidR="00B976F5">
              <w:rPr>
                <w:rFonts w:cs="Arial"/>
                <w:szCs w:val="20"/>
              </w:rPr>
              <w:t>ha seleccionado y los territorios priorizados</w:t>
            </w:r>
            <w:r w:rsidR="00AD041E" w:rsidRPr="00AD041E">
              <w:rPr>
                <w:rFonts w:cs="Arial"/>
                <w:szCs w:val="20"/>
              </w:rPr>
              <w:t xml:space="preserve">. </w:t>
            </w:r>
          </w:p>
          <w:p w14:paraId="3869A185" w14:textId="77777777" w:rsidR="00AD041E" w:rsidRPr="00AD041E" w:rsidRDefault="00AD041E" w:rsidP="00AD041E">
            <w:pPr>
              <w:tabs>
                <w:tab w:val="left" w:pos="851"/>
              </w:tabs>
              <w:jc w:val="both"/>
              <w:rPr>
                <w:rFonts w:cs="Arial"/>
                <w:szCs w:val="20"/>
              </w:rPr>
            </w:pPr>
          </w:p>
          <w:p w14:paraId="29C555A8" w14:textId="77777777" w:rsidR="003647AE" w:rsidRPr="003647AE" w:rsidRDefault="003647AE" w:rsidP="003647AE">
            <w:pPr>
              <w:tabs>
                <w:tab w:val="left" w:pos="851"/>
              </w:tabs>
              <w:jc w:val="both"/>
              <w:rPr>
                <w:rFonts w:cs="Arial"/>
                <w:szCs w:val="20"/>
              </w:rPr>
            </w:pPr>
            <w:r w:rsidRPr="003647AE">
              <w:rPr>
                <w:rFonts w:cs="Arial"/>
                <w:szCs w:val="20"/>
              </w:rPr>
              <w:t>La persona seleccionada deberá cumplir con los protocolos de seguridad y cursos mandatorios de ONU Mujeres.</w:t>
            </w:r>
          </w:p>
          <w:p w14:paraId="1273D3A5" w14:textId="77777777" w:rsidR="003647AE" w:rsidRPr="003647AE" w:rsidRDefault="003647AE" w:rsidP="003647AE">
            <w:pPr>
              <w:tabs>
                <w:tab w:val="left" w:pos="851"/>
              </w:tabs>
              <w:jc w:val="both"/>
              <w:rPr>
                <w:rFonts w:cs="Arial"/>
                <w:szCs w:val="20"/>
              </w:rPr>
            </w:pPr>
          </w:p>
          <w:p w14:paraId="008B0A9B" w14:textId="77777777" w:rsidR="003647AE" w:rsidRPr="003647AE" w:rsidRDefault="003647AE" w:rsidP="003647AE">
            <w:pPr>
              <w:tabs>
                <w:tab w:val="left" w:pos="851"/>
              </w:tabs>
              <w:jc w:val="both"/>
              <w:rPr>
                <w:rFonts w:cs="Arial"/>
                <w:szCs w:val="20"/>
              </w:rPr>
            </w:pPr>
            <w:r w:rsidRPr="003647AE">
              <w:rPr>
                <w:rFonts w:cs="Arial"/>
                <w:szCs w:val="20"/>
              </w:rPr>
              <w:t>Para el desarrollo de todas las consultorías superiores a un mes la persona contratada deberá realizar los cursos virtuales mandatorios disponibles de forma gratuita en la plataforma virtual Ágora https://agora.unicef.org/course/view.php?id=16521</w:t>
            </w:r>
          </w:p>
          <w:p w14:paraId="71228F7B" w14:textId="77777777" w:rsidR="003647AE" w:rsidRPr="003647AE" w:rsidRDefault="003647AE" w:rsidP="003647AE">
            <w:pPr>
              <w:tabs>
                <w:tab w:val="left" w:pos="851"/>
              </w:tabs>
              <w:jc w:val="both"/>
              <w:rPr>
                <w:rFonts w:cs="Arial"/>
                <w:szCs w:val="20"/>
              </w:rPr>
            </w:pPr>
          </w:p>
          <w:p w14:paraId="55E76435" w14:textId="77777777" w:rsidR="003647AE" w:rsidRPr="003647AE" w:rsidRDefault="003647AE" w:rsidP="003647AE">
            <w:pPr>
              <w:tabs>
                <w:tab w:val="left" w:pos="851"/>
              </w:tabs>
              <w:jc w:val="both"/>
              <w:rPr>
                <w:rFonts w:cs="Arial"/>
                <w:szCs w:val="20"/>
              </w:rPr>
            </w:pPr>
            <w:r w:rsidRPr="003647AE">
              <w:rPr>
                <w:rFonts w:cs="Arial"/>
                <w:szCs w:val="20"/>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28FC3AAB" w14:textId="77777777" w:rsidR="003647AE" w:rsidRPr="003647AE" w:rsidRDefault="003647AE" w:rsidP="003647AE">
            <w:pPr>
              <w:tabs>
                <w:tab w:val="left" w:pos="851"/>
              </w:tabs>
              <w:jc w:val="both"/>
              <w:rPr>
                <w:rFonts w:cs="Arial"/>
                <w:szCs w:val="20"/>
              </w:rPr>
            </w:pPr>
          </w:p>
          <w:p w14:paraId="6F637DCC" w14:textId="77777777" w:rsidR="003647AE" w:rsidRPr="003647AE" w:rsidRDefault="003647AE" w:rsidP="003647AE">
            <w:pPr>
              <w:tabs>
                <w:tab w:val="left" w:pos="851"/>
              </w:tabs>
              <w:jc w:val="both"/>
              <w:rPr>
                <w:rFonts w:cs="Arial"/>
                <w:szCs w:val="20"/>
              </w:rPr>
            </w:pPr>
            <w:r w:rsidRPr="003647AE">
              <w:rPr>
                <w:rFonts w:cs="Arial"/>
                <w:szCs w:val="20"/>
              </w:rPr>
              <w:t>De ser seleccionado/a para esta vacante, se requerirá presentar prueba de cobertura médica.</w:t>
            </w:r>
          </w:p>
          <w:p w14:paraId="56DDE67B" w14:textId="77777777" w:rsidR="003647AE" w:rsidRPr="003647AE" w:rsidRDefault="003647AE" w:rsidP="003647AE">
            <w:pPr>
              <w:tabs>
                <w:tab w:val="left" w:pos="851"/>
              </w:tabs>
              <w:jc w:val="both"/>
              <w:rPr>
                <w:rFonts w:cs="Arial"/>
                <w:szCs w:val="20"/>
              </w:rPr>
            </w:pPr>
          </w:p>
          <w:p w14:paraId="19DFE1C4" w14:textId="77777777" w:rsidR="003647AE" w:rsidRPr="003647AE" w:rsidRDefault="003647AE" w:rsidP="003647AE">
            <w:pPr>
              <w:tabs>
                <w:tab w:val="left" w:pos="851"/>
              </w:tabs>
              <w:jc w:val="both"/>
              <w:rPr>
                <w:rFonts w:cs="Arial"/>
                <w:szCs w:val="20"/>
              </w:rPr>
            </w:pPr>
            <w:r w:rsidRPr="003647AE">
              <w:rPr>
                <w:rFonts w:cs="Arial"/>
                <w:szCs w:val="20"/>
              </w:rPr>
              <w:t>En ONU Mujeres asumimos el compromiso de crear un entorno diverso e inclusivo de respeto mutuo. ONU Mujeres contrata, emplea, capacita, compensa y promueve sin discriminar por motivos de raza, religión, color, sexo, identidad de género, orientación sexual, edad, capacidad, origen nacional o cualquier otra condición contemplada en la ley. Todos los empleos se deciden en función de las aptitudes, la competencia, la integridad y las necesidades de la organización.</w:t>
            </w:r>
          </w:p>
          <w:p w14:paraId="3CE4D0F4" w14:textId="77777777" w:rsidR="003647AE" w:rsidRPr="003647AE" w:rsidRDefault="003647AE" w:rsidP="003647AE">
            <w:pPr>
              <w:tabs>
                <w:tab w:val="left" w:pos="851"/>
              </w:tabs>
              <w:jc w:val="both"/>
              <w:rPr>
                <w:rFonts w:cs="Arial"/>
                <w:szCs w:val="20"/>
              </w:rPr>
            </w:pPr>
          </w:p>
          <w:p w14:paraId="3130F5AF" w14:textId="77777777" w:rsidR="003647AE" w:rsidRPr="003647AE" w:rsidRDefault="003647AE" w:rsidP="003647AE">
            <w:pPr>
              <w:tabs>
                <w:tab w:val="left" w:pos="851"/>
              </w:tabs>
              <w:jc w:val="both"/>
              <w:rPr>
                <w:rFonts w:cs="Arial"/>
                <w:szCs w:val="20"/>
              </w:rPr>
            </w:pPr>
            <w:r w:rsidRPr="003647AE">
              <w:rPr>
                <w:rFonts w:cs="Arial"/>
                <w:szCs w:val="20"/>
              </w:rPr>
              <w:t>Si necesita algún tipo de adaptación razonable para participar en el proceso de reclutamiento y selección, incluya esta información en su candidatura.</w:t>
            </w:r>
          </w:p>
          <w:p w14:paraId="3E4E1AA2" w14:textId="77777777" w:rsidR="003647AE" w:rsidRPr="003647AE" w:rsidRDefault="003647AE" w:rsidP="003647AE">
            <w:pPr>
              <w:tabs>
                <w:tab w:val="left" w:pos="851"/>
              </w:tabs>
              <w:jc w:val="both"/>
              <w:rPr>
                <w:rFonts w:cs="Arial"/>
                <w:szCs w:val="20"/>
              </w:rPr>
            </w:pPr>
          </w:p>
          <w:p w14:paraId="55608D72" w14:textId="77777777" w:rsidR="003647AE" w:rsidRPr="003647AE" w:rsidRDefault="003647AE" w:rsidP="003647AE">
            <w:pPr>
              <w:tabs>
                <w:tab w:val="left" w:pos="851"/>
              </w:tabs>
              <w:jc w:val="both"/>
              <w:rPr>
                <w:rFonts w:cs="Arial"/>
                <w:szCs w:val="20"/>
              </w:rPr>
            </w:pPr>
            <w:r w:rsidRPr="003647AE">
              <w:rPr>
                <w:rFonts w:cs="Arial"/>
                <w:szCs w:val="20"/>
              </w:rPr>
              <w:t>ONU Mujeres tiene una política de tolerancia cero frente a las conductas incompatibles con los fines y objetivos de las Naciones Unidas y de ONU Mujeres, que incluyen la explotación y abusos sexuales, el acoso sexual, el abuso de autoridad y la discriminación. Las candidatas y los candidatos seleccionadas/os deberán respetar las políticas y los procedimientos de ONU Mujeres y las normas de conducta exigidas al personal de la organización, por lo que se someterán a rigurosas verificaciones de referencias y antecedentes. (La verificación de antecedentes incluirá la comprobación de las credenciales académicas y el historial de empleo. Es posible que las candidatas y los candidatos seleccionadas/os deban proporcionar información adicional para realizar una verificación de antecedentes).</w:t>
            </w:r>
          </w:p>
          <w:p w14:paraId="741F2B06" w14:textId="77777777" w:rsidR="003647AE" w:rsidRPr="003647AE" w:rsidRDefault="003647AE" w:rsidP="003647AE">
            <w:pPr>
              <w:tabs>
                <w:tab w:val="left" w:pos="851"/>
              </w:tabs>
              <w:jc w:val="both"/>
              <w:rPr>
                <w:rFonts w:cs="Arial"/>
                <w:szCs w:val="20"/>
              </w:rPr>
            </w:pPr>
          </w:p>
          <w:p w14:paraId="6AC2727F" w14:textId="77777777" w:rsidR="003647AE" w:rsidRPr="003647AE" w:rsidRDefault="003647AE" w:rsidP="003647AE">
            <w:pPr>
              <w:tabs>
                <w:tab w:val="left" w:pos="851"/>
              </w:tabs>
              <w:jc w:val="both"/>
              <w:rPr>
                <w:rFonts w:cs="Arial"/>
                <w:szCs w:val="20"/>
              </w:rPr>
            </w:pPr>
            <w:r w:rsidRPr="003647AE">
              <w:rPr>
                <w:rFonts w:cs="Arial"/>
                <w:szCs w:val="20"/>
              </w:rPr>
              <w:lastRenderedPageBreak/>
              <w:t>Las personas de grupos minoritarios, grupos indígenas y personas con discapacidad son igualmente incentivadas a postularse.</w:t>
            </w:r>
          </w:p>
          <w:p w14:paraId="40AF72F0" w14:textId="77777777" w:rsidR="003647AE" w:rsidRPr="003647AE" w:rsidRDefault="003647AE" w:rsidP="003647AE">
            <w:pPr>
              <w:tabs>
                <w:tab w:val="left" w:pos="851"/>
              </w:tabs>
              <w:jc w:val="both"/>
              <w:rPr>
                <w:rFonts w:cs="Arial"/>
                <w:szCs w:val="20"/>
              </w:rPr>
            </w:pPr>
          </w:p>
          <w:p w14:paraId="59758CE5" w14:textId="77777777" w:rsidR="0033389A" w:rsidRDefault="003647AE" w:rsidP="003647AE">
            <w:pPr>
              <w:tabs>
                <w:tab w:val="left" w:pos="851"/>
              </w:tabs>
              <w:jc w:val="both"/>
              <w:rPr>
                <w:rFonts w:cs="Arial"/>
                <w:szCs w:val="20"/>
              </w:rPr>
            </w:pPr>
            <w:r w:rsidRPr="003647AE">
              <w:rPr>
                <w:rFonts w:cs="Arial"/>
                <w:szCs w:val="20"/>
              </w:rPr>
              <w:t>Todas las solicitudes serán tratadas con la más estricta confidencialidad.</w:t>
            </w:r>
          </w:p>
          <w:p w14:paraId="3AD28466" w14:textId="0CDB7072" w:rsidR="003647AE" w:rsidRPr="00443814" w:rsidRDefault="003647AE" w:rsidP="003647AE">
            <w:pPr>
              <w:tabs>
                <w:tab w:val="left" w:pos="851"/>
              </w:tabs>
              <w:jc w:val="both"/>
              <w:rPr>
                <w:rFonts w:cs="Arial"/>
                <w:szCs w:val="20"/>
              </w:rPr>
            </w:pPr>
          </w:p>
        </w:tc>
      </w:tr>
      <w:tr w:rsidR="00D94481" w:rsidRPr="00443814" w14:paraId="6FC95315" w14:textId="77777777" w:rsidTr="00333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352BE3A7" w14:textId="77777777" w:rsidR="00D94481" w:rsidRPr="00443814" w:rsidRDefault="00D94481" w:rsidP="0033389A">
            <w:pPr>
              <w:pStyle w:val="Ttulo1"/>
              <w:rPr>
                <w:rFonts w:cs="Arial"/>
                <w:b w:val="0"/>
                <w:bCs w:val="0"/>
                <w:iCs/>
                <w:sz w:val="20"/>
                <w:szCs w:val="20"/>
              </w:rPr>
            </w:pPr>
            <w:r w:rsidRPr="00443814">
              <w:rPr>
                <w:rFonts w:cs="Arial"/>
                <w:sz w:val="20"/>
                <w:szCs w:val="20"/>
              </w:rPr>
              <w:lastRenderedPageBreak/>
              <w:t>VIII. Competencias</w:t>
            </w:r>
            <w:r w:rsidRPr="00443814">
              <w:rPr>
                <w:rFonts w:cs="Arial"/>
                <w:b w:val="0"/>
                <w:bCs w:val="0"/>
                <w:i/>
                <w:iCs/>
                <w:sz w:val="20"/>
                <w:szCs w:val="20"/>
              </w:rPr>
              <w:t xml:space="preserve"> </w:t>
            </w:r>
          </w:p>
        </w:tc>
      </w:tr>
      <w:tr w:rsidR="00D94481" w:rsidRPr="00443814" w14:paraId="29D3AE54" w14:textId="77777777" w:rsidTr="00333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19854F88" w14:textId="77777777" w:rsidR="00D94481" w:rsidRPr="00443814" w:rsidRDefault="00D94481" w:rsidP="0033389A">
            <w:pPr>
              <w:rPr>
                <w:rFonts w:cs="Arial"/>
                <w:b/>
                <w:szCs w:val="20"/>
              </w:rPr>
            </w:pPr>
          </w:p>
          <w:p w14:paraId="54F6BBCC" w14:textId="77777777" w:rsidR="00106D61" w:rsidRPr="00EB26A0" w:rsidRDefault="00106D61" w:rsidP="00106D61">
            <w:pPr>
              <w:jc w:val="both"/>
              <w:rPr>
                <w:rFonts w:cs="Arial"/>
                <w:b/>
                <w:bCs/>
                <w:szCs w:val="20"/>
              </w:rPr>
            </w:pPr>
            <w:r w:rsidRPr="00EB26A0">
              <w:rPr>
                <w:rFonts w:cs="Arial"/>
                <w:b/>
                <w:bCs/>
                <w:szCs w:val="20"/>
              </w:rPr>
              <w:t>Valores y Principios Corporativos:</w:t>
            </w:r>
          </w:p>
          <w:p w14:paraId="188F6F55" w14:textId="77777777" w:rsidR="00106D61" w:rsidRPr="00EB26A0" w:rsidRDefault="00106D61" w:rsidP="00106D61">
            <w:pPr>
              <w:pStyle w:val="Sinespaciado"/>
              <w:jc w:val="both"/>
              <w:rPr>
                <w:rFonts w:ascii="Arial" w:hAnsi="Arial" w:cs="Arial"/>
                <w:sz w:val="20"/>
                <w:szCs w:val="20"/>
              </w:rPr>
            </w:pPr>
          </w:p>
          <w:p w14:paraId="51AECAC6" w14:textId="77777777" w:rsidR="00106D61" w:rsidRPr="00EB26A0" w:rsidRDefault="00106D61" w:rsidP="00106D61">
            <w:pPr>
              <w:pStyle w:val="Prrafodelista"/>
              <w:numPr>
                <w:ilvl w:val="0"/>
                <w:numId w:val="17"/>
              </w:numPr>
              <w:jc w:val="both"/>
              <w:rPr>
                <w:rFonts w:cs="Arial"/>
                <w:szCs w:val="20"/>
              </w:rPr>
            </w:pPr>
            <w:r w:rsidRPr="00EB26A0">
              <w:rPr>
                <w:rFonts w:cs="Arial"/>
                <w:szCs w:val="20"/>
              </w:rPr>
              <w:t>Integridad: Demostrar coherencia en la defensa y promoción de los valores de ONU Mujeres en acciones y decisiones, en línea con el Código de Conducta de las Naciones Unidas.</w:t>
            </w:r>
          </w:p>
          <w:p w14:paraId="39A5DEEE" w14:textId="77777777" w:rsidR="00106D61" w:rsidRPr="00EB26A0" w:rsidRDefault="00106D61" w:rsidP="00106D61">
            <w:pPr>
              <w:pStyle w:val="Prrafodelista"/>
              <w:numPr>
                <w:ilvl w:val="0"/>
                <w:numId w:val="17"/>
              </w:numPr>
              <w:jc w:val="both"/>
              <w:rPr>
                <w:rFonts w:cs="Arial"/>
                <w:szCs w:val="20"/>
              </w:rPr>
            </w:pPr>
            <w:r w:rsidRPr="00EB26A0">
              <w:rPr>
                <w:rFonts w:cs="Arial"/>
                <w:szCs w:val="20"/>
              </w:rPr>
              <w:t>Profesionalismo: Demostrar capacidad profesional y conocimiento experto de las áreas sustantivas de trabajo.</w:t>
            </w:r>
          </w:p>
          <w:p w14:paraId="2B661180" w14:textId="77777777" w:rsidR="00106D61" w:rsidRPr="00EB26A0" w:rsidRDefault="00106D61" w:rsidP="00106D61">
            <w:pPr>
              <w:pStyle w:val="Prrafodelista"/>
              <w:numPr>
                <w:ilvl w:val="0"/>
                <w:numId w:val="17"/>
              </w:numPr>
              <w:jc w:val="both"/>
              <w:rPr>
                <w:rFonts w:cs="Arial"/>
                <w:szCs w:val="20"/>
              </w:rPr>
            </w:pPr>
            <w:r w:rsidRPr="00EB26A0">
              <w:rPr>
                <w:rFonts w:cs="Arial"/>
                <w:szCs w:val="20"/>
              </w:rPr>
              <w:t>Respeto por la diversidad: Demuestra una apreciación de la naturaleza multicultural de la organización y la diversidad de su personal.</w:t>
            </w:r>
          </w:p>
          <w:p w14:paraId="05BA2875" w14:textId="77777777" w:rsidR="00106D61" w:rsidRPr="00EB26A0" w:rsidRDefault="00106D61" w:rsidP="00106D61">
            <w:pPr>
              <w:ind w:left="360"/>
              <w:jc w:val="both"/>
              <w:rPr>
                <w:rFonts w:cs="Arial"/>
                <w:szCs w:val="20"/>
              </w:rPr>
            </w:pPr>
          </w:p>
          <w:p w14:paraId="51AEB285" w14:textId="77777777" w:rsidR="00106D61" w:rsidRPr="00EB26A0" w:rsidRDefault="00106D61" w:rsidP="00106D61">
            <w:pPr>
              <w:jc w:val="both"/>
              <w:rPr>
                <w:rFonts w:cs="Arial"/>
                <w:b/>
                <w:bCs/>
                <w:szCs w:val="20"/>
              </w:rPr>
            </w:pPr>
            <w:r w:rsidRPr="00EB26A0">
              <w:rPr>
                <w:rFonts w:cs="Arial"/>
                <w:b/>
                <w:bCs/>
                <w:szCs w:val="20"/>
              </w:rPr>
              <w:t>Competencias Corporativas</w:t>
            </w:r>
          </w:p>
          <w:p w14:paraId="360383FD" w14:textId="77777777" w:rsidR="00106D61" w:rsidRPr="00EB26A0" w:rsidRDefault="00106D61" w:rsidP="00106D61">
            <w:pPr>
              <w:jc w:val="both"/>
              <w:rPr>
                <w:rFonts w:cs="Arial"/>
                <w:szCs w:val="20"/>
              </w:rPr>
            </w:pPr>
          </w:p>
          <w:p w14:paraId="3FEB5B6D" w14:textId="77777777" w:rsidR="00106D61" w:rsidRPr="00EB26A0" w:rsidRDefault="00106D61" w:rsidP="00106D61">
            <w:pPr>
              <w:pStyle w:val="Prrafodelista"/>
              <w:numPr>
                <w:ilvl w:val="0"/>
                <w:numId w:val="17"/>
              </w:numPr>
              <w:jc w:val="both"/>
              <w:rPr>
                <w:rFonts w:cs="Arial"/>
                <w:szCs w:val="20"/>
              </w:rPr>
            </w:pPr>
            <w:r w:rsidRPr="00EB26A0">
              <w:rPr>
                <w:rFonts w:cs="Arial"/>
                <w:szCs w:val="20"/>
              </w:rPr>
              <w:t>Conciencia y sensibilidad con respecto a cuestiones de género</w:t>
            </w:r>
          </w:p>
          <w:p w14:paraId="431F2842" w14:textId="77777777" w:rsidR="00106D61" w:rsidRPr="00EB26A0" w:rsidRDefault="00106D61" w:rsidP="00106D61">
            <w:pPr>
              <w:pStyle w:val="Prrafodelista"/>
              <w:numPr>
                <w:ilvl w:val="0"/>
                <w:numId w:val="17"/>
              </w:numPr>
              <w:jc w:val="both"/>
              <w:rPr>
                <w:rFonts w:cs="Arial"/>
                <w:szCs w:val="20"/>
              </w:rPr>
            </w:pPr>
            <w:r w:rsidRPr="00EB26A0">
              <w:rPr>
                <w:rFonts w:cs="Arial"/>
                <w:szCs w:val="20"/>
              </w:rPr>
              <w:t>Rendición de cuentas</w:t>
            </w:r>
          </w:p>
          <w:p w14:paraId="1D5846A4" w14:textId="77777777" w:rsidR="00106D61" w:rsidRPr="00EB26A0" w:rsidRDefault="00106D61" w:rsidP="00106D61">
            <w:pPr>
              <w:pStyle w:val="Prrafodelista"/>
              <w:numPr>
                <w:ilvl w:val="0"/>
                <w:numId w:val="17"/>
              </w:numPr>
              <w:jc w:val="both"/>
              <w:rPr>
                <w:rFonts w:cs="Arial"/>
                <w:szCs w:val="20"/>
              </w:rPr>
            </w:pPr>
            <w:r w:rsidRPr="00EB26A0">
              <w:rPr>
                <w:rFonts w:cs="Arial"/>
                <w:szCs w:val="20"/>
              </w:rPr>
              <w:t>Solución creativa de problemas</w:t>
            </w:r>
          </w:p>
          <w:p w14:paraId="5E9AD32C" w14:textId="77777777" w:rsidR="00106D61" w:rsidRPr="00EB26A0" w:rsidRDefault="00106D61" w:rsidP="00106D61">
            <w:pPr>
              <w:pStyle w:val="Prrafodelista"/>
              <w:numPr>
                <w:ilvl w:val="0"/>
                <w:numId w:val="17"/>
              </w:numPr>
              <w:jc w:val="both"/>
              <w:rPr>
                <w:rFonts w:cs="Arial"/>
                <w:szCs w:val="20"/>
              </w:rPr>
            </w:pPr>
            <w:r w:rsidRPr="00EB26A0">
              <w:rPr>
                <w:rFonts w:cs="Arial"/>
                <w:szCs w:val="20"/>
              </w:rPr>
              <w:t>Comunicación eficaz</w:t>
            </w:r>
          </w:p>
          <w:p w14:paraId="74A437C4" w14:textId="77777777" w:rsidR="00106D61" w:rsidRPr="00EB26A0" w:rsidRDefault="00106D61" w:rsidP="00106D61">
            <w:pPr>
              <w:pStyle w:val="Prrafodelista"/>
              <w:numPr>
                <w:ilvl w:val="0"/>
                <w:numId w:val="17"/>
              </w:numPr>
              <w:jc w:val="both"/>
              <w:rPr>
                <w:rFonts w:cs="Arial"/>
                <w:szCs w:val="20"/>
              </w:rPr>
            </w:pPr>
            <w:r w:rsidRPr="00EB26A0">
              <w:rPr>
                <w:rFonts w:cs="Arial"/>
                <w:szCs w:val="20"/>
              </w:rPr>
              <w:t>Colaboración inclusiva</w:t>
            </w:r>
          </w:p>
          <w:p w14:paraId="5AFC52E9" w14:textId="77777777" w:rsidR="00106D61" w:rsidRPr="00EB26A0" w:rsidRDefault="00106D61" w:rsidP="00106D61">
            <w:pPr>
              <w:pStyle w:val="Prrafodelista"/>
              <w:numPr>
                <w:ilvl w:val="0"/>
                <w:numId w:val="17"/>
              </w:numPr>
              <w:jc w:val="both"/>
              <w:rPr>
                <w:rFonts w:cs="Arial"/>
                <w:szCs w:val="20"/>
              </w:rPr>
            </w:pPr>
            <w:r w:rsidRPr="00EB26A0">
              <w:rPr>
                <w:rFonts w:cs="Arial"/>
                <w:szCs w:val="20"/>
              </w:rPr>
              <w:t>Compromiso y participación con las partes interesadas</w:t>
            </w:r>
          </w:p>
          <w:p w14:paraId="1D05A677" w14:textId="77777777" w:rsidR="00106D61" w:rsidRPr="00EB26A0" w:rsidRDefault="00106D61" w:rsidP="00106D61">
            <w:pPr>
              <w:pStyle w:val="Prrafodelista"/>
              <w:numPr>
                <w:ilvl w:val="0"/>
                <w:numId w:val="17"/>
              </w:numPr>
              <w:jc w:val="both"/>
              <w:rPr>
                <w:rFonts w:cs="Arial"/>
                <w:szCs w:val="20"/>
              </w:rPr>
            </w:pPr>
            <w:r w:rsidRPr="00EB26A0">
              <w:rPr>
                <w:rFonts w:cs="Arial"/>
                <w:szCs w:val="20"/>
              </w:rPr>
              <w:t>Liderar con el ejemplo</w:t>
            </w:r>
          </w:p>
          <w:p w14:paraId="7CCFD355" w14:textId="77777777" w:rsidR="00106D61" w:rsidRPr="00EB26A0" w:rsidRDefault="00106D61" w:rsidP="00106D61">
            <w:pPr>
              <w:pStyle w:val="Sinespaciado"/>
              <w:ind w:left="720"/>
              <w:jc w:val="both"/>
              <w:rPr>
                <w:rFonts w:ascii="Arial" w:eastAsia="Times New Roman" w:hAnsi="Arial" w:cs="Arial"/>
                <w:sz w:val="20"/>
                <w:szCs w:val="20"/>
              </w:rPr>
            </w:pPr>
          </w:p>
          <w:p w14:paraId="4BEB553F" w14:textId="77777777" w:rsidR="00106D61" w:rsidRPr="00EB26A0" w:rsidRDefault="00106D61" w:rsidP="00106D61">
            <w:pPr>
              <w:spacing w:line="276" w:lineRule="auto"/>
              <w:jc w:val="both"/>
              <w:rPr>
                <w:rFonts w:cs="Arial"/>
                <w:szCs w:val="20"/>
              </w:rPr>
            </w:pPr>
            <w:r w:rsidRPr="00EB26A0">
              <w:rPr>
                <w:rFonts w:cs="Arial"/>
                <w:szCs w:val="20"/>
              </w:rPr>
              <w:t>Visitar el siguiente link para más información sobre las Competencias de la ONU Mujeres:</w:t>
            </w:r>
          </w:p>
          <w:p w14:paraId="1E3224FC" w14:textId="77777777" w:rsidR="00106D61" w:rsidRPr="00EB26A0" w:rsidRDefault="00F70293" w:rsidP="00106D61">
            <w:pPr>
              <w:rPr>
                <w:rStyle w:val="Hipervnculo"/>
                <w:i/>
                <w:szCs w:val="20"/>
              </w:rPr>
            </w:pPr>
            <w:hyperlink r:id="rId11" w:history="1">
              <w:r w:rsidR="00106D61" w:rsidRPr="00EB26A0">
                <w:rPr>
                  <w:rStyle w:val="Hipervnculo"/>
                  <w:i/>
                  <w:szCs w:val="20"/>
                </w:rPr>
                <w:t>https://www.unwomen.org/-/media/headquarters/attachments/sections/about%20us/employment/un-women-values-and-competencies-framework-es.pdf?la=es&amp;vs=5414</w:t>
              </w:r>
            </w:hyperlink>
          </w:p>
          <w:p w14:paraId="27BD7239" w14:textId="77777777" w:rsidR="00D94481" w:rsidRPr="00443814" w:rsidRDefault="00D94481" w:rsidP="0033389A">
            <w:pPr>
              <w:rPr>
                <w:rFonts w:cs="Arial"/>
                <w:szCs w:val="20"/>
              </w:rPr>
            </w:pPr>
          </w:p>
        </w:tc>
      </w:tr>
      <w:tr w:rsidR="00D94481" w:rsidRPr="00443814" w14:paraId="28CD37D0" w14:textId="77777777" w:rsidTr="00333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38D39A24" w14:textId="77777777" w:rsidR="00D94481" w:rsidRPr="00443814" w:rsidRDefault="00D94481" w:rsidP="0033389A">
            <w:pPr>
              <w:rPr>
                <w:b/>
                <w:bCs/>
                <w:sz w:val="24"/>
              </w:rPr>
            </w:pPr>
            <w:r w:rsidRPr="00443814">
              <w:rPr>
                <w:rFonts w:cs="Arial"/>
                <w:b/>
                <w:bCs/>
                <w:szCs w:val="20"/>
              </w:rPr>
              <w:t>IX. Requerimientos</w:t>
            </w:r>
          </w:p>
        </w:tc>
      </w:tr>
      <w:tr w:rsidR="00D94481" w:rsidRPr="00443814" w14:paraId="75849AD7" w14:textId="77777777" w:rsidTr="00333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rPr>
        <w:tc>
          <w:tcPr>
            <w:tcW w:w="2964" w:type="dxa"/>
          </w:tcPr>
          <w:p w14:paraId="63E2ED25" w14:textId="77777777" w:rsidR="00D94481" w:rsidRPr="00443814" w:rsidRDefault="00D94481" w:rsidP="0033389A">
            <w:pPr>
              <w:rPr>
                <w:b/>
              </w:rPr>
            </w:pPr>
            <w:r w:rsidRPr="00443814">
              <w:rPr>
                <w:b/>
              </w:rPr>
              <w:t>Educación:</w:t>
            </w:r>
          </w:p>
        </w:tc>
        <w:tc>
          <w:tcPr>
            <w:tcW w:w="6392" w:type="dxa"/>
          </w:tcPr>
          <w:p w14:paraId="312C0800" w14:textId="77777777" w:rsidR="00B366F5" w:rsidRDefault="00CF39A2" w:rsidP="0033389A">
            <w:pPr>
              <w:rPr>
                <w:rFonts w:cs="Arial"/>
                <w:szCs w:val="20"/>
              </w:rPr>
            </w:pPr>
            <w:r w:rsidRPr="00443814">
              <w:rPr>
                <w:rFonts w:cs="Arial"/>
                <w:szCs w:val="20"/>
              </w:rPr>
              <w:t xml:space="preserve">Título profesional en </w:t>
            </w:r>
            <w:r w:rsidR="00F3146C">
              <w:rPr>
                <w:rFonts w:cs="Arial"/>
                <w:szCs w:val="20"/>
              </w:rPr>
              <w:t>c</w:t>
            </w:r>
            <w:r w:rsidRPr="00443814">
              <w:rPr>
                <w:rFonts w:cs="Arial"/>
                <w:szCs w:val="20"/>
              </w:rPr>
              <w:t>iencias sociales, ciencias humanas o carreras afines.</w:t>
            </w:r>
          </w:p>
          <w:p w14:paraId="13B08254" w14:textId="2EF479A9" w:rsidR="00AE4726" w:rsidRPr="00443814" w:rsidRDefault="00AE4726" w:rsidP="0033389A">
            <w:pPr>
              <w:rPr>
                <w:rFonts w:cs="Arial"/>
                <w:szCs w:val="20"/>
              </w:rPr>
            </w:pPr>
          </w:p>
        </w:tc>
      </w:tr>
      <w:tr w:rsidR="00D94481" w:rsidRPr="00443814" w14:paraId="05492460" w14:textId="77777777" w:rsidTr="00333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2964" w:type="dxa"/>
          </w:tcPr>
          <w:p w14:paraId="7B35317F" w14:textId="77777777" w:rsidR="00D94481" w:rsidRPr="00443814" w:rsidRDefault="00D94481" w:rsidP="0033389A">
            <w:pPr>
              <w:rPr>
                <w:b/>
              </w:rPr>
            </w:pPr>
          </w:p>
          <w:p w14:paraId="42B8DE08" w14:textId="77777777" w:rsidR="00D94481" w:rsidRPr="00443814" w:rsidRDefault="00D94481" w:rsidP="0033389A">
            <w:pPr>
              <w:rPr>
                <w:b/>
              </w:rPr>
            </w:pPr>
            <w:r w:rsidRPr="00443814">
              <w:rPr>
                <w:b/>
              </w:rPr>
              <w:t>Experiencia:</w:t>
            </w:r>
          </w:p>
        </w:tc>
        <w:tc>
          <w:tcPr>
            <w:tcW w:w="6392" w:type="dxa"/>
          </w:tcPr>
          <w:p w14:paraId="492AAD5A" w14:textId="2A94C334" w:rsidR="00D94481" w:rsidRPr="00544676" w:rsidRDefault="00CF39A2" w:rsidP="0033389A">
            <w:pPr>
              <w:jc w:val="both"/>
              <w:rPr>
                <w:rFonts w:cs="Arial"/>
                <w:szCs w:val="20"/>
              </w:rPr>
            </w:pPr>
            <w:r w:rsidRPr="00544676">
              <w:rPr>
                <w:rFonts w:cs="Arial"/>
                <w:szCs w:val="20"/>
              </w:rPr>
              <w:t xml:space="preserve">Experiencia </w:t>
            </w:r>
            <w:r w:rsidR="00CF6DB8" w:rsidRPr="00544676">
              <w:rPr>
                <w:rFonts w:cs="Arial"/>
                <w:szCs w:val="20"/>
              </w:rPr>
              <w:t xml:space="preserve">mínima de </w:t>
            </w:r>
            <w:r w:rsidR="005520E7">
              <w:rPr>
                <w:rFonts w:cs="Arial"/>
                <w:szCs w:val="20"/>
              </w:rPr>
              <w:t>dos</w:t>
            </w:r>
            <w:r w:rsidR="00AE4726" w:rsidRPr="00544676">
              <w:rPr>
                <w:rFonts w:cs="Arial"/>
                <w:szCs w:val="20"/>
              </w:rPr>
              <w:t xml:space="preserve"> </w:t>
            </w:r>
            <w:r w:rsidR="00A97457" w:rsidRPr="00544676">
              <w:rPr>
                <w:rFonts w:cs="Arial"/>
                <w:szCs w:val="20"/>
              </w:rPr>
              <w:t>(</w:t>
            </w:r>
            <w:r w:rsidR="005520E7">
              <w:rPr>
                <w:rFonts w:cs="Arial"/>
                <w:szCs w:val="20"/>
              </w:rPr>
              <w:t>2</w:t>
            </w:r>
            <w:r w:rsidR="00851D6D" w:rsidRPr="00544676">
              <w:rPr>
                <w:rFonts w:cs="Arial"/>
                <w:szCs w:val="20"/>
              </w:rPr>
              <w:t>) año</w:t>
            </w:r>
            <w:r w:rsidR="00CF6DB8" w:rsidRPr="00544676">
              <w:rPr>
                <w:rFonts w:cs="Arial"/>
                <w:szCs w:val="20"/>
              </w:rPr>
              <w:t>s</w:t>
            </w:r>
            <w:r w:rsidR="00851D6D" w:rsidRPr="00544676">
              <w:rPr>
                <w:rFonts w:cs="Arial"/>
                <w:szCs w:val="20"/>
              </w:rPr>
              <w:t xml:space="preserve"> </w:t>
            </w:r>
            <w:r w:rsidRPr="00544676">
              <w:rPr>
                <w:rFonts w:cs="Arial"/>
                <w:szCs w:val="20"/>
              </w:rPr>
              <w:t xml:space="preserve">en </w:t>
            </w:r>
            <w:r w:rsidR="0043584E" w:rsidRPr="00544676">
              <w:rPr>
                <w:rFonts w:cs="Arial"/>
                <w:szCs w:val="20"/>
              </w:rPr>
              <w:t xml:space="preserve">procesos </w:t>
            </w:r>
            <w:r w:rsidR="005520E7">
              <w:rPr>
                <w:rFonts w:cs="Arial"/>
                <w:szCs w:val="20"/>
              </w:rPr>
              <w:t xml:space="preserve">relacionados con </w:t>
            </w:r>
            <w:r w:rsidR="00CF6DB8" w:rsidRPr="00544676">
              <w:rPr>
                <w:rFonts w:cs="Arial"/>
                <w:szCs w:val="20"/>
              </w:rPr>
              <w:t>e</w:t>
            </w:r>
            <w:r w:rsidR="005520E7">
              <w:rPr>
                <w:rFonts w:cs="Arial"/>
                <w:szCs w:val="20"/>
              </w:rPr>
              <w:t>nfoque</w:t>
            </w:r>
            <w:r w:rsidR="00CF6DB8" w:rsidRPr="00544676">
              <w:rPr>
                <w:rFonts w:cs="Arial"/>
                <w:szCs w:val="20"/>
              </w:rPr>
              <w:t xml:space="preserve"> de género</w:t>
            </w:r>
            <w:r w:rsidR="00BD1BE7">
              <w:rPr>
                <w:rFonts w:cs="Arial"/>
                <w:szCs w:val="20"/>
              </w:rPr>
              <w:t>, VBG y</w:t>
            </w:r>
            <w:r w:rsidR="000D781E">
              <w:rPr>
                <w:rFonts w:cs="Arial"/>
                <w:szCs w:val="20"/>
              </w:rPr>
              <w:t xml:space="preserve"> </w:t>
            </w:r>
            <w:r w:rsidR="005520E7">
              <w:rPr>
                <w:rFonts w:cs="Arial"/>
                <w:szCs w:val="20"/>
              </w:rPr>
              <w:t>derechos de las mujeres, deseable experiencia en el sector público</w:t>
            </w:r>
          </w:p>
        </w:tc>
      </w:tr>
      <w:tr w:rsidR="00D94481" w:rsidRPr="00443814" w14:paraId="1536E2A5" w14:textId="77777777" w:rsidTr="00333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64" w:type="dxa"/>
          </w:tcPr>
          <w:p w14:paraId="799E62BA" w14:textId="77777777" w:rsidR="00D94481" w:rsidRPr="00443814" w:rsidRDefault="00D94481" w:rsidP="0033389A">
            <w:pPr>
              <w:rPr>
                <w:b/>
              </w:rPr>
            </w:pPr>
            <w:r w:rsidRPr="00443814">
              <w:rPr>
                <w:b/>
              </w:rPr>
              <w:t>Lenguaje Requerido:</w:t>
            </w:r>
          </w:p>
        </w:tc>
        <w:tc>
          <w:tcPr>
            <w:tcW w:w="6392" w:type="dxa"/>
          </w:tcPr>
          <w:p w14:paraId="4C3E8310" w14:textId="6796B575" w:rsidR="00D94481" w:rsidRPr="00443814" w:rsidRDefault="00D94481" w:rsidP="0033389A">
            <w:pPr>
              <w:rPr>
                <w:rFonts w:cs="Arial"/>
                <w:szCs w:val="20"/>
              </w:rPr>
            </w:pPr>
            <w:r w:rsidRPr="00443814">
              <w:rPr>
                <w:rFonts w:cs="Arial"/>
                <w:szCs w:val="20"/>
              </w:rPr>
              <w:t>Español</w:t>
            </w:r>
            <w:r w:rsidR="0043584E" w:rsidRPr="00443814">
              <w:rPr>
                <w:rFonts w:cs="Arial"/>
                <w:szCs w:val="20"/>
              </w:rPr>
              <w:t xml:space="preserve"> </w:t>
            </w:r>
            <w:r w:rsidR="00E10ED0" w:rsidRPr="00443814">
              <w:rPr>
                <w:rFonts w:cs="Arial"/>
                <w:szCs w:val="20"/>
              </w:rPr>
              <w:t>r</w:t>
            </w:r>
            <w:r w:rsidR="00003CBD" w:rsidRPr="00443814">
              <w:rPr>
                <w:rFonts w:cs="Arial"/>
                <w:szCs w:val="20"/>
              </w:rPr>
              <w:t>equerido</w:t>
            </w:r>
          </w:p>
        </w:tc>
      </w:tr>
      <w:tr w:rsidR="00D94481" w:rsidRPr="00443814" w14:paraId="4FF78F80" w14:textId="77777777" w:rsidTr="00333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356" w:type="dxa"/>
            <w:gridSpan w:val="2"/>
            <w:shd w:val="clear" w:color="auto" w:fill="E0E0E0"/>
          </w:tcPr>
          <w:p w14:paraId="75A181A5" w14:textId="77777777" w:rsidR="00D94481" w:rsidRPr="00443814" w:rsidRDefault="00D94481" w:rsidP="0033389A">
            <w:pPr>
              <w:ind w:right="926"/>
              <w:rPr>
                <w:rFonts w:cs="Arial"/>
                <w:b/>
                <w:bCs/>
                <w:iCs/>
                <w:szCs w:val="20"/>
              </w:rPr>
            </w:pPr>
            <w:r w:rsidRPr="00443814">
              <w:rPr>
                <w:rFonts w:cs="Arial"/>
                <w:b/>
                <w:bCs/>
                <w:szCs w:val="20"/>
              </w:rPr>
              <w:t>X. Metodología de evaluación</w:t>
            </w:r>
          </w:p>
        </w:tc>
      </w:tr>
      <w:tr w:rsidR="00D94481" w:rsidRPr="00443814" w14:paraId="116F6326" w14:textId="77777777" w:rsidTr="00333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8"/>
        </w:trPr>
        <w:tc>
          <w:tcPr>
            <w:tcW w:w="9356" w:type="dxa"/>
            <w:gridSpan w:val="2"/>
          </w:tcPr>
          <w:p w14:paraId="78609C26" w14:textId="77777777" w:rsidR="000D781E" w:rsidRPr="00443814" w:rsidRDefault="000D781E" w:rsidP="0033389A">
            <w:pPr>
              <w:rPr>
                <w:rFonts w:cs="Arial"/>
                <w:szCs w:val="20"/>
              </w:rPr>
            </w:pPr>
          </w:p>
          <w:p w14:paraId="67490561" w14:textId="7DFBFE88" w:rsidR="00D94481" w:rsidRPr="00443814" w:rsidRDefault="00D94481" w:rsidP="0033389A">
            <w:pPr>
              <w:rPr>
                <w:rFonts w:cs="Arial"/>
                <w:szCs w:val="20"/>
              </w:rPr>
            </w:pPr>
            <w:r w:rsidRPr="00443814">
              <w:rPr>
                <w:rFonts w:cs="Arial"/>
                <w:szCs w:val="20"/>
              </w:rPr>
              <w:t xml:space="preserve">Los/as interesados/as deben llenar su </w:t>
            </w:r>
            <w:r w:rsidR="00CF39A2" w:rsidRPr="00443814">
              <w:rPr>
                <w:rFonts w:cs="Arial"/>
                <w:szCs w:val="20"/>
              </w:rPr>
              <w:t>aplicación y</w:t>
            </w:r>
            <w:r w:rsidRPr="00443814">
              <w:rPr>
                <w:rFonts w:cs="Arial"/>
                <w:szCs w:val="20"/>
              </w:rPr>
              <w:t xml:space="preserve"> </w:t>
            </w:r>
            <w:r w:rsidR="00303CBF" w:rsidRPr="00443814">
              <w:rPr>
                <w:rFonts w:cs="Arial"/>
                <w:szCs w:val="20"/>
              </w:rPr>
              <w:t>enviarla al</w:t>
            </w:r>
            <w:r w:rsidRPr="00443814">
              <w:rPr>
                <w:rFonts w:cs="Arial"/>
                <w:szCs w:val="20"/>
              </w:rPr>
              <w:t xml:space="preserve"> correo:</w:t>
            </w:r>
            <w:r w:rsidR="002105AA">
              <w:t xml:space="preserve"> </w:t>
            </w:r>
            <w:hyperlink r:id="rId12" w:history="1">
              <w:r w:rsidR="002105AA" w:rsidRPr="005520E7">
                <w:rPr>
                  <w:rStyle w:val="Hipervnculo"/>
                </w:rPr>
                <w:t>RRHH.colombia@unwomen.org</w:t>
              </w:r>
            </w:hyperlink>
          </w:p>
          <w:p w14:paraId="776038F2" w14:textId="77777777" w:rsidR="00D94481" w:rsidRPr="00443814" w:rsidRDefault="00D94481" w:rsidP="0033389A">
            <w:pPr>
              <w:rPr>
                <w:rFonts w:cs="Arial"/>
                <w:szCs w:val="20"/>
              </w:rPr>
            </w:pPr>
          </w:p>
          <w:p w14:paraId="41758C88" w14:textId="77777777" w:rsidR="00D94481" w:rsidRPr="00443814" w:rsidRDefault="00D94481" w:rsidP="0033389A">
            <w:pPr>
              <w:jc w:val="both"/>
              <w:rPr>
                <w:rFonts w:cs="Arial"/>
                <w:szCs w:val="20"/>
              </w:rPr>
            </w:pPr>
            <w:r w:rsidRPr="00443814">
              <w:rPr>
                <w:rFonts w:cs="Arial"/>
                <w:szCs w:val="20"/>
              </w:rPr>
              <w:t xml:space="preserve"> La cual consiste en:</w:t>
            </w:r>
          </w:p>
          <w:p w14:paraId="559D178B" w14:textId="77777777" w:rsidR="00D94481" w:rsidRPr="00443814" w:rsidRDefault="00D94481" w:rsidP="0033389A">
            <w:pPr>
              <w:jc w:val="both"/>
              <w:rPr>
                <w:rFonts w:cs="Arial"/>
                <w:szCs w:val="20"/>
              </w:rPr>
            </w:pPr>
          </w:p>
          <w:p w14:paraId="43A17BB9" w14:textId="77777777" w:rsidR="000C1B12" w:rsidRPr="000C1B12" w:rsidRDefault="000C1B12" w:rsidP="000C1B12">
            <w:pPr>
              <w:pStyle w:val="Prrafodelista"/>
              <w:numPr>
                <w:ilvl w:val="0"/>
                <w:numId w:val="5"/>
              </w:numPr>
              <w:rPr>
                <w:rFonts w:cs="Arial"/>
                <w:szCs w:val="20"/>
              </w:rPr>
            </w:pPr>
            <w:r w:rsidRPr="000C1B12">
              <w:rPr>
                <w:rFonts w:cs="Arial"/>
                <w:szCs w:val="20"/>
              </w:rPr>
              <w:t>Carta de Presentación que se encuentra incluida en el presente documento en las páginas 9 a la 12, debidamente firmada</w:t>
            </w:r>
          </w:p>
          <w:p w14:paraId="546FF7E7" w14:textId="77777777" w:rsidR="00D94481" w:rsidRPr="00443814" w:rsidRDefault="00D94481" w:rsidP="0033389A">
            <w:pPr>
              <w:pStyle w:val="Prrafodelista"/>
              <w:numPr>
                <w:ilvl w:val="0"/>
                <w:numId w:val="4"/>
              </w:numPr>
              <w:jc w:val="both"/>
              <w:rPr>
                <w:rFonts w:cs="Arial"/>
                <w:szCs w:val="20"/>
              </w:rPr>
            </w:pPr>
            <w:r w:rsidRPr="00443814">
              <w:rPr>
                <w:rFonts w:cs="Arial"/>
                <w:szCs w:val="20"/>
              </w:rPr>
              <w:t xml:space="preserve">Formulario P-11 debidamente diligenciado </w:t>
            </w:r>
            <w:r w:rsidR="00CF39A2" w:rsidRPr="00443814">
              <w:rPr>
                <w:rFonts w:cs="Arial"/>
                <w:szCs w:val="20"/>
              </w:rPr>
              <w:t>y firmado</w:t>
            </w:r>
            <w:r w:rsidRPr="00443814">
              <w:rPr>
                <w:rFonts w:cs="Arial"/>
                <w:szCs w:val="20"/>
              </w:rPr>
              <w:t xml:space="preserve"> (El formulario P-11 puede ser encontrado en el siguiente link: </w:t>
            </w:r>
            <w:hyperlink r:id="rId13" w:history="1">
              <w:r w:rsidRPr="00443814">
                <w:rPr>
                  <w:rFonts w:cs="Arial"/>
                </w:rPr>
                <w:t>http://www.unwomen.org/en/about-us/employment</w:t>
              </w:r>
            </w:hyperlink>
            <w:r w:rsidRPr="00443814">
              <w:rPr>
                <w:rFonts w:cs="Arial"/>
                <w:szCs w:val="20"/>
              </w:rPr>
              <w:t>).</w:t>
            </w:r>
          </w:p>
          <w:p w14:paraId="668628A4" w14:textId="77777777" w:rsidR="00D94481" w:rsidRPr="00443814" w:rsidRDefault="00D94481" w:rsidP="0033389A">
            <w:pPr>
              <w:pStyle w:val="Prrafodelista"/>
              <w:jc w:val="both"/>
              <w:rPr>
                <w:rFonts w:cs="Arial"/>
                <w:szCs w:val="20"/>
              </w:rPr>
            </w:pPr>
          </w:p>
          <w:p w14:paraId="6A47C9F4" w14:textId="77777777" w:rsidR="00D94481" w:rsidRPr="00443814" w:rsidRDefault="00D94481" w:rsidP="0033389A">
            <w:pPr>
              <w:jc w:val="both"/>
              <w:rPr>
                <w:rFonts w:cs="Arial"/>
                <w:szCs w:val="20"/>
              </w:rPr>
            </w:pPr>
            <w:r w:rsidRPr="00443814">
              <w:rPr>
                <w:rFonts w:cs="Arial"/>
                <w:szCs w:val="20"/>
              </w:rPr>
              <w:t>Si es requerido se realizará entrevista o se solicitará metodología/propuesta técnica y será notificado previamente a las/os participantes</w:t>
            </w:r>
          </w:p>
          <w:p w14:paraId="5F1B7E04" w14:textId="77777777" w:rsidR="00D94481" w:rsidRPr="00443814" w:rsidRDefault="00D94481" w:rsidP="0033389A">
            <w:pPr>
              <w:jc w:val="both"/>
              <w:rPr>
                <w:rFonts w:cs="Arial"/>
                <w:szCs w:val="20"/>
              </w:rPr>
            </w:pPr>
          </w:p>
          <w:p w14:paraId="61123039" w14:textId="77777777" w:rsidR="00003CBD" w:rsidRPr="00443814" w:rsidRDefault="00D94481" w:rsidP="0033389A">
            <w:pPr>
              <w:jc w:val="both"/>
              <w:rPr>
                <w:rFonts w:cs="Arial"/>
                <w:szCs w:val="20"/>
              </w:rPr>
            </w:pPr>
            <w:r w:rsidRPr="00443814">
              <w:rPr>
                <w:rFonts w:cs="Arial"/>
                <w:szCs w:val="20"/>
              </w:rPr>
              <w:lastRenderedPageBreak/>
              <w:t xml:space="preserve">Se elegirá el/la consultor/a que cumpla con cada uno de los requisitos solicitados en el punto IX. </w:t>
            </w:r>
          </w:p>
          <w:p w14:paraId="3CBE3A44" w14:textId="46811512" w:rsidR="00D94481" w:rsidRPr="00443814" w:rsidRDefault="00003CBD" w:rsidP="0033389A">
            <w:pPr>
              <w:jc w:val="both"/>
              <w:rPr>
                <w:rFonts w:cs="Arial"/>
                <w:szCs w:val="20"/>
              </w:rPr>
            </w:pPr>
            <w:r w:rsidRPr="00443814">
              <w:rPr>
                <w:rFonts w:cs="Arial"/>
                <w:szCs w:val="20"/>
              </w:rPr>
              <w:t>Y</w:t>
            </w:r>
            <w:r w:rsidR="00D94481" w:rsidRPr="00443814">
              <w:rPr>
                <w:rFonts w:cs="Arial"/>
                <w:szCs w:val="20"/>
              </w:rPr>
              <w:t xml:space="preserve"> que haya superado cada una de las etapas de evaluación y obtenga el mayor puntaje total acumulado de acuerdo con los siguientes criterios de evaluación:</w:t>
            </w:r>
          </w:p>
          <w:p w14:paraId="68CE223C" w14:textId="77777777" w:rsidR="00D94481" w:rsidRPr="00443814" w:rsidRDefault="00D94481" w:rsidP="0033389A">
            <w:pPr>
              <w:rPr>
                <w:rFonts w:cs="Arial"/>
                <w:szCs w:val="20"/>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D94481" w:rsidRPr="00443814" w14:paraId="6DB931B9" w14:textId="77777777" w:rsidTr="0033389A">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44857" w14:textId="77777777" w:rsidR="00D94481" w:rsidRPr="00443814" w:rsidRDefault="00D94481" w:rsidP="0033389A">
                  <w:pPr>
                    <w:pBdr>
                      <w:top w:val="nil"/>
                      <w:left w:val="nil"/>
                      <w:bottom w:val="nil"/>
                      <w:right w:val="nil"/>
                      <w:between w:val="nil"/>
                      <w:bar w:val="nil"/>
                    </w:pBdr>
                    <w:jc w:val="center"/>
                    <w:rPr>
                      <w:rFonts w:eastAsia="Arial Unicode MS"/>
                      <w:b/>
                      <w:color w:val="000000"/>
                      <w:szCs w:val="20"/>
                      <w:u w:color="000000"/>
                      <w:bdr w:val="nil"/>
                      <w:lang w:eastAsia="es-MX"/>
                    </w:rPr>
                  </w:pPr>
                  <w:r w:rsidRPr="00443814">
                    <w:rPr>
                      <w:rFonts w:eastAsia="Arial Unicode MS"/>
                      <w:b/>
                      <w:color w:val="000000"/>
                      <w:szCs w:val="20"/>
                      <w:u w:color="000000"/>
                      <w:bdr w:val="nil"/>
                      <w:lang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804B4" w14:textId="77777777" w:rsidR="00D94481" w:rsidRPr="00443814" w:rsidRDefault="00D94481" w:rsidP="0033389A">
                  <w:pPr>
                    <w:pBdr>
                      <w:top w:val="nil"/>
                      <w:left w:val="nil"/>
                      <w:bottom w:val="nil"/>
                      <w:right w:val="nil"/>
                      <w:between w:val="nil"/>
                      <w:bar w:val="nil"/>
                    </w:pBdr>
                    <w:jc w:val="center"/>
                    <w:rPr>
                      <w:rFonts w:eastAsia="Arial Unicode MS"/>
                      <w:color w:val="000000"/>
                      <w:szCs w:val="20"/>
                      <w:u w:color="000000"/>
                      <w:bdr w:val="nil"/>
                      <w:lang w:eastAsia="es-MX"/>
                    </w:rPr>
                  </w:pPr>
                  <w:r w:rsidRPr="00443814">
                    <w:rPr>
                      <w:rFonts w:eastAsia="Arial Unicode MS"/>
                      <w:b/>
                      <w:bCs/>
                      <w:color w:val="000000"/>
                      <w:szCs w:val="20"/>
                      <w:u w:color="000000"/>
                      <w:bdr w:val="nil"/>
                      <w:lang w:eastAsia="es-MX"/>
                    </w:rPr>
                    <w:t>%</w:t>
                  </w:r>
                </w:p>
              </w:tc>
            </w:tr>
            <w:tr w:rsidR="00D94481" w:rsidRPr="00443814" w14:paraId="0187AD82" w14:textId="77777777" w:rsidTr="0033389A">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57938" w14:textId="05D4CDEF" w:rsidR="00D94481" w:rsidRPr="00443814" w:rsidRDefault="00FC301E" w:rsidP="0033389A">
                  <w:pPr>
                    <w:pBdr>
                      <w:top w:val="nil"/>
                      <w:left w:val="nil"/>
                      <w:bottom w:val="nil"/>
                      <w:right w:val="nil"/>
                      <w:between w:val="nil"/>
                      <w:bar w:val="nil"/>
                    </w:pBdr>
                    <w:rPr>
                      <w:rFonts w:cs="Arial"/>
                      <w:szCs w:val="20"/>
                    </w:rPr>
                  </w:pPr>
                  <w:r>
                    <w:rPr>
                      <w:rFonts w:cs="Arial"/>
                      <w:szCs w:val="20"/>
                    </w:rPr>
                    <w:t xml:space="preserve">Educación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852A6" w14:textId="31A532D1" w:rsidR="00D94481" w:rsidRPr="00443814" w:rsidRDefault="0019283B" w:rsidP="0033389A">
                  <w:pPr>
                    <w:pBdr>
                      <w:top w:val="nil"/>
                      <w:left w:val="nil"/>
                      <w:bottom w:val="nil"/>
                      <w:right w:val="nil"/>
                      <w:between w:val="nil"/>
                      <w:bar w:val="nil"/>
                    </w:pBdr>
                    <w:jc w:val="center"/>
                    <w:rPr>
                      <w:rFonts w:cs="Arial"/>
                      <w:szCs w:val="20"/>
                    </w:rPr>
                  </w:pPr>
                  <w:r w:rsidRPr="00443814">
                    <w:rPr>
                      <w:rFonts w:cs="Arial"/>
                      <w:szCs w:val="20"/>
                    </w:rPr>
                    <w:t>40</w:t>
                  </w:r>
                  <w:r w:rsidR="00D94481" w:rsidRPr="00443814">
                    <w:rPr>
                      <w:rFonts w:cs="Arial"/>
                      <w:szCs w:val="20"/>
                    </w:rPr>
                    <w:t xml:space="preserve">% </w:t>
                  </w:r>
                </w:p>
              </w:tc>
            </w:tr>
            <w:tr w:rsidR="00D94481" w:rsidRPr="00443814" w14:paraId="6E621D9A" w14:textId="77777777" w:rsidTr="0033389A">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809CD" w14:textId="4FED0265" w:rsidR="00D94481" w:rsidRPr="00443814" w:rsidRDefault="00FC301E" w:rsidP="0033389A">
                  <w:pPr>
                    <w:pBdr>
                      <w:top w:val="nil"/>
                      <w:left w:val="nil"/>
                      <w:bottom w:val="nil"/>
                      <w:right w:val="nil"/>
                      <w:between w:val="nil"/>
                      <w:bar w:val="nil"/>
                    </w:pBdr>
                    <w:jc w:val="both"/>
                    <w:rPr>
                      <w:rFonts w:cs="Arial"/>
                      <w:szCs w:val="20"/>
                    </w:rPr>
                  </w:pPr>
                  <w:r>
                    <w:rPr>
                      <w:rFonts w:cs="Arial"/>
                      <w:szCs w:val="20"/>
                    </w:rPr>
                    <w:t>Experiencia específica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CD272" w14:textId="42DDA3ED" w:rsidR="00D94481" w:rsidRPr="00443814" w:rsidRDefault="0019283B" w:rsidP="0033389A">
                  <w:pPr>
                    <w:pBdr>
                      <w:top w:val="nil"/>
                      <w:left w:val="nil"/>
                      <w:bottom w:val="nil"/>
                      <w:right w:val="nil"/>
                      <w:between w:val="nil"/>
                      <w:bar w:val="nil"/>
                    </w:pBdr>
                    <w:jc w:val="center"/>
                    <w:rPr>
                      <w:rFonts w:cs="Arial"/>
                      <w:szCs w:val="20"/>
                    </w:rPr>
                  </w:pPr>
                  <w:r w:rsidRPr="00443814">
                    <w:rPr>
                      <w:rFonts w:cs="Arial"/>
                      <w:szCs w:val="20"/>
                    </w:rPr>
                    <w:t>6</w:t>
                  </w:r>
                  <w:r w:rsidR="00D94481" w:rsidRPr="00443814">
                    <w:rPr>
                      <w:rFonts w:cs="Arial"/>
                      <w:szCs w:val="20"/>
                    </w:rPr>
                    <w:t>0%</w:t>
                  </w:r>
                </w:p>
              </w:tc>
            </w:tr>
            <w:tr w:rsidR="00D94481" w:rsidRPr="00443814" w14:paraId="366966EC" w14:textId="77777777" w:rsidTr="0033389A">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69402" w14:textId="77777777" w:rsidR="00D94481" w:rsidRPr="00443814" w:rsidRDefault="00D94481" w:rsidP="0033389A">
                  <w:pPr>
                    <w:pBdr>
                      <w:top w:val="nil"/>
                      <w:left w:val="nil"/>
                      <w:bottom w:val="nil"/>
                      <w:right w:val="nil"/>
                      <w:between w:val="nil"/>
                      <w:bar w:val="nil"/>
                    </w:pBdr>
                    <w:jc w:val="both"/>
                    <w:rPr>
                      <w:rFonts w:cs="Arial"/>
                      <w:szCs w:val="20"/>
                    </w:rPr>
                  </w:pPr>
                  <w:r w:rsidRPr="00443814">
                    <w:rPr>
                      <w:rFonts w:cs="Arial"/>
                      <w:szCs w:val="20"/>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8DC55" w14:textId="77777777" w:rsidR="00D94481" w:rsidRPr="00443814" w:rsidRDefault="00D94481" w:rsidP="0033389A">
                  <w:pPr>
                    <w:pBdr>
                      <w:top w:val="nil"/>
                      <w:left w:val="nil"/>
                      <w:bottom w:val="nil"/>
                      <w:right w:val="nil"/>
                      <w:between w:val="nil"/>
                      <w:bar w:val="nil"/>
                    </w:pBdr>
                    <w:jc w:val="center"/>
                    <w:rPr>
                      <w:rFonts w:cs="Arial"/>
                      <w:szCs w:val="20"/>
                    </w:rPr>
                  </w:pPr>
                  <w:r w:rsidRPr="00443814">
                    <w:rPr>
                      <w:rFonts w:cs="Arial"/>
                      <w:szCs w:val="20"/>
                    </w:rPr>
                    <w:t>100%</w:t>
                  </w:r>
                </w:p>
              </w:tc>
            </w:tr>
          </w:tbl>
          <w:p w14:paraId="049E2E80" w14:textId="77777777" w:rsidR="00D94481" w:rsidRPr="00443814" w:rsidRDefault="00D94481" w:rsidP="0033389A">
            <w:pPr>
              <w:rPr>
                <w:bCs/>
                <w:lang w:eastAsia="it-IT"/>
              </w:rPr>
            </w:pPr>
          </w:p>
          <w:p w14:paraId="436A91E8" w14:textId="77777777" w:rsidR="00D94481" w:rsidRPr="00443814" w:rsidRDefault="00D94481" w:rsidP="0033389A">
            <w:pPr>
              <w:rPr>
                <w:bCs/>
                <w:lang w:eastAsia="it-IT"/>
              </w:rPr>
            </w:pPr>
            <w:r w:rsidRPr="00443814">
              <w:rPr>
                <w:bCs/>
                <w:lang w:eastAsia="it-IT"/>
              </w:rPr>
              <w:t>Los criterios de calificación deben ser detallados.</w:t>
            </w:r>
          </w:p>
          <w:p w14:paraId="6A6C4DF7" w14:textId="77777777" w:rsidR="00D94481" w:rsidRPr="00443814" w:rsidRDefault="00D94481" w:rsidP="0033389A">
            <w:pPr>
              <w:rPr>
                <w:bCs/>
                <w:lang w:eastAsia="it-IT"/>
              </w:rPr>
            </w:pPr>
          </w:p>
          <w:tbl>
            <w:tblPr>
              <w:tblW w:w="9235" w:type="dxa"/>
              <w:jc w:val="center"/>
              <w:tblLayout w:type="fixed"/>
              <w:tblCellMar>
                <w:left w:w="70" w:type="dxa"/>
                <w:right w:w="70" w:type="dxa"/>
              </w:tblCellMar>
              <w:tblLook w:val="04A0" w:firstRow="1" w:lastRow="0" w:firstColumn="1" w:lastColumn="0" w:noHBand="0" w:noVBand="1"/>
            </w:tblPr>
            <w:tblGrid>
              <w:gridCol w:w="1501"/>
              <w:gridCol w:w="1332"/>
              <w:gridCol w:w="3426"/>
              <w:gridCol w:w="2976"/>
            </w:tblGrid>
            <w:tr w:rsidR="00D94481" w:rsidRPr="00443814" w14:paraId="6C371407" w14:textId="77777777" w:rsidTr="00FC301E">
              <w:trPr>
                <w:trHeight w:val="745"/>
                <w:jc w:val="center"/>
              </w:trPr>
              <w:tc>
                <w:tcPr>
                  <w:tcW w:w="813" w:type="pct"/>
                  <w:tcBorders>
                    <w:top w:val="single" w:sz="4" w:space="0" w:color="auto"/>
                    <w:left w:val="single" w:sz="4" w:space="0" w:color="auto"/>
                    <w:bottom w:val="single" w:sz="4" w:space="0" w:color="auto"/>
                    <w:right w:val="single" w:sz="4" w:space="0" w:color="auto"/>
                  </w:tcBorders>
                  <w:shd w:val="clear" w:color="000000" w:fill="E7E6E6"/>
                  <w:vAlign w:val="center"/>
                  <w:hideMark/>
                </w:tcPr>
                <w:p w14:paraId="57F7F105" w14:textId="77777777" w:rsidR="00D94481" w:rsidRPr="00443814" w:rsidRDefault="00D94481" w:rsidP="0033389A">
                  <w:pPr>
                    <w:jc w:val="both"/>
                    <w:rPr>
                      <w:b/>
                      <w:bCs/>
                      <w:color w:val="000000"/>
                      <w:sz w:val="18"/>
                      <w:szCs w:val="18"/>
                      <w:lang w:eastAsia="es-MX"/>
                    </w:rPr>
                  </w:pPr>
                  <w:r w:rsidRPr="00443814">
                    <w:rPr>
                      <w:rFonts w:eastAsia="Batang"/>
                      <w:b/>
                      <w:bCs/>
                      <w:color w:val="000000"/>
                      <w:sz w:val="18"/>
                      <w:szCs w:val="18"/>
                      <w:lang w:eastAsia="ko-KR"/>
                    </w:rPr>
                    <w:t>ETAPA 1</w:t>
                  </w:r>
                </w:p>
              </w:tc>
              <w:tc>
                <w:tcPr>
                  <w:tcW w:w="721" w:type="pct"/>
                  <w:tcBorders>
                    <w:top w:val="single" w:sz="4" w:space="0" w:color="auto"/>
                    <w:left w:val="nil"/>
                    <w:bottom w:val="single" w:sz="4" w:space="0" w:color="auto"/>
                    <w:right w:val="single" w:sz="4" w:space="0" w:color="auto"/>
                  </w:tcBorders>
                  <w:shd w:val="clear" w:color="000000" w:fill="E7E6E6"/>
                  <w:vAlign w:val="center"/>
                  <w:hideMark/>
                </w:tcPr>
                <w:p w14:paraId="5DE6230F" w14:textId="77777777" w:rsidR="00D94481" w:rsidRPr="00443814" w:rsidRDefault="00D94481" w:rsidP="0033389A">
                  <w:pPr>
                    <w:rPr>
                      <w:b/>
                      <w:bCs/>
                      <w:color w:val="000000"/>
                      <w:sz w:val="18"/>
                      <w:szCs w:val="18"/>
                      <w:lang w:eastAsia="es-MX"/>
                    </w:rPr>
                  </w:pPr>
                  <w:r w:rsidRPr="00443814">
                    <w:rPr>
                      <w:rFonts w:eastAsia="Batang"/>
                      <w:b/>
                      <w:bCs/>
                      <w:color w:val="000000"/>
                      <w:sz w:val="18"/>
                      <w:szCs w:val="18"/>
                      <w:lang w:eastAsia="ko-KR"/>
                    </w:rPr>
                    <w:t>Evaluación de Formato P11 “Experiencia”</w:t>
                  </w:r>
                </w:p>
              </w:tc>
              <w:tc>
                <w:tcPr>
                  <w:tcW w:w="3466" w:type="pct"/>
                  <w:gridSpan w:val="2"/>
                  <w:tcBorders>
                    <w:top w:val="single" w:sz="4" w:space="0" w:color="auto"/>
                    <w:left w:val="nil"/>
                    <w:bottom w:val="single" w:sz="4" w:space="0" w:color="auto"/>
                    <w:right w:val="single" w:sz="4" w:space="0" w:color="auto"/>
                  </w:tcBorders>
                  <w:shd w:val="clear" w:color="000000" w:fill="E7E6E6"/>
                  <w:vAlign w:val="center"/>
                  <w:hideMark/>
                </w:tcPr>
                <w:p w14:paraId="60DBD2E9" w14:textId="77777777" w:rsidR="00D94481" w:rsidRPr="00443814" w:rsidRDefault="00D94481" w:rsidP="0033389A">
                  <w:pPr>
                    <w:jc w:val="center"/>
                    <w:rPr>
                      <w:color w:val="000000"/>
                      <w:sz w:val="18"/>
                      <w:szCs w:val="18"/>
                      <w:lang w:eastAsia="es-MX"/>
                    </w:rPr>
                  </w:pPr>
                  <w:r w:rsidRPr="00443814">
                    <w:rPr>
                      <w:color w:val="000000"/>
                      <w:sz w:val="18"/>
                      <w:szCs w:val="18"/>
                      <w:lang w:eastAsia="es-MX"/>
                    </w:rPr>
                    <w:t xml:space="preserve">En esta etapa se evaluará y ponderará la información presentada en el P11 conforme a </w:t>
                  </w:r>
                  <w:r w:rsidRPr="00443814">
                    <w:rPr>
                      <w:b/>
                      <w:bCs/>
                      <w:color w:val="000000"/>
                      <w:sz w:val="18"/>
                      <w:szCs w:val="18"/>
                      <w:u w:val="single"/>
                      <w:lang w:eastAsia="es-MX"/>
                    </w:rPr>
                    <w:t>CALIFICACIONES Y REQUISITOS</w:t>
                  </w:r>
                  <w:r w:rsidRPr="00443814">
                    <w:rPr>
                      <w:b/>
                      <w:bCs/>
                      <w:color w:val="000000"/>
                      <w:sz w:val="18"/>
                      <w:szCs w:val="18"/>
                      <w:lang w:eastAsia="es-MX"/>
                    </w:rPr>
                    <w:t xml:space="preserve"> </w:t>
                  </w:r>
                  <w:r w:rsidRPr="00443814">
                    <w:rPr>
                      <w:color w:val="000000"/>
                      <w:sz w:val="18"/>
                      <w:szCs w:val="18"/>
                      <w:lang w:eastAsia="es-MX"/>
                    </w:rPr>
                    <w:t>y</w:t>
                  </w:r>
                  <w:r w:rsidRPr="00443814">
                    <w:rPr>
                      <w:b/>
                      <w:bCs/>
                      <w:color w:val="000000"/>
                      <w:sz w:val="18"/>
                      <w:szCs w:val="18"/>
                      <w:lang w:eastAsia="es-MX"/>
                    </w:rPr>
                    <w:t xml:space="preserve"> </w:t>
                  </w:r>
                  <w:r w:rsidRPr="00443814">
                    <w:rPr>
                      <w:b/>
                      <w:bCs/>
                      <w:color w:val="000000"/>
                      <w:sz w:val="18"/>
                      <w:szCs w:val="18"/>
                      <w:u w:val="single"/>
                      <w:lang w:eastAsia="es-MX"/>
                    </w:rPr>
                    <w:t>PRESENTACIÓN DE PROPUESTA</w:t>
                  </w:r>
                </w:p>
              </w:tc>
            </w:tr>
            <w:tr w:rsidR="00D94481" w:rsidRPr="00443814" w14:paraId="2AD49307" w14:textId="77777777" w:rsidTr="00FC301E">
              <w:trPr>
                <w:trHeight w:val="53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8083327" w14:textId="77777777" w:rsidR="00D94481" w:rsidRPr="00443814" w:rsidRDefault="00D94481" w:rsidP="0033389A">
                  <w:pPr>
                    <w:jc w:val="both"/>
                    <w:rPr>
                      <w:rFonts w:cs="Arial"/>
                      <w:szCs w:val="20"/>
                    </w:rPr>
                  </w:pPr>
                  <w:r w:rsidRPr="00443814">
                    <w:rPr>
                      <w:rFonts w:cs="Arial"/>
                      <w:szCs w:val="20"/>
                    </w:rPr>
                    <w:t>En caso de no cumplir con el requisito indispensable de Educación: Título de Pregrado o áreas relacionadas su aplicación no será considerada y no podrá continuar dentro del proceso de selección.</w:t>
                  </w:r>
                </w:p>
                <w:p w14:paraId="0D9F1425" w14:textId="77777777" w:rsidR="00D94481" w:rsidRPr="00443814" w:rsidRDefault="00D94481" w:rsidP="0033389A">
                  <w:pPr>
                    <w:rPr>
                      <w:i/>
                      <w:iCs/>
                      <w:color w:val="000000"/>
                      <w:sz w:val="18"/>
                      <w:szCs w:val="18"/>
                      <w:lang w:eastAsia="es-MX"/>
                    </w:rPr>
                  </w:pPr>
                </w:p>
              </w:tc>
            </w:tr>
            <w:tr w:rsidR="00D94481" w:rsidRPr="00443814" w14:paraId="6363BDC8" w14:textId="77777777" w:rsidTr="00FC301E">
              <w:trPr>
                <w:trHeight w:val="300"/>
                <w:jc w:val="center"/>
              </w:trPr>
              <w:tc>
                <w:tcPr>
                  <w:tcW w:w="3389" w:type="pct"/>
                  <w:gridSpan w:val="3"/>
                  <w:tcBorders>
                    <w:top w:val="single" w:sz="4" w:space="0" w:color="auto"/>
                    <w:left w:val="single" w:sz="4" w:space="0" w:color="auto"/>
                    <w:bottom w:val="single" w:sz="4" w:space="0" w:color="auto"/>
                    <w:right w:val="single" w:sz="4" w:space="0" w:color="auto"/>
                  </w:tcBorders>
                  <w:shd w:val="clear" w:color="000000" w:fill="E7E6E6"/>
                  <w:vAlign w:val="center"/>
                  <w:hideMark/>
                </w:tcPr>
                <w:p w14:paraId="3819473D" w14:textId="77777777" w:rsidR="00D94481" w:rsidRPr="00443814" w:rsidRDefault="00D94481" w:rsidP="0033389A">
                  <w:pPr>
                    <w:jc w:val="center"/>
                    <w:rPr>
                      <w:b/>
                      <w:bCs/>
                      <w:color w:val="000000"/>
                      <w:sz w:val="18"/>
                      <w:szCs w:val="18"/>
                      <w:lang w:eastAsia="es-MX"/>
                    </w:rPr>
                  </w:pPr>
                  <w:r w:rsidRPr="00443814">
                    <w:rPr>
                      <w:rFonts w:eastAsia="BatangChe"/>
                      <w:b/>
                      <w:bCs/>
                      <w:color w:val="000000"/>
                      <w:sz w:val="18"/>
                      <w:szCs w:val="18"/>
                      <w:lang w:eastAsia="ko-KR"/>
                    </w:rPr>
                    <w:t>REQUERIMIENTO</w:t>
                  </w:r>
                </w:p>
              </w:tc>
              <w:tc>
                <w:tcPr>
                  <w:tcW w:w="1611" w:type="pct"/>
                  <w:tcBorders>
                    <w:top w:val="nil"/>
                    <w:left w:val="nil"/>
                    <w:bottom w:val="single" w:sz="4" w:space="0" w:color="auto"/>
                    <w:right w:val="single" w:sz="4" w:space="0" w:color="auto"/>
                  </w:tcBorders>
                  <w:shd w:val="clear" w:color="000000" w:fill="E7E6E6"/>
                  <w:vAlign w:val="center"/>
                  <w:hideMark/>
                </w:tcPr>
                <w:p w14:paraId="3CCEC4E1" w14:textId="77777777" w:rsidR="00D94481" w:rsidRPr="00443814" w:rsidRDefault="00D94481" w:rsidP="0033389A">
                  <w:pPr>
                    <w:jc w:val="center"/>
                    <w:rPr>
                      <w:b/>
                      <w:bCs/>
                      <w:color w:val="000000"/>
                      <w:sz w:val="18"/>
                      <w:szCs w:val="18"/>
                      <w:lang w:eastAsia="es-MX"/>
                    </w:rPr>
                  </w:pPr>
                  <w:r w:rsidRPr="00443814">
                    <w:rPr>
                      <w:rFonts w:eastAsia="BatangChe"/>
                      <w:b/>
                      <w:bCs/>
                      <w:color w:val="000000"/>
                      <w:sz w:val="18"/>
                      <w:szCs w:val="18"/>
                      <w:lang w:eastAsia="ko-KR"/>
                    </w:rPr>
                    <w:t>PUNTAJE</w:t>
                  </w:r>
                </w:p>
              </w:tc>
            </w:tr>
            <w:tr w:rsidR="00D94481" w:rsidRPr="00443814" w14:paraId="146FAA27" w14:textId="77777777" w:rsidTr="00FC301E">
              <w:trPr>
                <w:trHeight w:val="287"/>
                <w:jc w:val="center"/>
              </w:trPr>
              <w:tc>
                <w:tcPr>
                  <w:tcW w:w="813" w:type="pct"/>
                  <w:tcBorders>
                    <w:top w:val="nil"/>
                    <w:left w:val="single" w:sz="4" w:space="0" w:color="auto"/>
                    <w:bottom w:val="single" w:sz="4" w:space="0" w:color="auto"/>
                    <w:right w:val="single" w:sz="4" w:space="0" w:color="auto"/>
                  </w:tcBorders>
                  <w:shd w:val="clear" w:color="auto" w:fill="auto"/>
                  <w:vAlign w:val="center"/>
                  <w:hideMark/>
                </w:tcPr>
                <w:p w14:paraId="04749DE4" w14:textId="77777777" w:rsidR="00D94481" w:rsidRPr="00443814" w:rsidRDefault="00D94481" w:rsidP="0033389A">
                  <w:pPr>
                    <w:jc w:val="both"/>
                    <w:rPr>
                      <w:b/>
                      <w:bCs/>
                      <w:color w:val="000000"/>
                      <w:sz w:val="18"/>
                      <w:szCs w:val="18"/>
                      <w:lang w:eastAsia="es-MX"/>
                    </w:rPr>
                  </w:pPr>
                  <w:r w:rsidRPr="00443814">
                    <w:rPr>
                      <w:rFonts w:eastAsia="Batang"/>
                      <w:b/>
                      <w:bCs/>
                      <w:color w:val="000000"/>
                      <w:sz w:val="18"/>
                      <w:szCs w:val="18"/>
                      <w:lang w:eastAsia="ko-KR"/>
                    </w:rPr>
                    <w:t>Educación:</w:t>
                  </w:r>
                </w:p>
              </w:tc>
              <w:tc>
                <w:tcPr>
                  <w:tcW w:w="2576" w:type="pct"/>
                  <w:gridSpan w:val="2"/>
                  <w:tcBorders>
                    <w:top w:val="single" w:sz="4" w:space="0" w:color="auto"/>
                    <w:left w:val="nil"/>
                    <w:bottom w:val="single" w:sz="4" w:space="0" w:color="auto"/>
                    <w:right w:val="single" w:sz="4" w:space="0" w:color="auto"/>
                  </w:tcBorders>
                  <w:shd w:val="clear" w:color="auto" w:fill="auto"/>
                  <w:vAlign w:val="center"/>
                  <w:hideMark/>
                </w:tcPr>
                <w:p w14:paraId="69D21F43" w14:textId="77777777" w:rsidR="005520E7" w:rsidRDefault="005520E7" w:rsidP="005520E7">
                  <w:pPr>
                    <w:rPr>
                      <w:rFonts w:cs="Arial"/>
                      <w:szCs w:val="20"/>
                    </w:rPr>
                  </w:pPr>
                  <w:r w:rsidRPr="00443814">
                    <w:rPr>
                      <w:rFonts w:cs="Arial"/>
                      <w:szCs w:val="20"/>
                    </w:rPr>
                    <w:t xml:space="preserve">Título profesional en </w:t>
                  </w:r>
                  <w:r>
                    <w:rPr>
                      <w:rFonts w:cs="Arial"/>
                      <w:szCs w:val="20"/>
                    </w:rPr>
                    <w:t>c</w:t>
                  </w:r>
                  <w:r w:rsidRPr="00443814">
                    <w:rPr>
                      <w:rFonts w:cs="Arial"/>
                      <w:szCs w:val="20"/>
                    </w:rPr>
                    <w:t>iencias sociales, ciencias humanas o carreras afines.</w:t>
                  </w:r>
                </w:p>
                <w:p w14:paraId="08D9ED74" w14:textId="724F5DE5" w:rsidR="00B366F5" w:rsidRPr="00443814" w:rsidRDefault="00B366F5" w:rsidP="0033389A">
                  <w:pPr>
                    <w:rPr>
                      <w:rFonts w:cs="Arial"/>
                      <w:szCs w:val="20"/>
                      <w:highlight w:val="yellow"/>
                    </w:rPr>
                  </w:pPr>
                </w:p>
              </w:tc>
              <w:tc>
                <w:tcPr>
                  <w:tcW w:w="1611" w:type="pct"/>
                  <w:tcBorders>
                    <w:top w:val="nil"/>
                    <w:left w:val="nil"/>
                    <w:bottom w:val="single" w:sz="4" w:space="0" w:color="auto"/>
                    <w:right w:val="single" w:sz="4" w:space="0" w:color="auto"/>
                  </w:tcBorders>
                  <w:shd w:val="clear" w:color="auto" w:fill="auto"/>
                  <w:vAlign w:val="center"/>
                  <w:hideMark/>
                </w:tcPr>
                <w:p w14:paraId="2B772268" w14:textId="5281BBD9" w:rsidR="00D94481" w:rsidRPr="00443814" w:rsidRDefault="00FC301E" w:rsidP="0033389A">
                  <w:pPr>
                    <w:jc w:val="center"/>
                    <w:rPr>
                      <w:color w:val="000000"/>
                      <w:sz w:val="18"/>
                      <w:szCs w:val="18"/>
                      <w:lang w:eastAsia="es-MX"/>
                    </w:rPr>
                  </w:pPr>
                  <w:r>
                    <w:rPr>
                      <w:rFonts w:eastAsia="BatangChe"/>
                      <w:b/>
                      <w:color w:val="000000"/>
                      <w:sz w:val="18"/>
                      <w:szCs w:val="18"/>
                      <w:lang w:eastAsia="ko-KR"/>
                    </w:rPr>
                    <w:t>4</w:t>
                  </w:r>
                  <w:r w:rsidR="00D94481" w:rsidRPr="00443814">
                    <w:rPr>
                      <w:rFonts w:eastAsia="BatangChe"/>
                      <w:b/>
                      <w:color w:val="000000"/>
                      <w:sz w:val="18"/>
                      <w:szCs w:val="18"/>
                      <w:lang w:eastAsia="ko-KR"/>
                    </w:rPr>
                    <w:t xml:space="preserve">0 </w:t>
                  </w:r>
                  <w:proofErr w:type="spellStart"/>
                  <w:r w:rsidR="00D94481" w:rsidRPr="00443814">
                    <w:rPr>
                      <w:rFonts w:eastAsia="BatangChe"/>
                      <w:b/>
                      <w:color w:val="000000"/>
                      <w:sz w:val="18"/>
                      <w:szCs w:val="18"/>
                      <w:lang w:eastAsia="ko-KR"/>
                    </w:rPr>
                    <w:t>pts</w:t>
                  </w:r>
                  <w:proofErr w:type="spellEnd"/>
                </w:p>
              </w:tc>
            </w:tr>
            <w:tr w:rsidR="00303CBF" w:rsidRPr="00443814" w14:paraId="02369C81" w14:textId="77777777" w:rsidTr="00FC301E">
              <w:trPr>
                <w:trHeight w:val="1150"/>
                <w:jc w:val="center"/>
              </w:trPr>
              <w:tc>
                <w:tcPr>
                  <w:tcW w:w="813" w:type="pct"/>
                  <w:tcBorders>
                    <w:top w:val="nil"/>
                    <w:left w:val="single" w:sz="4" w:space="0" w:color="auto"/>
                    <w:bottom w:val="single" w:sz="4" w:space="0" w:color="auto"/>
                    <w:right w:val="single" w:sz="4" w:space="0" w:color="auto"/>
                  </w:tcBorders>
                  <w:shd w:val="clear" w:color="auto" w:fill="auto"/>
                  <w:vAlign w:val="center"/>
                  <w:hideMark/>
                </w:tcPr>
                <w:p w14:paraId="1ADF60C1" w14:textId="77777777" w:rsidR="00303CBF" w:rsidRPr="00443814" w:rsidRDefault="00303CBF" w:rsidP="0033389A">
                  <w:pPr>
                    <w:rPr>
                      <w:b/>
                      <w:bCs/>
                      <w:color w:val="000000"/>
                      <w:sz w:val="18"/>
                      <w:szCs w:val="18"/>
                      <w:lang w:eastAsia="es-MX"/>
                    </w:rPr>
                  </w:pPr>
                  <w:r w:rsidRPr="00443814">
                    <w:rPr>
                      <w:b/>
                      <w:bCs/>
                      <w:color w:val="000000"/>
                      <w:sz w:val="18"/>
                      <w:szCs w:val="18"/>
                      <w:lang w:eastAsia="es-MX"/>
                    </w:rPr>
                    <w:t>Experiencia:</w:t>
                  </w:r>
                </w:p>
              </w:tc>
              <w:tc>
                <w:tcPr>
                  <w:tcW w:w="25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8F83A4" w14:textId="7E48963F" w:rsidR="00303CBF" w:rsidRPr="00443814" w:rsidRDefault="005520E7" w:rsidP="0033389A">
                  <w:pPr>
                    <w:jc w:val="both"/>
                    <w:rPr>
                      <w:color w:val="000000"/>
                      <w:sz w:val="18"/>
                      <w:szCs w:val="18"/>
                      <w:highlight w:val="yellow"/>
                      <w:lang w:eastAsia="es-MX"/>
                    </w:rPr>
                  </w:pPr>
                  <w:r w:rsidRPr="00544676">
                    <w:rPr>
                      <w:rFonts w:cs="Arial"/>
                      <w:szCs w:val="20"/>
                    </w:rPr>
                    <w:t xml:space="preserve">Experiencia mínima de </w:t>
                  </w:r>
                  <w:r>
                    <w:rPr>
                      <w:rFonts w:cs="Arial"/>
                      <w:szCs w:val="20"/>
                    </w:rPr>
                    <w:t>dos</w:t>
                  </w:r>
                  <w:r w:rsidRPr="00544676">
                    <w:rPr>
                      <w:rFonts w:cs="Arial"/>
                      <w:szCs w:val="20"/>
                    </w:rPr>
                    <w:t xml:space="preserve"> (</w:t>
                  </w:r>
                  <w:r>
                    <w:rPr>
                      <w:rFonts w:cs="Arial"/>
                      <w:szCs w:val="20"/>
                    </w:rPr>
                    <w:t>2</w:t>
                  </w:r>
                  <w:r w:rsidRPr="00544676">
                    <w:rPr>
                      <w:rFonts w:cs="Arial"/>
                      <w:szCs w:val="20"/>
                    </w:rPr>
                    <w:t xml:space="preserve">) años en procesos </w:t>
                  </w:r>
                  <w:r>
                    <w:rPr>
                      <w:rFonts w:cs="Arial"/>
                      <w:szCs w:val="20"/>
                    </w:rPr>
                    <w:t xml:space="preserve">relacionados con </w:t>
                  </w:r>
                  <w:r w:rsidRPr="00544676">
                    <w:rPr>
                      <w:rFonts w:cs="Arial"/>
                      <w:szCs w:val="20"/>
                    </w:rPr>
                    <w:t>e</w:t>
                  </w:r>
                  <w:r>
                    <w:rPr>
                      <w:rFonts w:cs="Arial"/>
                      <w:szCs w:val="20"/>
                    </w:rPr>
                    <w:t>nfoque</w:t>
                  </w:r>
                  <w:r w:rsidRPr="00544676">
                    <w:rPr>
                      <w:rFonts w:cs="Arial"/>
                      <w:szCs w:val="20"/>
                    </w:rPr>
                    <w:t xml:space="preserve"> de género</w:t>
                  </w:r>
                  <w:r>
                    <w:rPr>
                      <w:rFonts w:cs="Arial"/>
                      <w:szCs w:val="20"/>
                    </w:rPr>
                    <w:t xml:space="preserve"> </w:t>
                  </w:r>
                  <w:r w:rsidR="00016E32">
                    <w:rPr>
                      <w:rFonts w:cs="Arial"/>
                      <w:szCs w:val="20"/>
                    </w:rPr>
                    <w:t xml:space="preserve">VBG </w:t>
                  </w:r>
                  <w:r>
                    <w:rPr>
                      <w:rFonts w:cs="Arial"/>
                      <w:szCs w:val="20"/>
                    </w:rPr>
                    <w:t>y derechos de las mujeres, deseable experiencia en el sector público.</w:t>
                  </w:r>
                </w:p>
              </w:tc>
              <w:tc>
                <w:tcPr>
                  <w:tcW w:w="161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B9CE8B" w14:textId="561067E5" w:rsidR="00303CBF" w:rsidRPr="00443814" w:rsidRDefault="00FC301E" w:rsidP="0033389A">
                  <w:pPr>
                    <w:jc w:val="center"/>
                    <w:rPr>
                      <w:rFonts w:eastAsia="BatangChe"/>
                      <w:b/>
                      <w:bCs/>
                      <w:color w:val="000000"/>
                      <w:sz w:val="18"/>
                      <w:szCs w:val="18"/>
                      <w:lang w:eastAsia="ko-KR"/>
                    </w:rPr>
                  </w:pPr>
                  <w:r>
                    <w:rPr>
                      <w:rFonts w:eastAsia="BatangChe"/>
                      <w:b/>
                      <w:bCs/>
                      <w:color w:val="000000"/>
                      <w:sz w:val="18"/>
                      <w:szCs w:val="18"/>
                      <w:lang w:eastAsia="ko-KR"/>
                    </w:rPr>
                    <w:t>6</w:t>
                  </w:r>
                  <w:r w:rsidR="00303CBF" w:rsidRPr="00443814">
                    <w:rPr>
                      <w:rFonts w:eastAsia="BatangChe"/>
                      <w:b/>
                      <w:bCs/>
                      <w:color w:val="000000"/>
                      <w:sz w:val="18"/>
                      <w:szCs w:val="18"/>
                      <w:lang w:eastAsia="ko-KR"/>
                    </w:rPr>
                    <w:t xml:space="preserve">0 </w:t>
                  </w:r>
                  <w:proofErr w:type="spellStart"/>
                  <w:r w:rsidR="00303CBF" w:rsidRPr="00443814">
                    <w:rPr>
                      <w:rFonts w:eastAsia="BatangChe"/>
                      <w:b/>
                      <w:bCs/>
                      <w:color w:val="000000"/>
                      <w:sz w:val="18"/>
                      <w:szCs w:val="18"/>
                      <w:lang w:eastAsia="ko-KR"/>
                    </w:rPr>
                    <w:t>Pts</w:t>
                  </w:r>
                  <w:proofErr w:type="spellEnd"/>
                </w:p>
                <w:p w14:paraId="55358B87" w14:textId="77777777" w:rsidR="00303CBF" w:rsidRPr="00443814" w:rsidRDefault="00303CBF" w:rsidP="0033389A">
                  <w:pPr>
                    <w:jc w:val="center"/>
                    <w:rPr>
                      <w:b/>
                      <w:bCs/>
                      <w:color w:val="000000"/>
                      <w:sz w:val="18"/>
                      <w:szCs w:val="18"/>
                      <w:lang w:eastAsia="es-MX"/>
                    </w:rPr>
                  </w:pPr>
                </w:p>
              </w:tc>
            </w:tr>
            <w:tr w:rsidR="00D94481" w:rsidRPr="00443814" w14:paraId="51B82300" w14:textId="77777777" w:rsidTr="00FC301E">
              <w:trPr>
                <w:trHeight w:val="300"/>
                <w:jc w:val="center"/>
              </w:trPr>
              <w:tc>
                <w:tcPr>
                  <w:tcW w:w="3389"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6C8BCF89" w14:textId="77777777" w:rsidR="00D94481" w:rsidRPr="00443814" w:rsidRDefault="00D94481" w:rsidP="0033389A">
                  <w:pPr>
                    <w:rPr>
                      <w:b/>
                      <w:bCs/>
                      <w:color w:val="000000"/>
                      <w:sz w:val="18"/>
                      <w:szCs w:val="18"/>
                      <w:lang w:eastAsia="es-MX"/>
                    </w:rPr>
                  </w:pPr>
                  <w:r w:rsidRPr="00443814">
                    <w:rPr>
                      <w:rFonts w:eastAsia="Batang"/>
                      <w:b/>
                      <w:bCs/>
                      <w:color w:val="000000"/>
                      <w:sz w:val="18"/>
                      <w:szCs w:val="18"/>
                      <w:lang w:eastAsia="ko-KR"/>
                    </w:rPr>
                    <w:t>TOTAL, DE PUNTOS MÁXIMOS POSIBLES</w:t>
                  </w:r>
                </w:p>
              </w:tc>
              <w:tc>
                <w:tcPr>
                  <w:tcW w:w="1611" w:type="pct"/>
                  <w:tcBorders>
                    <w:top w:val="single" w:sz="4" w:space="0" w:color="auto"/>
                    <w:left w:val="nil"/>
                    <w:bottom w:val="single" w:sz="4" w:space="0" w:color="auto"/>
                    <w:right w:val="single" w:sz="4" w:space="0" w:color="auto"/>
                  </w:tcBorders>
                  <w:shd w:val="clear" w:color="000000" w:fill="F2F2F2"/>
                  <w:vAlign w:val="center"/>
                  <w:hideMark/>
                </w:tcPr>
                <w:p w14:paraId="4AA5B25B" w14:textId="1278FD8A" w:rsidR="00D94481" w:rsidRPr="00443814" w:rsidRDefault="001A7A0B" w:rsidP="0033389A">
                  <w:pPr>
                    <w:jc w:val="center"/>
                    <w:rPr>
                      <w:b/>
                      <w:bCs/>
                      <w:color w:val="000000"/>
                      <w:sz w:val="18"/>
                      <w:szCs w:val="18"/>
                      <w:lang w:eastAsia="es-MX"/>
                    </w:rPr>
                  </w:pPr>
                  <w:r w:rsidRPr="00443814">
                    <w:rPr>
                      <w:rFonts w:eastAsia="Batang"/>
                      <w:b/>
                      <w:bCs/>
                      <w:color w:val="000000"/>
                      <w:sz w:val="18"/>
                      <w:szCs w:val="18"/>
                      <w:lang w:eastAsia="ko-KR"/>
                    </w:rPr>
                    <w:t>10</w:t>
                  </w:r>
                  <w:r w:rsidR="0019283B" w:rsidRPr="00443814">
                    <w:rPr>
                      <w:rFonts w:eastAsia="Batang"/>
                      <w:b/>
                      <w:bCs/>
                      <w:color w:val="000000"/>
                      <w:sz w:val="18"/>
                      <w:szCs w:val="18"/>
                      <w:lang w:eastAsia="ko-KR"/>
                    </w:rPr>
                    <w:t xml:space="preserve">0 </w:t>
                  </w:r>
                  <w:r w:rsidR="00D94481" w:rsidRPr="00443814">
                    <w:rPr>
                      <w:rFonts w:eastAsia="Batang"/>
                      <w:b/>
                      <w:bCs/>
                      <w:color w:val="000000"/>
                      <w:sz w:val="18"/>
                      <w:szCs w:val="18"/>
                      <w:lang w:eastAsia="ko-KR"/>
                    </w:rPr>
                    <w:t>PTS</w:t>
                  </w:r>
                </w:p>
              </w:tc>
            </w:tr>
            <w:tr w:rsidR="00C84533" w:rsidRPr="00443814" w14:paraId="77CCF1E8" w14:textId="77777777" w:rsidTr="00FC301E">
              <w:trPr>
                <w:trHeight w:val="300"/>
                <w:jc w:val="center"/>
              </w:trPr>
              <w:tc>
                <w:tcPr>
                  <w:tcW w:w="3389" w:type="pct"/>
                  <w:gridSpan w:val="3"/>
                  <w:tcBorders>
                    <w:top w:val="single" w:sz="4" w:space="0" w:color="auto"/>
                    <w:left w:val="single" w:sz="4" w:space="0" w:color="auto"/>
                    <w:bottom w:val="single" w:sz="4" w:space="0" w:color="auto"/>
                    <w:right w:val="single" w:sz="4" w:space="0" w:color="auto"/>
                  </w:tcBorders>
                  <w:shd w:val="clear" w:color="000000" w:fill="F2F2F2"/>
                  <w:vAlign w:val="center"/>
                </w:tcPr>
                <w:p w14:paraId="0AD971A9" w14:textId="39299413" w:rsidR="00C84533" w:rsidRPr="00443814" w:rsidRDefault="00C84533" w:rsidP="00C84533">
                  <w:pPr>
                    <w:rPr>
                      <w:rFonts w:eastAsia="Batang"/>
                      <w:b/>
                      <w:bCs/>
                      <w:color w:val="000000"/>
                      <w:sz w:val="18"/>
                      <w:szCs w:val="18"/>
                      <w:lang w:eastAsia="ko-KR"/>
                    </w:rPr>
                  </w:pPr>
                  <w:r w:rsidRPr="0088139C">
                    <w:rPr>
                      <w:rFonts w:eastAsia="Batang"/>
                      <w:i/>
                      <w:iCs/>
                      <w:color w:val="000000"/>
                      <w:sz w:val="18"/>
                      <w:szCs w:val="18"/>
                      <w:lang w:eastAsia="ko-KR"/>
                    </w:rPr>
                    <w:t xml:space="preserve">MÍNIMO PARA PASAR A LA EVALUACIÓN </w:t>
                  </w:r>
                  <w:r>
                    <w:rPr>
                      <w:rFonts w:eastAsia="Batang"/>
                      <w:i/>
                      <w:iCs/>
                      <w:color w:val="000000"/>
                      <w:sz w:val="18"/>
                      <w:szCs w:val="18"/>
                      <w:lang w:eastAsia="ko-KR"/>
                    </w:rPr>
                    <w:t>ETAPA 1</w:t>
                  </w:r>
                </w:p>
              </w:tc>
              <w:tc>
                <w:tcPr>
                  <w:tcW w:w="1611" w:type="pct"/>
                  <w:tcBorders>
                    <w:top w:val="single" w:sz="4" w:space="0" w:color="auto"/>
                    <w:left w:val="nil"/>
                    <w:bottom w:val="single" w:sz="4" w:space="0" w:color="auto"/>
                    <w:right w:val="single" w:sz="4" w:space="0" w:color="auto"/>
                  </w:tcBorders>
                  <w:shd w:val="clear" w:color="000000" w:fill="F2F2F2"/>
                  <w:vAlign w:val="center"/>
                </w:tcPr>
                <w:p w14:paraId="52EA0BA1" w14:textId="4966A1CE" w:rsidR="00C84533" w:rsidRPr="00443814" w:rsidRDefault="00C84533" w:rsidP="00C84533">
                  <w:pPr>
                    <w:jc w:val="center"/>
                    <w:rPr>
                      <w:rFonts w:eastAsia="Batang"/>
                      <w:b/>
                      <w:bCs/>
                      <w:color w:val="000000"/>
                      <w:sz w:val="18"/>
                      <w:szCs w:val="18"/>
                      <w:lang w:eastAsia="ko-KR"/>
                    </w:rPr>
                  </w:pPr>
                  <w:r>
                    <w:rPr>
                      <w:i/>
                      <w:iCs/>
                      <w:color w:val="000000"/>
                      <w:sz w:val="18"/>
                      <w:szCs w:val="18"/>
                      <w:lang w:eastAsia="es-MX"/>
                    </w:rPr>
                    <w:t>70%</w:t>
                  </w:r>
                </w:p>
              </w:tc>
            </w:tr>
            <w:tr w:rsidR="00C84533" w:rsidRPr="00443814" w14:paraId="250E07C9" w14:textId="77777777" w:rsidTr="00FC301E">
              <w:trPr>
                <w:trHeight w:val="300"/>
                <w:jc w:val="center"/>
              </w:trPr>
              <w:tc>
                <w:tcPr>
                  <w:tcW w:w="3389" w:type="pct"/>
                  <w:gridSpan w:val="3"/>
                  <w:tcBorders>
                    <w:top w:val="single" w:sz="4" w:space="0" w:color="auto"/>
                    <w:left w:val="single" w:sz="4" w:space="0" w:color="auto"/>
                    <w:bottom w:val="single" w:sz="4" w:space="0" w:color="auto"/>
                    <w:right w:val="single" w:sz="4" w:space="0" w:color="auto"/>
                  </w:tcBorders>
                  <w:shd w:val="clear" w:color="000000" w:fill="F2F2F2"/>
                  <w:vAlign w:val="center"/>
                </w:tcPr>
                <w:p w14:paraId="6ADE54CC" w14:textId="56E1F360" w:rsidR="00C84533" w:rsidRPr="0088139C" w:rsidRDefault="00C84533" w:rsidP="00C84533">
                  <w:pPr>
                    <w:rPr>
                      <w:rFonts w:eastAsia="Batang"/>
                      <w:i/>
                      <w:iCs/>
                      <w:color w:val="000000"/>
                      <w:sz w:val="18"/>
                      <w:szCs w:val="18"/>
                      <w:lang w:eastAsia="ko-KR"/>
                    </w:rPr>
                  </w:pPr>
                </w:p>
              </w:tc>
              <w:tc>
                <w:tcPr>
                  <w:tcW w:w="1611" w:type="pct"/>
                  <w:tcBorders>
                    <w:top w:val="single" w:sz="4" w:space="0" w:color="auto"/>
                    <w:left w:val="nil"/>
                    <w:bottom w:val="single" w:sz="4" w:space="0" w:color="auto"/>
                    <w:right w:val="single" w:sz="4" w:space="0" w:color="auto"/>
                  </w:tcBorders>
                  <w:shd w:val="clear" w:color="000000" w:fill="F2F2F2"/>
                  <w:vAlign w:val="center"/>
                </w:tcPr>
                <w:p w14:paraId="6E67F424" w14:textId="77777777" w:rsidR="00C84533" w:rsidRDefault="00C84533" w:rsidP="00C84533">
                  <w:pPr>
                    <w:jc w:val="center"/>
                    <w:rPr>
                      <w:i/>
                      <w:iCs/>
                      <w:color w:val="000000"/>
                      <w:sz w:val="18"/>
                      <w:szCs w:val="18"/>
                      <w:lang w:eastAsia="es-MX"/>
                    </w:rPr>
                  </w:pPr>
                </w:p>
              </w:tc>
            </w:tr>
          </w:tbl>
          <w:p w14:paraId="20239DF4" w14:textId="77777777" w:rsidR="00D94481" w:rsidRPr="00443814" w:rsidRDefault="00D94481" w:rsidP="0033389A">
            <w:pPr>
              <w:pStyle w:val="Prrafodelista"/>
              <w:rPr>
                <w:rFonts w:cs="Arial"/>
                <w:szCs w:val="20"/>
              </w:rPr>
            </w:pPr>
          </w:p>
        </w:tc>
      </w:tr>
    </w:tbl>
    <w:p w14:paraId="793B638C" w14:textId="7BE25677" w:rsidR="005D6629" w:rsidRDefault="005D6629" w:rsidP="0033389A">
      <w:pPr>
        <w:jc w:val="both"/>
        <w:rPr>
          <w:b/>
        </w:rPr>
      </w:pPr>
    </w:p>
    <w:p w14:paraId="351C1A1A" w14:textId="77777777" w:rsidR="005D6629" w:rsidRDefault="005D6629">
      <w:pPr>
        <w:spacing w:after="160" w:line="259" w:lineRule="auto"/>
        <w:rPr>
          <w:b/>
        </w:rPr>
      </w:pPr>
      <w:r>
        <w:rPr>
          <w:b/>
        </w:rPr>
        <w:br w:type="page"/>
      </w:r>
    </w:p>
    <w:p w14:paraId="67D89BEA" w14:textId="77777777" w:rsidR="00D94481" w:rsidRPr="00443814" w:rsidRDefault="00D94481" w:rsidP="0033389A">
      <w:pPr>
        <w:jc w:val="both"/>
        <w:rPr>
          <w:b/>
        </w:rPr>
      </w:pPr>
    </w:p>
    <w:p w14:paraId="5A268208" w14:textId="77777777" w:rsidR="00D94481" w:rsidRPr="00443814" w:rsidRDefault="00D94481" w:rsidP="0033389A">
      <w:pPr>
        <w:numPr>
          <w:ilvl w:val="0"/>
          <w:numId w:val="2"/>
        </w:numPr>
        <w:contextualSpacing/>
        <w:jc w:val="both"/>
        <w:rPr>
          <w:rFonts w:ascii="Calibri Light" w:eastAsia="Batang" w:hAnsi="Calibri Light" w:cs="Calibri Light"/>
          <w:b/>
          <w:smallCaps/>
          <w:szCs w:val="20"/>
          <w:lang w:eastAsia="ko-KR"/>
        </w:rPr>
      </w:pPr>
      <w:r w:rsidRPr="00443814">
        <w:rPr>
          <w:rFonts w:ascii="Calibri Light" w:eastAsia="Batang" w:hAnsi="Calibri Light" w:cs="Calibri Light"/>
          <w:b/>
          <w:smallCaps/>
          <w:szCs w:val="20"/>
          <w:lang w:eastAsia="ko-KR"/>
        </w:rPr>
        <w:t xml:space="preserve">DERECHOS INTELECTUALES, PATENTES Y OTROS DERECHOS DE PROPIEDAD </w:t>
      </w:r>
    </w:p>
    <w:p w14:paraId="125757AF" w14:textId="77777777" w:rsidR="00D94481" w:rsidRPr="00443814" w:rsidRDefault="00D94481" w:rsidP="0033389A">
      <w:pPr>
        <w:ind w:left="1080"/>
        <w:contextualSpacing/>
        <w:jc w:val="both"/>
        <w:rPr>
          <w:rFonts w:ascii="Calibri Light" w:eastAsia="Batang" w:hAnsi="Calibri Light" w:cs="Calibri Light"/>
          <w:b/>
          <w:smallCaps/>
          <w:szCs w:val="20"/>
          <w:lang w:eastAsia="ko-KR"/>
        </w:rPr>
      </w:pPr>
    </w:p>
    <w:p w14:paraId="3BCB81D5" w14:textId="77777777" w:rsidR="00D94481" w:rsidRPr="00443814" w:rsidRDefault="00D94481" w:rsidP="0033389A">
      <w:pPr>
        <w:contextualSpacing/>
        <w:jc w:val="both"/>
        <w:rPr>
          <w:rFonts w:cs="Arial"/>
          <w:szCs w:val="20"/>
        </w:rPr>
      </w:pPr>
      <w:r w:rsidRPr="00443814">
        <w:rPr>
          <w:rFonts w:cs="Arial"/>
          <w:szCs w:val="20"/>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w:t>
      </w:r>
      <w:r w:rsidR="00ED3503" w:rsidRPr="00443814">
        <w:rPr>
          <w:rFonts w:cs="Arial"/>
          <w:szCs w:val="20"/>
        </w:rPr>
        <w:t xml:space="preserve">  </w:t>
      </w:r>
      <w:r w:rsidRPr="00443814">
        <w:rPr>
          <w:rFonts w:cs="Arial"/>
          <w:szCs w:val="20"/>
        </w:rPr>
        <w:t>Dicho equipamiento, al momento de devolverlo a ONU Mujeres, deberá estar en las mismas condiciones que cuando fue entregado al consultor/a, sujeto al deterioro normal.</w:t>
      </w:r>
      <w:r w:rsidR="00ED3503" w:rsidRPr="00443814">
        <w:rPr>
          <w:rFonts w:cs="Arial"/>
          <w:szCs w:val="20"/>
        </w:rPr>
        <w:t xml:space="preserve">  </w:t>
      </w:r>
      <w:r w:rsidRPr="00443814">
        <w:rPr>
          <w:rFonts w:cs="Arial"/>
          <w:szCs w:val="20"/>
        </w:rPr>
        <w:t>La persona consultora será responsable de compensar a ONU Mujeres por el equipo dañado o estropeado independientemente del deterioro normal del mismo.</w:t>
      </w:r>
    </w:p>
    <w:p w14:paraId="09409722" w14:textId="77777777" w:rsidR="00D94481" w:rsidRPr="00443814" w:rsidRDefault="00D94481" w:rsidP="0033389A">
      <w:pPr>
        <w:ind w:left="360"/>
        <w:contextualSpacing/>
        <w:jc w:val="both"/>
        <w:rPr>
          <w:rFonts w:cs="Arial"/>
          <w:szCs w:val="20"/>
        </w:rPr>
      </w:pPr>
    </w:p>
    <w:p w14:paraId="0DF2A329" w14:textId="77777777" w:rsidR="00D94481" w:rsidRPr="00443814" w:rsidRDefault="00D94481" w:rsidP="0033389A">
      <w:pPr>
        <w:contextualSpacing/>
        <w:jc w:val="both"/>
        <w:rPr>
          <w:rFonts w:cs="Arial"/>
          <w:szCs w:val="20"/>
        </w:rPr>
      </w:pPr>
      <w:r w:rsidRPr="00443814">
        <w:rPr>
          <w:rFonts w:cs="Arial"/>
          <w:szCs w:val="20"/>
        </w:rPr>
        <w:t>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w:t>
      </w:r>
      <w:r w:rsidR="00ED3503" w:rsidRPr="00443814">
        <w:rPr>
          <w:rFonts w:cs="Arial"/>
          <w:szCs w:val="20"/>
        </w:rPr>
        <w:t xml:space="preserve">  </w:t>
      </w:r>
      <w:r w:rsidRPr="00443814">
        <w:rPr>
          <w:rFonts w:cs="Arial"/>
          <w:szCs w:val="20"/>
        </w:rPr>
        <w:t xml:space="preserve">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00443814">
        <w:rPr>
          <w:rFonts w:cs="Arial"/>
          <w:szCs w:val="20"/>
        </w:rPr>
        <w:t>ii</w:t>
      </w:r>
      <w:proofErr w:type="spellEnd"/>
      <w:r w:rsidRPr="00443814">
        <w:rPr>
          <w:rFonts w:cs="Arial"/>
          <w:szCs w:val="20"/>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306A0B07" w14:textId="77777777" w:rsidR="00D94481" w:rsidRPr="00443814" w:rsidRDefault="00D94481" w:rsidP="0033389A">
      <w:pPr>
        <w:ind w:left="360"/>
        <w:contextualSpacing/>
        <w:jc w:val="both"/>
        <w:rPr>
          <w:rFonts w:cs="Arial"/>
          <w:szCs w:val="20"/>
        </w:rPr>
      </w:pPr>
    </w:p>
    <w:p w14:paraId="6F35C8AF" w14:textId="77777777" w:rsidR="00D94481" w:rsidRPr="00443814" w:rsidRDefault="00D94481" w:rsidP="0033389A">
      <w:pPr>
        <w:contextualSpacing/>
        <w:jc w:val="both"/>
        <w:rPr>
          <w:rFonts w:cs="Arial"/>
          <w:szCs w:val="20"/>
        </w:rPr>
      </w:pPr>
      <w:r w:rsidRPr="00443814">
        <w:rPr>
          <w:rFonts w:cs="Arial"/>
          <w:szCs w:val="20"/>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7D60C3CD" w14:textId="77777777" w:rsidR="00D94481" w:rsidRPr="00443814" w:rsidRDefault="00D94481" w:rsidP="0033389A">
      <w:pPr>
        <w:ind w:left="360"/>
        <w:contextualSpacing/>
        <w:jc w:val="both"/>
        <w:rPr>
          <w:rFonts w:cs="Arial"/>
          <w:szCs w:val="20"/>
        </w:rPr>
      </w:pPr>
    </w:p>
    <w:p w14:paraId="044494C6" w14:textId="77777777" w:rsidR="00D94481" w:rsidRPr="00443814" w:rsidRDefault="00D94481" w:rsidP="0033389A">
      <w:pPr>
        <w:contextualSpacing/>
        <w:jc w:val="both"/>
        <w:rPr>
          <w:rFonts w:cs="Arial"/>
          <w:szCs w:val="20"/>
        </w:rPr>
      </w:pPr>
      <w:r w:rsidRPr="00443814">
        <w:rPr>
          <w:rFonts w:cs="Arial"/>
          <w:szCs w:val="20"/>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560C28CD" w14:textId="77777777" w:rsidR="00D94481" w:rsidRPr="00443814" w:rsidRDefault="00D94481" w:rsidP="0033389A">
      <w:pPr>
        <w:pStyle w:val="Textoindependiente"/>
        <w:spacing w:after="0"/>
        <w:jc w:val="both"/>
        <w:rPr>
          <w:rFonts w:cs="Arial"/>
          <w:szCs w:val="20"/>
        </w:rPr>
      </w:pPr>
    </w:p>
    <w:p w14:paraId="27110154" w14:textId="6D1FDE18" w:rsidR="00D94481" w:rsidRPr="00443814" w:rsidRDefault="00ED3503" w:rsidP="0033389A">
      <w:pPr>
        <w:pStyle w:val="Textoindependiente"/>
        <w:spacing w:after="0"/>
        <w:jc w:val="both"/>
        <w:rPr>
          <w:rFonts w:cs="Arial"/>
          <w:szCs w:val="20"/>
        </w:rPr>
      </w:pPr>
      <w:r w:rsidRPr="00443814">
        <w:rPr>
          <w:rFonts w:cs="Arial"/>
          <w:szCs w:val="20"/>
        </w:rPr>
        <w:t xml:space="preserve">                  </w:t>
      </w:r>
    </w:p>
    <w:p w14:paraId="7A98248B" w14:textId="39BEE301" w:rsidR="00A10FD7" w:rsidRPr="00443814" w:rsidRDefault="00A10FD7" w:rsidP="0033389A">
      <w:pPr>
        <w:pStyle w:val="Textoindependiente"/>
        <w:spacing w:after="0"/>
        <w:jc w:val="both"/>
        <w:rPr>
          <w:rFonts w:cs="Arial"/>
          <w:szCs w:val="20"/>
        </w:rPr>
      </w:pPr>
    </w:p>
    <w:p w14:paraId="6B17769A" w14:textId="7E2DD898" w:rsidR="00A10FD7" w:rsidRPr="00443814" w:rsidRDefault="00A10FD7" w:rsidP="0033389A">
      <w:pPr>
        <w:pStyle w:val="Textoindependiente"/>
        <w:spacing w:after="0"/>
        <w:jc w:val="both"/>
        <w:rPr>
          <w:rFonts w:cs="Arial"/>
          <w:szCs w:val="20"/>
        </w:rPr>
      </w:pPr>
    </w:p>
    <w:p w14:paraId="3FDB39BA" w14:textId="58426DCF" w:rsidR="00A10FD7" w:rsidRPr="00443814" w:rsidRDefault="00A10FD7" w:rsidP="0033389A">
      <w:pPr>
        <w:pStyle w:val="Textoindependiente"/>
        <w:spacing w:after="0"/>
        <w:jc w:val="both"/>
        <w:rPr>
          <w:rFonts w:cs="Arial"/>
          <w:szCs w:val="20"/>
        </w:rPr>
      </w:pPr>
    </w:p>
    <w:p w14:paraId="077B84DB" w14:textId="28A47331" w:rsidR="00A10FD7" w:rsidRPr="00443814" w:rsidRDefault="00A10FD7" w:rsidP="0033389A">
      <w:pPr>
        <w:pStyle w:val="Textoindependiente"/>
        <w:spacing w:after="0"/>
        <w:jc w:val="both"/>
        <w:rPr>
          <w:rFonts w:cs="Arial"/>
          <w:szCs w:val="20"/>
        </w:rPr>
      </w:pPr>
    </w:p>
    <w:p w14:paraId="47E3EA07" w14:textId="0D95F679" w:rsidR="00A10FD7" w:rsidRPr="00443814" w:rsidRDefault="00A10FD7" w:rsidP="0033389A">
      <w:pPr>
        <w:pStyle w:val="Textoindependiente"/>
        <w:spacing w:after="0"/>
        <w:jc w:val="both"/>
        <w:rPr>
          <w:rFonts w:cs="Arial"/>
          <w:szCs w:val="20"/>
        </w:rPr>
      </w:pPr>
    </w:p>
    <w:p w14:paraId="26401B26" w14:textId="77777777" w:rsidR="005D6629" w:rsidRPr="000F7B07" w:rsidRDefault="00BC3C0C" w:rsidP="005D6629">
      <w:pPr>
        <w:pStyle w:val="Textoindependiente"/>
        <w:jc w:val="both"/>
        <w:rPr>
          <w:rFonts w:cs="Arial"/>
          <w:szCs w:val="20"/>
        </w:rPr>
      </w:pPr>
      <w:r w:rsidRPr="00443814">
        <w:rPr>
          <w:rFonts w:cs="Arial"/>
          <w:szCs w:val="20"/>
        </w:rPr>
        <w:br w:type="page"/>
      </w:r>
    </w:p>
    <w:p w14:paraId="045E3EB1" w14:textId="77777777" w:rsidR="005D6629" w:rsidRPr="000F7B07" w:rsidRDefault="005D6629" w:rsidP="005D6629">
      <w:pPr>
        <w:pStyle w:val="Textoindependiente"/>
        <w:jc w:val="both"/>
        <w:rPr>
          <w:rFonts w:cs="Arial"/>
          <w:szCs w:val="20"/>
        </w:rPr>
      </w:pPr>
      <w:r w:rsidRPr="000F7B07">
        <w:rPr>
          <w:rFonts w:cs="Arial"/>
          <w:szCs w:val="20"/>
        </w:rPr>
        <w:lastRenderedPageBreak/>
        <w:t xml:space="preserve">                  </w:t>
      </w:r>
    </w:p>
    <w:p w14:paraId="2E97B1E1" w14:textId="77777777" w:rsidR="005D6629" w:rsidRPr="000F7B07" w:rsidRDefault="005D6629" w:rsidP="005D6629">
      <w:pPr>
        <w:pStyle w:val="Textoindependiente"/>
        <w:jc w:val="both"/>
        <w:rPr>
          <w:rFonts w:cs="Arial"/>
          <w:b/>
          <w:szCs w:val="20"/>
        </w:rPr>
      </w:pPr>
      <w:r w:rsidRPr="000F7B07">
        <w:rPr>
          <w:rFonts w:cs="Arial"/>
          <w:b/>
          <w:szCs w:val="20"/>
        </w:rPr>
        <w:t xml:space="preserve">                                                                 Carta de Presentación</w:t>
      </w:r>
    </w:p>
    <w:p w14:paraId="0C8FCEF5" w14:textId="77777777" w:rsidR="005D6629" w:rsidRPr="000F7B07" w:rsidRDefault="005D6629" w:rsidP="005D6629">
      <w:pPr>
        <w:ind w:left="720" w:hanging="720"/>
        <w:jc w:val="both"/>
        <w:rPr>
          <w:rFonts w:cs="Arial"/>
          <w:szCs w:val="20"/>
        </w:rPr>
      </w:pPr>
      <w:r w:rsidRPr="000F7B07">
        <w:rPr>
          <w:rFonts w:cs="Arial"/>
          <w:szCs w:val="20"/>
        </w:rPr>
        <w:t>[Lugar, fecha]</w:t>
      </w:r>
    </w:p>
    <w:p w14:paraId="04035068" w14:textId="77777777" w:rsidR="005D6629" w:rsidRPr="000F7B07" w:rsidRDefault="005D6629" w:rsidP="005D6629">
      <w:pPr>
        <w:ind w:left="720" w:hanging="720"/>
        <w:jc w:val="both"/>
        <w:rPr>
          <w:rFonts w:cs="Arial"/>
          <w:szCs w:val="20"/>
        </w:rPr>
      </w:pPr>
    </w:p>
    <w:p w14:paraId="0E3054E1" w14:textId="77777777" w:rsidR="005D6629" w:rsidRPr="000F7B07" w:rsidRDefault="005D6629" w:rsidP="005D6629">
      <w:pPr>
        <w:ind w:left="720" w:hanging="720"/>
        <w:jc w:val="both"/>
        <w:rPr>
          <w:rFonts w:cs="Arial"/>
          <w:szCs w:val="20"/>
        </w:rPr>
      </w:pPr>
      <w:r w:rsidRPr="000F7B07">
        <w:rPr>
          <w:rFonts w:cs="Arial"/>
          <w:szCs w:val="20"/>
        </w:rPr>
        <w:t>ONU MUJERES</w:t>
      </w:r>
    </w:p>
    <w:p w14:paraId="6F34E236" w14:textId="77777777" w:rsidR="005D6629" w:rsidRPr="000F7B07" w:rsidRDefault="005D6629" w:rsidP="005D6629">
      <w:pPr>
        <w:jc w:val="both"/>
        <w:rPr>
          <w:rFonts w:cs="Arial"/>
          <w:szCs w:val="20"/>
        </w:rPr>
      </w:pPr>
      <w:proofErr w:type="spellStart"/>
      <w:r w:rsidRPr="000F7B07">
        <w:rPr>
          <w:rFonts w:cs="Arial"/>
          <w:szCs w:val="20"/>
        </w:rPr>
        <w:t>Atn</w:t>
      </w:r>
      <w:proofErr w:type="spellEnd"/>
      <w:r w:rsidRPr="000F7B07">
        <w:rPr>
          <w:rFonts w:cs="Arial"/>
          <w:szCs w:val="20"/>
        </w:rPr>
        <w:t xml:space="preserve">. Sra. Representante </w:t>
      </w:r>
    </w:p>
    <w:p w14:paraId="5AD72917" w14:textId="77777777" w:rsidR="005D6629" w:rsidRPr="000F7B07" w:rsidRDefault="005D6629" w:rsidP="005D6629">
      <w:pPr>
        <w:jc w:val="both"/>
        <w:rPr>
          <w:rFonts w:cs="Arial"/>
          <w:szCs w:val="20"/>
        </w:rPr>
      </w:pPr>
      <w:r w:rsidRPr="000F7B07">
        <w:rPr>
          <w:rFonts w:cs="Arial"/>
          <w:szCs w:val="20"/>
        </w:rPr>
        <w:t>Carrera 11 82-76 Oficina 802</w:t>
      </w:r>
    </w:p>
    <w:p w14:paraId="0B503625" w14:textId="77777777" w:rsidR="005D6629" w:rsidRPr="000F7B07" w:rsidRDefault="005D6629" w:rsidP="005D6629">
      <w:pPr>
        <w:jc w:val="both"/>
        <w:rPr>
          <w:rFonts w:cs="Arial"/>
          <w:szCs w:val="20"/>
        </w:rPr>
      </w:pPr>
      <w:r w:rsidRPr="000F7B07">
        <w:rPr>
          <w:rFonts w:cs="Arial"/>
          <w:szCs w:val="20"/>
        </w:rPr>
        <w:t>Bogotá - Colombia</w:t>
      </w:r>
    </w:p>
    <w:p w14:paraId="1F39D44D" w14:textId="77777777" w:rsidR="005D6629" w:rsidRPr="000F7B07" w:rsidRDefault="005D6629" w:rsidP="005D6629">
      <w:pPr>
        <w:ind w:left="1440" w:hanging="720"/>
        <w:jc w:val="both"/>
        <w:rPr>
          <w:rFonts w:cs="Arial"/>
          <w:szCs w:val="20"/>
        </w:rPr>
      </w:pPr>
    </w:p>
    <w:p w14:paraId="089263EB" w14:textId="77777777" w:rsidR="005D6629" w:rsidRPr="000F7B07" w:rsidRDefault="005D6629" w:rsidP="005D6629">
      <w:pPr>
        <w:tabs>
          <w:tab w:val="left" w:pos="1208"/>
        </w:tabs>
        <w:ind w:left="993" w:hanging="993"/>
        <w:jc w:val="both"/>
        <w:rPr>
          <w:rFonts w:cs="Arial"/>
          <w:szCs w:val="20"/>
        </w:rPr>
      </w:pPr>
      <w:r w:rsidRPr="000F7B07">
        <w:rPr>
          <w:rFonts w:cs="Arial"/>
          <w:szCs w:val="20"/>
        </w:rPr>
        <w:t xml:space="preserve">Asunto:   </w:t>
      </w:r>
      <w:r w:rsidRPr="005B7C9E">
        <w:rPr>
          <w:rFonts w:cs="Arial"/>
          <w:b/>
          <w:szCs w:val="20"/>
          <w:u w:val="single"/>
        </w:rPr>
        <w:t>Titulo de la Consultoría.</w:t>
      </w:r>
    </w:p>
    <w:p w14:paraId="730FEEF5" w14:textId="77777777" w:rsidR="005D6629" w:rsidRPr="000F7B07" w:rsidRDefault="005D6629" w:rsidP="005D6629">
      <w:pPr>
        <w:pStyle w:val="Prrafodelista"/>
        <w:ind w:left="0"/>
        <w:jc w:val="both"/>
        <w:rPr>
          <w:rFonts w:cs="Arial"/>
          <w:szCs w:val="20"/>
        </w:rPr>
      </w:pPr>
    </w:p>
    <w:p w14:paraId="454F1CDF" w14:textId="77777777" w:rsidR="005D6629" w:rsidRPr="000F7B07" w:rsidRDefault="005D6629" w:rsidP="005D6629">
      <w:pPr>
        <w:pStyle w:val="Prrafodelista"/>
        <w:ind w:left="0"/>
        <w:jc w:val="both"/>
        <w:rPr>
          <w:rFonts w:cs="Arial"/>
          <w:szCs w:val="20"/>
        </w:rPr>
      </w:pPr>
      <w:r w:rsidRPr="000F7B07">
        <w:rPr>
          <w:rFonts w:cs="Arial"/>
          <w:szCs w:val="20"/>
        </w:rPr>
        <w:t xml:space="preserve">Por </w:t>
      </w:r>
      <w:proofErr w:type="gramStart"/>
      <w:r w:rsidRPr="000F7B07">
        <w:rPr>
          <w:rFonts w:cs="Arial"/>
          <w:szCs w:val="20"/>
        </w:rPr>
        <w:t>la presente manifiesto</w:t>
      </w:r>
      <w:proofErr w:type="gramEnd"/>
      <w:r w:rsidRPr="000F7B07">
        <w:rPr>
          <w:rFonts w:cs="Arial"/>
          <w:szCs w:val="20"/>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07137833" w14:textId="77777777" w:rsidR="005D6629" w:rsidRPr="000F7B07" w:rsidRDefault="005D6629" w:rsidP="005D6629">
      <w:pPr>
        <w:pStyle w:val="Prrafodelista"/>
        <w:ind w:left="0"/>
        <w:jc w:val="both"/>
        <w:rPr>
          <w:rFonts w:cs="Arial"/>
          <w:szCs w:val="20"/>
        </w:rPr>
      </w:pPr>
    </w:p>
    <w:p w14:paraId="10F6E032" w14:textId="77777777" w:rsidR="005D6629" w:rsidRPr="000F7B07" w:rsidRDefault="005D6629" w:rsidP="005D6629">
      <w:pPr>
        <w:pStyle w:val="Prrafodelista"/>
        <w:ind w:left="0"/>
        <w:jc w:val="both"/>
        <w:rPr>
          <w:rFonts w:cs="Arial"/>
          <w:szCs w:val="20"/>
        </w:rPr>
      </w:pPr>
      <w:r w:rsidRPr="000F7B07">
        <w:rPr>
          <w:rFonts w:cs="Arial"/>
          <w:szCs w:val="20"/>
        </w:rPr>
        <w:t>También he leído, entendido y acepto las Condiciones Generales de ONU Mujeres para la contratación de servicios de contratistas individuales;</w:t>
      </w:r>
    </w:p>
    <w:p w14:paraId="6A03A352" w14:textId="77777777" w:rsidR="005D6629" w:rsidRPr="000F7B07" w:rsidRDefault="005D6629" w:rsidP="005D6629">
      <w:pPr>
        <w:pStyle w:val="Prrafodelista"/>
        <w:ind w:left="0"/>
        <w:jc w:val="both"/>
        <w:rPr>
          <w:rFonts w:cs="Arial"/>
          <w:szCs w:val="20"/>
        </w:rPr>
      </w:pPr>
    </w:p>
    <w:p w14:paraId="289D73BB" w14:textId="77777777" w:rsidR="005D6629" w:rsidRPr="000F7B07" w:rsidRDefault="005D6629" w:rsidP="005D6629">
      <w:pPr>
        <w:jc w:val="both"/>
        <w:rPr>
          <w:rFonts w:cs="Arial"/>
          <w:szCs w:val="20"/>
        </w:rPr>
      </w:pPr>
      <w:r w:rsidRPr="000F7B07">
        <w:rPr>
          <w:rFonts w:cs="Arial"/>
          <w:szCs w:val="20"/>
        </w:rPr>
        <w:t xml:space="preserve">El abajo firmante ofrezco proveer los servicios para la consultoría, aceptando los términos y condiciones del contrato, de conformidad con los Términos de Referencia, y con mi propuesta.  </w:t>
      </w:r>
    </w:p>
    <w:p w14:paraId="3B6D98D6" w14:textId="77777777" w:rsidR="005D6629" w:rsidRPr="000F7B07" w:rsidRDefault="005D6629" w:rsidP="005D6629">
      <w:pPr>
        <w:jc w:val="both"/>
        <w:rPr>
          <w:rFonts w:cs="Arial"/>
          <w:szCs w:val="20"/>
        </w:rPr>
      </w:pPr>
    </w:p>
    <w:p w14:paraId="768D23A7" w14:textId="6F226E4D" w:rsidR="005D6629" w:rsidRPr="000F7B07" w:rsidRDefault="005D6629" w:rsidP="005D6629">
      <w:pPr>
        <w:jc w:val="both"/>
        <w:rPr>
          <w:rFonts w:cs="Arial"/>
          <w:szCs w:val="20"/>
        </w:rPr>
      </w:pPr>
      <w:r w:rsidRPr="000F7B07">
        <w:rPr>
          <w:rFonts w:cs="Arial"/>
          <w:szCs w:val="20"/>
        </w:rPr>
        <w:t xml:space="preserve">Entiendo que la sede de trabajo es la ciudad de </w:t>
      </w:r>
      <w:r w:rsidR="00CC4599">
        <w:rPr>
          <w:rFonts w:cs="Arial"/>
          <w:szCs w:val="20"/>
        </w:rPr>
        <w:t>Tumaco, Nariño</w:t>
      </w:r>
      <w:r w:rsidR="00CC4599" w:rsidRPr="00CC4599" w:rsidDel="00CC4599">
        <w:rPr>
          <w:rFonts w:cs="Arial"/>
          <w:b/>
          <w:bCs/>
          <w:szCs w:val="20"/>
        </w:rPr>
        <w:t xml:space="preserve"> </w:t>
      </w:r>
    </w:p>
    <w:p w14:paraId="1F9DBCAC" w14:textId="77777777" w:rsidR="005D6629" w:rsidRPr="000F7B07" w:rsidRDefault="005D6629" w:rsidP="005D6629">
      <w:pPr>
        <w:jc w:val="both"/>
        <w:rPr>
          <w:rFonts w:cs="Arial"/>
          <w:szCs w:val="20"/>
        </w:rPr>
      </w:pPr>
    </w:p>
    <w:p w14:paraId="015BE7D5" w14:textId="77777777" w:rsidR="005D6629" w:rsidRPr="000F7B07" w:rsidRDefault="005D6629" w:rsidP="005D6629">
      <w:pPr>
        <w:jc w:val="both"/>
        <w:rPr>
          <w:rFonts w:cs="Arial"/>
          <w:szCs w:val="20"/>
        </w:rPr>
      </w:pPr>
      <w:r w:rsidRPr="000F7B07">
        <w:rPr>
          <w:rFonts w:cs="Arial"/>
          <w:szCs w:val="20"/>
        </w:rPr>
        <w:t xml:space="preserve">Esta propuesta será válida por un período total de noventa 90 días después de la fecha límite de presentación; </w:t>
      </w:r>
    </w:p>
    <w:p w14:paraId="3DD98596" w14:textId="77777777" w:rsidR="005D6629" w:rsidRPr="000F7B07" w:rsidRDefault="005D6629" w:rsidP="005D6629">
      <w:pPr>
        <w:jc w:val="both"/>
        <w:rPr>
          <w:rFonts w:cs="Arial"/>
          <w:szCs w:val="20"/>
        </w:rPr>
      </w:pPr>
    </w:p>
    <w:p w14:paraId="5CE68F9A" w14:textId="77777777" w:rsidR="005D6629" w:rsidRPr="000F7B07" w:rsidRDefault="005D6629" w:rsidP="005D6629">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rPr>
      </w:pPr>
      <w:r w:rsidRPr="000F7B07">
        <w:rPr>
          <w:rFonts w:cs="Arial"/>
          <w:szCs w:val="20"/>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141FF086" w14:textId="77777777" w:rsidR="005D6629" w:rsidRPr="000F7B07" w:rsidRDefault="005D6629" w:rsidP="005D6629">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rPr>
      </w:pPr>
      <w:r w:rsidRPr="000F7B07">
        <w:rPr>
          <w:rFonts w:cs="Arial"/>
          <w:szCs w:val="20"/>
        </w:rPr>
        <w:t xml:space="preserve"> </w:t>
      </w:r>
    </w:p>
    <w:p w14:paraId="285AF589" w14:textId="77777777" w:rsidR="005D6629" w:rsidRPr="000F7B07" w:rsidRDefault="005D6629" w:rsidP="005D6629">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rPr>
      </w:pPr>
      <w:r w:rsidRPr="000F7B07">
        <w:rPr>
          <w:rFonts w:cs="Arial"/>
          <w:szCs w:val="20"/>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448A4CBB" w14:textId="77777777" w:rsidR="005D6629" w:rsidRPr="000F7B07" w:rsidRDefault="005D6629" w:rsidP="005D6629">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rPr>
      </w:pPr>
    </w:p>
    <w:p w14:paraId="08AE721C" w14:textId="10E26125" w:rsidR="005D6629" w:rsidRPr="000F7B07" w:rsidRDefault="005D6629" w:rsidP="005D6629">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rPr>
      </w:pPr>
      <w:r w:rsidRPr="000F7B07">
        <w:rPr>
          <w:rFonts w:cs="Arial"/>
          <w:szCs w:val="20"/>
        </w:rPr>
        <w:t xml:space="preserve">Que el servicio se ejecutará en un plazo fijado de: </w:t>
      </w:r>
      <w:r w:rsidR="00A20D8E">
        <w:rPr>
          <w:rFonts w:cs="Arial"/>
          <w:b/>
          <w:bCs/>
          <w:szCs w:val="20"/>
        </w:rPr>
        <w:t>5</w:t>
      </w:r>
      <w:r w:rsidRPr="00905FF3">
        <w:rPr>
          <w:rFonts w:cs="Arial"/>
          <w:b/>
          <w:bCs/>
          <w:szCs w:val="20"/>
        </w:rPr>
        <w:t xml:space="preserve"> meses</w:t>
      </w:r>
    </w:p>
    <w:p w14:paraId="275C5D49" w14:textId="77777777" w:rsidR="005D6629" w:rsidRPr="000F7B07" w:rsidRDefault="005D6629" w:rsidP="005D6629">
      <w:pPr>
        <w:ind w:left="720" w:hanging="720"/>
        <w:rPr>
          <w:rFonts w:cs="Arial"/>
          <w:szCs w:val="20"/>
        </w:rPr>
      </w:pPr>
    </w:p>
    <w:p w14:paraId="1D738D71" w14:textId="77777777" w:rsidR="005D6629" w:rsidRPr="000F7B07" w:rsidRDefault="005D6629" w:rsidP="005D6629">
      <w:pPr>
        <w:ind w:left="720" w:hanging="720"/>
        <w:rPr>
          <w:rFonts w:cs="Calibri"/>
          <w:b/>
          <w:caps/>
        </w:rPr>
      </w:pPr>
    </w:p>
    <w:p w14:paraId="7505EC4F" w14:textId="77777777" w:rsidR="005D6629" w:rsidRPr="000F7B07" w:rsidRDefault="005D6629" w:rsidP="005D6629">
      <w:pPr>
        <w:ind w:left="720" w:hanging="720"/>
        <w:rPr>
          <w:rFonts w:cs="Calibri"/>
          <w:b/>
          <w:caps/>
        </w:rPr>
      </w:pPr>
    </w:p>
    <w:p w14:paraId="7F477EBE" w14:textId="77777777" w:rsidR="005D6629" w:rsidRPr="000F7B07" w:rsidRDefault="005D6629" w:rsidP="005D6629">
      <w:pPr>
        <w:ind w:left="720" w:hanging="720"/>
        <w:rPr>
          <w:rFonts w:cs="Calibri"/>
          <w:b/>
          <w:caps/>
        </w:rPr>
      </w:pPr>
    </w:p>
    <w:p w14:paraId="74D63C87" w14:textId="77777777" w:rsidR="005D6629" w:rsidRPr="000F7B07" w:rsidRDefault="005D6629" w:rsidP="005D6629">
      <w:pPr>
        <w:ind w:left="720" w:hanging="720"/>
        <w:rPr>
          <w:rFonts w:cs="Calibri"/>
          <w:b/>
          <w:caps/>
        </w:rPr>
      </w:pPr>
    </w:p>
    <w:p w14:paraId="59DCEA79" w14:textId="77777777" w:rsidR="005D6629" w:rsidRPr="000F7B07" w:rsidRDefault="005D6629" w:rsidP="005D6629">
      <w:pPr>
        <w:ind w:left="720" w:hanging="720"/>
        <w:rPr>
          <w:rFonts w:cs="Calibri"/>
          <w:b/>
          <w:caps/>
        </w:rPr>
      </w:pPr>
    </w:p>
    <w:p w14:paraId="0B1BFF4C" w14:textId="77777777" w:rsidR="005D6629" w:rsidRPr="000F7B07" w:rsidRDefault="005D6629" w:rsidP="005D6629">
      <w:pPr>
        <w:ind w:left="720" w:hanging="720"/>
        <w:rPr>
          <w:rFonts w:cs="Calibri"/>
          <w:b/>
          <w:caps/>
        </w:rPr>
      </w:pPr>
    </w:p>
    <w:p w14:paraId="4C1DCA32" w14:textId="77777777" w:rsidR="005D6629" w:rsidRPr="000F7B07" w:rsidRDefault="005D6629" w:rsidP="005D6629">
      <w:pPr>
        <w:ind w:left="720" w:hanging="720"/>
        <w:rPr>
          <w:rFonts w:cs="Calibri"/>
          <w:b/>
          <w:caps/>
        </w:rPr>
      </w:pPr>
    </w:p>
    <w:p w14:paraId="2DE2B3DC" w14:textId="77777777" w:rsidR="005D6629" w:rsidRPr="000F7B07" w:rsidRDefault="005D6629" w:rsidP="005D6629">
      <w:pPr>
        <w:ind w:left="720" w:hanging="720"/>
        <w:rPr>
          <w:rFonts w:cs="Calibri"/>
          <w:b/>
          <w:caps/>
        </w:rPr>
      </w:pPr>
    </w:p>
    <w:p w14:paraId="6D1AD4A3" w14:textId="77777777" w:rsidR="005D6629" w:rsidRPr="000F7B07" w:rsidRDefault="005D6629" w:rsidP="005D6629">
      <w:pPr>
        <w:ind w:left="720" w:hanging="720"/>
        <w:rPr>
          <w:rFonts w:cs="Calibri"/>
          <w:b/>
          <w:caps/>
        </w:rPr>
      </w:pPr>
    </w:p>
    <w:p w14:paraId="395C69A0" w14:textId="77777777" w:rsidR="005D6629" w:rsidRPr="000F7B07" w:rsidRDefault="005D6629" w:rsidP="005D6629">
      <w:pPr>
        <w:ind w:left="720" w:hanging="720"/>
        <w:rPr>
          <w:rFonts w:cs="Calibri"/>
          <w:b/>
          <w:caps/>
        </w:rPr>
      </w:pPr>
    </w:p>
    <w:p w14:paraId="294CF512" w14:textId="77777777" w:rsidR="005D6629" w:rsidRPr="000F7B07" w:rsidRDefault="005D6629" w:rsidP="005D6629">
      <w:pPr>
        <w:ind w:left="720" w:hanging="720"/>
        <w:rPr>
          <w:rFonts w:cs="Calibri"/>
          <w:b/>
          <w:caps/>
        </w:rPr>
      </w:pPr>
    </w:p>
    <w:p w14:paraId="08627422" w14:textId="77777777" w:rsidR="005D6629" w:rsidRPr="000F7B07" w:rsidRDefault="005D6629" w:rsidP="005D6629">
      <w:pPr>
        <w:ind w:left="720" w:hanging="720"/>
        <w:rPr>
          <w:rFonts w:cs="Calibri"/>
          <w:b/>
          <w:caps/>
        </w:rPr>
      </w:pPr>
    </w:p>
    <w:p w14:paraId="440DDF7E" w14:textId="77777777" w:rsidR="005D6629" w:rsidRPr="000F7B07" w:rsidRDefault="005D6629" w:rsidP="005D6629">
      <w:pPr>
        <w:ind w:left="720" w:hanging="720"/>
        <w:rPr>
          <w:rFonts w:cs="Calibri"/>
          <w:b/>
          <w:caps/>
        </w:rPr>
      </w:pPr>
    </w:p>
    <w:p w14:paraId="6343C5E1" w14:textId="77777777" w:rsidR="005D6629" w:rsidRPr="000F7B07" w:rsidRDefault="005D6629" w:rsidP="005D6629">
      <w:pPr>
        <w:ind w:left="720" w:hanging="720"/>
        <w:rPr>
          <w:rFonts w:cs="Calibri"/>
          <w:b/>
          <w:caps/>
        </w:rPr>
      </w:pPr>
    </w:p>
    <w:p w14:paraId="3A0B322A" w14:textId="77777777" w:rsidR="005D6629" w:rsidRPr="000F7B07" w:rsidRDefault="005D6629" w:rsidP="005D6629">
      <w:pPr>
        <w:ind w:left="720" w:hanging="720"/>
        <w:rPr>
          <w:rFonts w:cs="Calibri"/>
        </w:rPr>
      </w:pPr>
      <w:r w:rsidRPr="000F7B07">
        <w:rPr>
          <w:rFonts w:cs="Calibri"/>
          <w:b/>
          <w:caps/>
        </w:rPr>
        <w:t>Parte I:</w:t>
      </w:r>
      <w:r w:rsidRPr="000F7B07">
        <w:rPr>
          <w:rFonts w:cs="Calibri"/>
          <w:b/>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5D6629" w:rsidRPr="000F7B07" w14:paraId="2EBE0490" w14:textId="77777777" w:rsidTr="005B7B38">
        <w:trPr>
          <w:trHeight w:val="300"/>
        </w:trPr>
        <w:tc>
          <w:tcPr>
            <w:tcW w:w="9541" w:type="dxa"/>
            <w:noWrap/>
            <w:vAlign w:val="bottom"/>
          </w:tcPr>
          <w:p w14:paraId="5A903E89" w14:textId="77777777" w:rsidR="005D6629" w:rsidRPr="000F7B07" w:rsidRDefault="005D6629" w:rsidP="005B7B38">
            <w:pPr>
              <w:rPr>
                <w:rFonts w:cs="Calibri"/>
                <w:b/>
              </w:rPr>
            </w:pPr>
            <w:r w:rsidRPr="000F7B07">
              <w:rPr>
                <w:rFonts w:cs="Calibri"/>
                <w:b/>
              </w:rPr>
              <w:t xml:space="preserve">BREVEMENTE INDIQUE POR QUE SE CONSIDERA IDONEO/A PARA </w:t>
            </w:r>
            <w:proofErr w:type="gramStart"/>
            <w:r w:rsidRPr="000F7B07">
              <w:rPr>
                <w:rFonts w:cs="Calibri"/>
                <w:b/>
              </w:rPr>
              <w:t>DESARROLLAR  LOS</w:t>
            </w:r>
            <w:proofErr w:type="gramEnd"/>
            <w:r w:rsidRPr="000F7B07">
              <w:rPr>
                <w:rFonts w:cs="Calibri"/>
                <w:b/>
              </w:rPr>
              <w:t xml:space="preserve"> PRODUCTOS OBJETO DE LA CONSULTORIA:</w:t>
            </w:r>
          </w:p>
          <w:p w14:paraId="6ABC0055" w14:textId="77777777" w:rsidR="005D6629" w:rsidRPr="000F7B07" w:rsidRDefault="005D6629" w:rsidP="005B7B38">
            <w:pPr>
              <w:rPr>
                <w:rFonts w:cs="Calibri"/>
                <w:b/>
                <w:i/>
              </w:rPr>
            </w:pPr>
            <w:r w:rsidRPr="000F7B07">
              <w:rPr>
                <w:rFonts w:cs="Calibri"/>
                <w:i/>
                <w:highlight w:val="lightGray"/>
              </w:rPr>
              <w:t>Detallar</w:t>
            </w:r>
            <w:r w:rsidRPr="000F7B07">
              <w:rPr>
                <w:rFonts w:cs="Calibri"/>
                <w:b/>
                <w:i/>
              </w:rPr>
              <w:t xml:space="preserve"> </w:t>
            </w:r>
          </w:p>
          <w:p w14:paraId="4965B2AA" w14:textId="77777777" w:rsidR="005D6629" w:rsidRPr="000F7B07" w:rsidRDefault="005D6629" w:rsidP="005B7B38">
            <w:pPr>
              <w:rPr>
                <w:rFonts w:cs="Calibri"/>
                <w:b/>
              </w:rPr>
            </w:pPr>
          </w:p>
          <w:p w14:paraId="5D841247" w14:textId="77777777" w:rsidR="005D6629" w:rsidRPr="000F7B07" w:rsidRDefault="005D6629" w:rsidP="005B7B38">
            <w:pPr>
              <w:rPr>
                <w:rFonts w:cs="Calibri"/>
                <w:b/>
              </w:rPr>
            </w:pPr>
            <w:r w:rsidRPr="000F7B07">
              <w:rPr>
                <w:rFonts w:cs="Calibri"/>
                <w:b/>
              </w:rPr>
              <w:t xml:space="preserve"> </w:t>
            </w:r>
          </w:p>
        </w:tc>
      </w:tr>
      <w:tr w:rsidR="005D6629" w:rsidRPr="00E80368" w14:paraId="6323A2F9" w14:textId="77777777" w:rsidTr="005B7B38">
        <w:trPr>
          <w:trHeight w:val="20"/>
        </w:trPr>
        <w:tc>
          <w:tcPr>
            <w:tcW w:w="9541" w:type="dxa"/>
            <w:noWrap/>
            <w:vAlign w:val="bottom"/>
          </w:tcPr>
          <w:p w14:paraId="4AC1C8D3" w14:textId="77777777" w:rsidR="005D6629" w:rsidRPr="000F7B07" w:rsidRDefault="005D6629" w:rsidP="005B7B38">
            <w:pPr>
              <w:jc w:val="center"/>
              <w:rPr>
                <w:rFonts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5D6629" w:rsidRPr="000F7B07" w14:paraId="240839D4" w14:textId="77777777" w:rsidTr="005B7B38">
              <w:trPr>
                <w:trHeight w:val="227"/>
              </w:trPr>
              <w:tc>
                <w:tcPr>
                  <w:tcW w:w="5548" w:type="dxa"/>
                  <w:gridSpan w:val="2"/>
                  <w:shd w:val="clear" w:color="auto" w:fill="auto"/>
                </w:tcPr>
                <w:p w14:paraId="07422F8E" w14:textId="77777777" w:rsidR="005D6629" w:rsidRPr="000F7B07" w:rsidRDefault="005D6629" w:rsidP="005B7B38">
                  <w:pPr>
                    <w:jc w:val="center"/>
                    <w:rPr>
                      <w:rFonts w:cs="Calibri"/>
                      <w:b/>
                    </w:rPr>
                  </w:pPr>
                  <w:r w:rsidRPr="000F7B07">
                    <w:rPr>
                      <w:rFonts w:cs="Calibri"/>
                      <w:b/>
                    </w:rPr>
                    <w:t>Requisitos</w:t>
                  </w:r>
                </w:p>
              </w:tc>
              <w:tc>
                <w:tcPr>
                  <w:tcW w:w="3753" w:type="dxa"/>
                  <w:shd w:val="clear" w:color="auto" w:fill="auto"/>
                </w:tcPr>
                <w:p w14:paraId="11271974" w14:textId="77777777" w:rsidR="005D6629" w:rsidRPr="000F7B07" w:rsidRDefault="005D6629" w:rsidP="005B7B38">
                  <w:pPr>
                    <w:jc w:val="center"/>
                    <w:rPr>
                      <w:rFonts w:cs="Calibri"/>
                      <w:b/>
                    </w:rPr>
                  </w:pPr>
                  <w:r w:rsidRPr="000F7B07">
                    <w:rPr>
                      <w:rFonts w:cs="Calibri"/>
                      <w:b/>
                    </w:rPr>
                    <w:t>Indicar Cumplimiento</w:t>
                  </w:r>
                </w:p>
              </w:tc>
            </w:tr>
            <w:tr w:rsidR="005D6629" w:rsidRPr="00E80368" w14:paraId="36B55F28" w14:textId="77777777" w:rsidTr="005B7B38">
              <w:trPr>
                <w:trHeight w:val="922"/>
              </w:trPr>
              <w:tc>
                <w:tcPr>
                  <w:tcW w:w="2585" w:type="dxa"/>
                  <w:shd w:val="clear" w:color="auto" w:fill="auto"/>
                </w:tcPr>
                <w:p w14:paraId="6A9F46D1" w14:textId="77777777" w:rsidR="005D6629" w:rsidRPr="000F7B07" w:rsidRDefault="005D6629" w:rsidP="005B7B38">
                  <w:pPr>
                    <w:jc w:val="both"/>
                    <w:rPr>
                      <w:rFonts w:cs="Calibri"/>
                    </w:rPr>
                  </w:pPr>
                  <w:r w:rsidRPr="000F7B07">
                    <w:rPr>
                      <w:rFonts w:cs="Calibri"/>
                    </w:rPr>
                    <w:t xml:space="preserve">Título profesional </w:t>
                  </w:r>
                </w:p>
              </w:tc>
              <w:tc>
                <w:tcPr>
                  <w:tcW w:w="2963" w:type="dxa"/>
                  <w:shd w:val="clear" w:color="auto" w:fill="auto"/>
                </w:tcPr>
                <w:p w14:paraId="48AC7164" w14:textId="77777777" w:rsidR="00EA302C" w:rsidRDefault="00EA302C" w:rsidP="00EA302C">
                  <w:pPr>
                    <w:rPr>
                      <w:rFonts w:cs="Arial"/>
                      <w:szCs w:val="20"/>
                    </w:rPr>
                  </w:pPr>
                  <w:r w:rsidRPr="00443814">
                    <w:rPr>
                      <w:rFonts w:cs="Arial"/>
                      <w:szCs w:val="20"/>
                    </w:rPr>
                    <w:t xml:space="preserve">Título profesional en </w:t>
                  </w:r>
                  <w:r>
                    <w:rPr>
                      <w:rFonts w:cs="Arial"/>
                      <w:szCs w:val="20"/>
                    </w:rPr>
                    <w:t>c</w:t>
                  </w:r>
                  <w:r w:rsidRPr="00443814">
                    <w:rPr>
                      <w:rFonts w:cs="Arial"/>
                      <w:szCs w:val="20"/>
                    </w:rPr>
                    <w:t>iencias sociales, ciencias humanas o carreras afines.</w:t>
                  </w:r>
                </w:p>
                <w:p w14:paraId="115F19DA" w14:textId="3E75CFAA" w:rsidR="005D6629" w:rsidRPr="00EA302C" w:rsidRDefault="005D6629" w:rsidP="005B7B38">
                  <w:pPr>
                    <w:jc w:val="both"/>
                    <w:rPr>
                      <w:rFonts w:cs="Calibri"/>
                      <w:b/>
                    </w:rPr>
                  </w:pPr>
                </w:p>
              </w:tc>
              <w:tc>
                <w:tcPr>
                  <w:tcW w:w="3753" w:type="dxa"/>
                  <w:shd w:val="clear" w:color="auto" w:fill="auto"/>
                </w:tcPr>
                <w:p w14:paraId="086F73AD" w14:textId="77777777" w:rsidR="005D6629" w:rsidRPr="000F7B07" w:rsidRDefault="005D6629" w:rsidP="005B7B38">
                  <w:pPr>
                    <w:jc w:val="both"/>
                    <w:rPr>
                      <w:rFonts w:cs="Calibri"/>
                      <w:i/>
                      <w:highlight w:val="lightGray"/>
                    </w:rPr>
                  </w:pPr>
                  <w:r>
                    <w:rPr>
                      <w:rFonts w:cs="Calibri"/>
                      <w:highlight w:val="lightGray"/>
                    </w:rPr>
                    <w:t>[Detallar los estudios realizados, Universidad- fecha de Grado – Título obtenido]</w:t>
                  </w:r>
                </w:p>
              </w:tc>
            </w:tr>
            <w:tr w:rsidR="005D6629" w:rsidRPr="00E80368" w14:paraId="400D2868" w14:textId="77777777" w:rsidTr="005B7B38">
              <w:trPr>
                <w:trHeight w:val="922"/>
              </w:trPr>
              <w:tc>
                <w:tcPr>
                  <w:tcW w:w="2585" w:type="dxa"/>
                  <w:shd w:val="clear" w:color="auto" w:fill="auto"/>
                </w:tcPr>
                <w:p w14:paraId="67105AEB" w14:textId="77777777" w:rsidR="005D6629" w:rsidRPr="000F7B07" w:rsidRDefault="005D6629" w:rsidP="005B7B38">
                  <w:pPr>
                    <w:jc w:val="both"/>
                    <w:rPr>
                      <w:rFonts w:cs="Calibri"/>
                    </w:rPr>
                  </w:pPr>
                  <w:r w:rsidRPr="000F7B07">
                    <w:rPr>
                      <w:rFonts w:cs="Calibri"/>
                    </w:rPr>
                    <w:t xml:space="preserve">Experiencia Especifica </w:t>
                  </w:r>
                </w:p>
                <w:p w14:paraId="797CDDF5" w14:textId="77777777" w:rsidR="005D6629" w:rsidRPr="000F7B07" w:rsidRDefault="005D6629" w:rsidP="005B7B38">
                  <w:pPr>
                    <w:jc w:val="both"/>
                    <w:rPr>
                      <w:rFonts w:cs="Calibri"/>
                    </w:rPr>
                  </w:pPr>
                </w:p>
                <w:p w14:paraId="465BF21F" w14:textId="77777777" w:rsidR="005D6629" w:rsidRPr="000F7B07" w:rsidRDefault="005D6629" w:rsidP="005B7B38">
                  <w:pPr>
                    <w:jc w:val="both"/>
                    <w:rPr>
                      <w:rFonts w:cs="Calibri"/>
                    </w:rPr>
                  </w:pPr>
                  <w:r w:rsidRPr="000F7B07">
                    <w:rPr>
                      <w:rFonts w:cs="Calibri"/>
                      <w:u w:val="single"/>
                    </w:rPr>
                    <w:t>Sólo se tendrá en cuenta la experiencia a partir de la fecha de grado. No se aceptan traslapos para la misma experiencia.</w:t>
                  </w:r>
                </w:p>
              </w:tc>
              <w:tc>
                <w:tcPr>
                  <w:tcW w:w="2963" w:type="dxa"/>
                  <w:shd w:val="clear" w:color="auto" w:fill="auto"/>
                </w:tcPr>
                <w:p w14:paraId="50645B50" w14:textId="17DD8D6E" w:rsidR="005D6629" w:rsidRPr="000F7B07" w:rsidRDefault="005520E7" w:rsidP="005B7B38">
                  <w:pPr>
                    <w:jc w:val="both"/>
                    <w:rPr>
                      <w:rFonts w:cs="Calibri"/>
                      <w:b/>
                    </w:rPr>
                  </w:pPr>
                  <w:r w:rsidRPr="00544676">
                    <w:rPr>
                      <w:rFonts w:cs="Arial"/>
                      <w:szCs w:val="20"/>
                    </w:rPr>
                    <w:t xml:space="preserve">Experiencia mínima de </w:t>
                  </w:r>
                  <w:r>
                    <w:rPr>
                      <w:rFonts w:cs="Arial"/>
                      <w:szCs w:val="20"/>
                    </w:rPr>
                    <w:t>dos</w:t>
                  </w:r>
                  <w:r w:rsidRPr="00544676">
                    <w:rPr>
                      <w:rFonts w:cs="Arial"/>
                      <w:szCs w:val="20"/>
                    </w:rPr>
                    <w:t xml:space="preserve"> (</w:t>
                  </w:r>
                  <w:r>
                    <w:rPr>
                      <w:rFonts w:cs="Arial"/>
                      <w:szCs w:val="20"/>
                    </w:rPr>
                    <w:t>2</w:t>
                  </w:r>
                  <w:r w:rsidRPr="00544676">
                    <w:rPr>
                      <w:rFonts w:cs="Arial"/>
                      <w:szCs w:val="20"/>
                    </w:rPr>
                    <w:t xml:space="preserve">) años en procesos </w:t>
                  </w:r>
                  <w:r>
                    <w:rPr>
                      <w:rFonts w:cs="Arial"/>
                      <w:szCs w:val="20"/>
                    </w:rPr>
                    <w:t xml:space="preserve">relacionados con </w:t>
                  </w:r>
                  <w:r w:rsidRPr="00544676">
                    <w:rPr>
                      <w:rFonts w:cs="Arial"/>
                      <w:szCs w:val="20"/>
                    </w:rPr>
                    <w:t>e</w:t>
                  </w:r>
                  <w:r>
                    <w:rPr>
                      <w:rFonts w:cs="Arial"/>
                      <w:szCs w:val="20"/>
                    </w:rPr>
                    <w:t>nfoque</w:t>
                  </w:r>
                  <w:r w:rsidRPr="00544676">
                    <w:rPr>
                      <w:rFonts w:cs="Arial"/>
                      <w:szCs w:val="20"/>
                    </w:rPr>
                    <w:t xml:space="preserve"> de género</w:t>
                  </w:r>
                  <w:r>
                    <w:rPr>
                      <w:rFonts w:cs="Arial"/>
                      <w:szCs w:val="20"/>
                    </w:rPr>
                    <w:t xml:space="preserve"> y derechos de las mujeres, deseable experiencia en el sector público.</w:t>
                  </w:r>
                </w:p>
              </w:tc>
              <w:tc>
                <w:tcPr>
                  <w:tcW w:w="3753" w:type="dxa"/>
                  <w:shd w:val="clear" w:color="auto" w:fill="auto"/>
                </w:tcPr>
                <w:p w14:paraId="350FF3EA" w14:textId="77777777" w:rsidR="005D6629" w:rsidRPr="000F7B07" w:rsidRDefault="005D6629" w:rsidP="005B7B38">
                  <w:pPr>
                    <w:jc w:val="both"/>
                    <w:rPr>
                      <w:rFonts w:cs="Calibri"/>
                      <w:i/>
                      <w:highlight w:val="lightGray"/>
                    </w:rPr>
                  </w:pPr>
                  <w:r w:rsidRPr="000F7B07">
                    <w:rPr>
                      <w:rFonts w:cs="Calibri"/>
                      <w:highlight w:val="lightGray"/>
                    </w:rPr>
                    <w:t>[Relacionar detalladamente la experiencia que posea de acuerdo con lo mínimo solicitado (Detallar: Objeto Breve descripción de las actividades que se desarrollaron– fecha de inicio – fecha de terminación – Entidad contratante)]</w:t>
                  </w:r>
                </w:p>
              </w:tc>
            </w:tr>
            <w:tr w:rsidR="005D6629" w:rsidRPr="00E80368" w14:paraId="769E4F5D" w14:textId="77777777" w:rsidTr="005B7B38">
              <w:trPr>
                <w:trHeight w:val="410"/>
              </w:trPr>
              <w:tc>
                <w:tcPr>
                  <w:tcW w:w="2585" w:type="dxa"/>
                  <w:shd w:val="clear" w:color="auto" w:fill="auto"/>
                </w:tcPr>
                <w:p w14:paraId="53D3F3CC" w14:textId="77777777" w:rsidR="005D6629" w:rsidRPr="000F7B07" w:rsidRDefault="005D6629" w:rsidP="005B7B38">
                  <w:pPr>
                    <w:jc w:val="both"/>
                    <w:rPr>
                      <w:rFonts w:cs="Calibri"/>
                    </w:rPr>
                  </w:pPr>
                  <w:r w:rsidRPr="000F7B07">
                    <w:rPr>
                      <w:rFonts w:cs="Calibri"/>
                    </w:rPr>
                    <w:t>Idioma</w:t>
                  </w:r>
                </w:p>
              </w:tc>
              <w:tc>
                <w:tcPr>
                  <w:tcW w:w="2963" w:type="dxa"/>
                  <w:shd w:val="clear" w:color="auto" w:fill="auto"/>
                </w:tcPr>
                <w:p w14:paraId="053CC708" w14:textId="1F471AE5" w:rsidR="005D6629" w:rsidRPr="000F7B07" w:rsidRDefault="005D6629" w:rsidP="005B7B38">
                  <w:pPr>
                    <w:pStyle w:val="Prrafodelista"/>
                    <w:ind w:left="0"/>
                    <w:jc w:val="both"/>
                    <w:rPr>
                      <w:rFonts w:cs="Calibri"/>
                      <w:b/>
                    </w:rPr>
                  </w:pPr>
                  <w:r w:rsidRPr="00457B94">
                    <w:t>Español requerido</w:t>
                  </w:r>
                </w:p>
              </w:tc>
              <w:tc>
                <w:tcPr>
                  <w:tcW w:w="3753" w:type="dxa"/>
                  <w:shd w:val="clear" w:color="auto" w:fill="auto"/>
                </w:tcPr>
                <w:p w14:paraId="07AC434B" w14:textId="77777777" w:rsidR="005D6629" w:rsidRPr="000F7B07" w:rsidRDefault="005D6629" w:rsidP="005B7B38">
                  <w:pPr>
                    <w:jc w:val="both"/>
                    <w:rPr>
                      <w:rFonts w:cs="Calibri"/>
                      <w:i/>
                      <w:highlight w:val="magenta"/>
                    </w:rPr>
                  </w:pPr>
                  <w:r w:rsidRPr="000F7B07">
                    <w:rPr>
                      <w:rFonts w:cs="Calibri"/>
                      <w:highlight w:val="lightGray"/>
                    </w:rPr>
                    <w:t>[Relacionar o detallar el cumplimiento del requisito]</w:t>
                  </w:r>
                </w:p>
              </w:tc>
            </w:tr>
          </w:tbl>
          <w:p w14:paraId="325788B0" w14:textId="77777777" w:rsidR="005D6629" w:rsidRPr="000F7B07" w:rsidRDefault="005D6629" w:rsidP="005B7B38">
            <w:pPr>
              <w:jc w:val="center"/>
              <w:rPr>
                <w:rFonts w:cs="Calibri"/>
                <w:b/>
              </w:rPr>
            </w:pPr>
          </w:p>
        </w:tc>
      </w:tr>
      <w:tr w:rsidR="005D6629" w:rsidRPr="00E80368" w14:paraId="5789AF08" w14:textId="77777777" w:rsidTr="005B7B38">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69301EE5" w14:textId="77777777" w:rsidR="005D6629" w:rsidRPr="000F7B07" w:rsidRDefault="005D6629" w:rsidP="005B7B38">
            <w:pPr>
              <w:jc w:val="both"/>
              <w:rPr>
                <w:rFonts w:cs="Calibri"/>
              </w:rPr>
            </w:pPr>
          </w:p>
          <w:p w14:paraId="761E1B5E" w14:textId="77777777" w:rsidR="005D6629" w:rsidRPr="000F7B07" w:rsidRDefault="005D6629" w:rsidP="005B7B38">
            <w:pPr>
              <w:jc w:val="both"/>
              <w:rPr>
                <w:rFonts w:cs="Calibri"/>
              </w:rPr>
            </w:pPr>
            <w:r w:rsidRPr="000F7B07">
              <w:rPr>
                <w:rFonts w:cs="Calibri"/>
              </w:rPr>
              <w:t>Suministre el contacto telefónico y de correo electrónico de mínimo dos (2) jefes o supervisores anteriores, con quienes se pueda obtener referencias laborales sobre trabajos previos relacionados con el objeto de esta consultoría:</w:t>
            </w:r>
          </w:p>
          <w:p w14:paraId="7C0CDFBA" w14:textId="77777777" w:rsidR="005D6629" w:rsidRPr="000F7B07" w:rsidRDefault="005D6629" w:rsidP="005B7B38">
            <w:pPr>
              <w:jc w:val="both"/>
              <w:rPr>
                <w:rFonts w:cs="Calibri"/>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5D6629" w:rsidRPr="00E80368" w14:paraId="5C8A1464" w14:textId="77777777" w:rsidTr="005B7B38">
              <w:tc>
                <w:tcPr>
                  <w:tcW w:w="2964" w:type="dxa"/>
                  <w:shd w:val="clear" w:color="auto" w:fill="auto"/>
                </w:tcPr>
                <w:p w14:paraId="14EFE912" w14:textId="77777777" w:rsidR="005D6629" w:rsidRPr="000F7B07" w:rsidRDefault="005D6629" w:rsidP="005B7B38">
                  <w:pPr>
                    <w:jc w:val="both"/>
                    <w:rPr>
                      <w:rFonts w:cs="Calibri"/>
                    </w:rPr>
                  </w:pPr>
                  <w:r w:rsidRPr="000F7B07">
                    <w:rPr>
                      <w:rFonts w:cs="Calibri"/>
                    </w:rPr>
                    <w:t>Nombre</w:t>
                  </w:r>
                </w:p>
              </w:tc>
              <w:tc>
                <w:tcPr>
                  <w:tcW w:w="2963" w:type="dxa"/>
                  <w:shd w:val="clear" w:color="auto" w:fill="auto"/>
                </w:tcPr>
                <w:p w14:paraId="52CD0CD0" w14:textId="77777777" w:rsidR="005D6629" w:rsidRPr="000F7B07" w:rsidRDefault="005D6629" w:rsidP="005B7B38">
                  <w:pPr>
                    <w:jc w:val="both"/>
                    <w:rPr>
                      <w:rFonts w:cs="Calibri"/>
                    </w:rPr>
                  </w:pPr>
                  <w:r w:rsidRPr="000F7B07">
                    <w:rPr>
                      <w:rFonts w:cs="Calibri"/>
                    </w:rPr>
                    <w:t>Correo Electrónico</w:t>
                  </w:r>
                </w:p>
              </w:tc>
              <w:tc>
                <w:tcPr>
                  <w:tcW w:w="3075" w:type="dxa"/>
                  <w:shd w:val="clear" w:color="auto" w:fill="auto"/>
                </w:tcPr>
                <w:p w14:paraId="1F716706" w14:textId="77777777" w:rsidR="005D6629" w:rsidRPr="000F7B07" w:rsidRDefault="005D6629" w:rsidP="005B7B38">
                  <w:pPr>
                    <w:jc w:val="both"/>
                    <w:rPr>
                      <w:rFonts w:cs="Calibri"/>
                    </w:rPr>
                  </w:pPr>
                  <w:r w:rsidRPr="000F7B07">
                    <w:rPr>
                      <w:rFonts w:cs="Calibri"/>
                    </w:rPr>
                    <w:t xml:space="preserve">Teléfono </w:t>
                  </w:r>
                </w:p>
              </w:tc>
            </w:tr>
            <w:tr w:rsidR="005D6629" w:rsidRPr="00E80368" w14:paraId="4DD25F58" w14:textId="77777777" w:rsidTr="005B7B38">
              <w:tc>
                <w:tcPr>
                  <w:tcW w:w="2964" w:type="dxa"/>
                  <w:shd w:val="clear" w:color="auto" w:fill="auto"/>
                </w:tcPr>
                <w:p w14:paraId="383D178C" w14:textId="77777777" w:rsidR="005D6629" w:rsidRPr="000F7B07" w:rsidRDefault="005D6629" w:rsidP="005B7B38">
                  <w:pPr>
                    <w:jc w:val="both"/>
                    <w:rPr>
                      <w:rFonts w:cs="Calibri"/>
                      <w:highlight w:val="lightGray"/>
                    </w:rPr>
                  </w:pPr>
                  <w:r w:rsidRPr="000F7B07">
                    <w:rPr>
                      <w:rFonts w:cs="Calibri"/>
                      <w:highlight w:val="lightGray"/>
                    </w:rPr>
                    <w:t>[</w:t>
                  </w:r>
                  <w:proofErr w:type="gramStart"/>
                  <w:r w:rsidRPr="000F7B07">
                    <w:rPr>
                      <w:rFonts w:cs="Calibri"/>
                      <w:highlight w:val="lightGray"/>
                    </w:rPr>
                    <w:t>Relacionar ]</w:t>
                  </w:r>
                  <w:proofErr w:type="gramEnd"/>
                </w:p>
              </w:tc>
              <w:tc>
                <w:tcPr>
                  <w:tcW w:w="2963" w:type="dxa"/>
                  <w:shd w:val="clear" w:color="auto" w:fill="auto"/>
                </w:tcPr>
                <w:p w14:paraId="1ABD19D2" w14:textId="77777777" w:rsidR="005D6629" w:rsidRPr="000F7B07" w:rsidRDefault="005D6629" w:rsidP="005B7B38">
                  <w:pPr>
                    <w:jc w:val="both"/>
                    <w:rPr>
                      <w:rFonts w:cs="Calibri"/>
                      <w:highlight w:val="lightGray"/>
                    </w:rPr>
                  </w:pPr>
                  <w:r w:rsidRPr="000F7B07">
                    <w:rPr>
                      <w:rFonts w:cs="Calibri"/>
                      <w:highlight w:val="lightGray"/>
                    </w:rPr>
                    <w:t>[</w:t>
                  </w:r>
                  <w:proofErr w:type="gramStart"/>
                  <w:r w:rsidRPr="000F7B07">
                    <w:rPr>
                      <w:rFonts w:cs="Calibri"/>
                      <w:highlight w:val="lightGray"/>
                    </w:rPr>
                    <w:t>Relacionar ]</w:t>
                  </w:r>
                  <w:proofErr w:type="gramEnd"/>
                </w:p>
              </w:tc>
              <w:tc>
                <w:tcPr>
                  <w:tcW w:w="3075" w:type="dxa"/>
                  <w:shd w:val="clear" w:color="auto" w:fill="auto"/>
                </w:tcPr>
                <w:p w14:paraId="63945D76" w14:textId="77777777" w:rsidR="005D6629" w:rsidRPr="000F7B07" w:rsidRDefault="005D6629" w:rsidP="005B7B38">
                  <w:pPr>
                    <w:jc w:val="both"/>
                    <w:rPr>
                      <w:rFonts w:cs="Calibri"/>
                      <w:highlight w:val="lightGray"/>
                    </w:rPr>
                  </w:pPr>
                  <w:r w:rsidRPr="000F7B07">
                    <w:rPr>
                      <w:rFonts w:cs="Calibri"/>
                      <w:highlight w:val="lightGray"/>
                    </w:rPr>
                    <w:t>[</w:t>
                  </w:r>
                  <w:proofErr w:type="gramStart"/>
                  <w:r w:rsidRPr="000F7B07">
                    <w:rPr>
                      <w:rFonts w:cs="Calibri"/>
                      <w:highlight w:val="lightGray"/>
                    </w:rPr>
                    <w:t>Relacionar ]</w:t>
                  </w:r>
                  <w:proofErr w:type="gramEnd"/>
                </w:p>
              </w:tc>
            </w:tr>
            <w:tr w:rsidR="005D6629" w:rsidRPr="00E80368" w14:paraId="0761F3A1" w14:textId="77777777" w:rsidTr="005B7B38">
              <w:tc>
                <w:tcPr>
                  <w:tcW w:w="2964" w:type="dxa"/>
                  <w:shd w:val="clear" w:color="auto" w:fill="auto"/>
                </w:tcPr>
                <w:p w14:paraId="1AA086E4" w14:textId="77777777" w:rsidR="005D6629" w:rsidRPr="000F7B07" w:rsidRDefault="005D6629" w:rsidP="005B7B38">
                  <w:pPr>
                    <w:jc w:val="both"/>
                    <w:rPr>
                      <w:rFonts w:cs="Calibri"/>
                      <w:highlight w:val="lightGray"/>
                    </w:rPr>
                  </w:pPr>
                  <w:r w:rsidRPr="000F7B07">
                    <w:rPr>
                      <w:rFonts w:cs="Calibri"/>
                      <w:highlight w:val="lightGray"/>
                    </w:rPr>
                    <w:t>[</w:t>
                  </w:r>
                  <w:proofErr w:type="gramStart"/>
                  <w:r w:rsidRPr="000F7B07">
                    <w:rPr>
                      <w:rFonts w:cs="Calibri"/>
                      <w:highlight w:val="lightGray"/>
                    </w:rPr>
                    <w:t>Relacionar ]</w:t>
                  </w:r>
                  <w:proofErr w:type="gramEnd"/>
                </w:p>
              </w:tc>
              <w:tc>
                <w:tcPr>
                  <w:tcW w:w="2963" w:type="dxa"/>
                  <w:shd w:val="clear" w:color="auto" w:fill="auto"/>
                </w:tcPr>
                <w:p w14:paraId="1B639D17" w14:textId="77777777" w:rsidR="005D6629" w:rsidRPr="000F7B07" w:rsidRDefault="005D6629" w:rsidP="005B7B38">
                  <w:pPr>
                    <w:jc w:val="both"/>
                    <w:rPr>
                      <w:rFonts w:cs="Calibri"/>
                      <w:highlight w:val="lightGray"/>
                    </w:rPr>
                  </w:pPr>
                  <w:r w:rsidRPr="000F7B07">
                    <w:rPr>
                      <w:rFonts w:cs="Calibri"/>
                      <w:highlight w:val="lightGray"/>
                    </w:rPr>
                    <w:t>[</w:t>
                  </w:r>
                  <w:proofErr w:type="gramStart"/>
                  <w:r w:rsidRPr="000F7B07">
                    <w:rPr>
                      <w:rFonts w:cs="Calibri"/>
                      <w:highlight w:val="lightGray"/>
                    </w:rPr>
                    <w:t>Relacionar ]</w:t>
                  </w:r>
                  <w:proofErr w:type="gramEnd"/>
                </w:p>
              </w:tc>
              <w:tc>
                <w:tcPr>
                  <w:tcW w:w="3075" w:type="dxa"/>
                  <w:shd w:val="clear" w:color="auto" w:fill="auto"/>
                </w:tcPr>
                <w:p w14:paraId="578E410A" w14:textId="77777777" w:rsidR="005D6629" w:rsidRPr="000F7B07" w:rsidRDefault="005D6629" w:rsidP="005B7B38">
                  <w:pPr>
                    <w:jc w:val="both"/>
                    <w:rPr>
                      <w:rFonts w:cs="Calibri"/>
                      <w:highlight w:val="lightGray"/>
                    </w:rPr>
                  </w:pPr>
                  <w:r w:rsidRPr="000F7B07">
                    <w:rPr>
                      <w:rFonts w:cs="Calibri"/>
                      <w:highlight w:val="lightGray"/>
                    </w:rPr>
                    <w:t>[</w:t>
                  </w:r>
                  <w:proofErr w:type="gramStart"/>
                  <w:r w:rsidRPr="000F7B07">
                    <w:rPr>
                      <w:rFonts w:cs="Calibri"/>
                      <w:highlight w:val="lightGray"/>
                    </w:rPr>
                    <w:t>Relacionar ]</w:t>
                  </w:r>
                  <w:proofErr w:type="gramEnd"/>
                </w:p>
              </w:tc>
            </w:tr>
          </w:tbl>
          <w:p w14:paraId="53CC168B" w14:textId="77777777" w:rsidR="005D6629" w:rsidRPr="000F7B07" w:rsidRDefault="005D6629" w:rsidP="005B7B38">
            <w:pPr>
              <w:jc w:val="both"/>
              <w:rPr>
                <w:rFonts w:cs="Calibri"/>
              </w:rPr>
            </w:pPr>
            <w:r w:rsidRPr="000F7B07">
              <w:rPr>
                <w:rFonts w:cs="Calibri"/>
              </w:rPr>
              <w:t>Mediante el suministro de esta información autorizo a ONU Mujeres a obtener referencias laborales.</w:t>
            </w:r>
          </w:p>
        </w:tc>
      </w:tr>
    </w:tbl>
    <w:p w14:paraId="580CAC42" w14:textId="77777777" w:rsidR="005D6629" w:rsidRPr="000F7B07" w:rsidRDefault="005D6629" w:rsidP="005D6629">
      <w:pPr>
        <w:contextualSpacing/>
        <w:jc w:val="both"/>
        <w:rPr>
          <w:rFonts w:cs="Calibri"/>
        </w:rPr>
      </w:pPr>
    </w:p>
    <w:p w14:paraId="79393E75" w14:textId="77777777" w:rsidR="005D6629" w:rsidRPr="000F7B07" w:rsidRDefault="005D6629" w:rsidP="005D6629">
      <w:pPr>
        <w:ind w:left="720" w:hanging="720"/>
        <w:rPr>
          <w:rFonts w:cs="Calibri"/>
          <w:b/>
          <w:caps/>
        </w:rPr>
      </w:pPr>
      <w:r w:rsidRPr="000F7B07">
        <w:rPr>
          <w:rFonts w:cs="Calibri"/>
          <w:b/>
          <w:caps/>
        </w:rPr>
        <w:t>Parte II:</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5D6629" w:rsidRPr="000F7B07" w14:paraId="29351141" w14:textId="77777777" w:rsidTr="005B7B38">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41E1095" w14:textId="77777777" w:rsidR="005D6629" w:rsidRPr="000F7B07" w:rsidRDefault="005D6629" w:rsidP="005B7B38">
            <w:pPr>
              <w:contextualSpacing/>
              <w:rPr>
                <w:rFonts w:cs="Calibri"/>
              </w:rPr>
            </w:pPr>
            <w:r w:rsidRPr="000F7B07">
              <w:rPr>
                <w:rFonts w:cs="Calibri"/>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306EE432" w14:textId="77777777" w:rsidR="005D6629" w:rsidRPr="000F7B07" w:rsidRDefault="005D6629" w:rsidP="005B7B38">
            <w:pPr>
              <w:rPr>
                <w:rFonts w:cs="Calibri"/>
                <w:i/>
                <w:highlight w:val="lightGray"/>
              </w:rPr>
            </w:pPr>
            <w:r w:rsidRPr="000F7B07">
              <w:rPr>
                <w:rFonts w:cs="Calibri"/>
                <w:i/>
                <w:highlight w:val="lightGray"/>
              </w:rPr>
              <w:t>Indicar</w:t>
            </w:r>
          </w:p>
        </w:tc>
      </w:tr>
      <w:tr w:rsidR="005D6629" w:rsidRPr="000F7B07" w14:paraId="65FF073B" w14:textId="77777777" w:rsidTr="005B7B38">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3E3C234" w14:textId="77777777" w:rsidR="005D6629" w:rsidRPr="000F7B07" w:rsidRDefault="005D6629" w:rsidP="005B7B38">
            <w:pPr>
              <w:contextualSpacing/>
              <w:rPr>
                <w:rFonts w:cs="Calibri"/>
              </w:rPr>
            </w:pPr>
            <w:r w:rsidRPr="000F7B07">
              <w:rPr>
                <w:rFonts w:cs="Calibri"/>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039E2BB2" w14:textId="77777777" w:rsidR="005D6629" w:rsidRPr="000F7B07" w:rsidRDefault="005D6629" w:rsidP="005B7B38">
            <w:pPr>
              <w:rPr>
                <w:rFonts w:cs="Calibri"/>
                <w:highlight w:val="lightGray"/>
              </w:rPr>
            </w:pPr>
            <w:r w:rsidRPr="000F7B07">
              <w:rPr>
                <w:rFonts w:cs="Calibri"/>
                <w:i/>
                <w:highlight w:val="lightGray"/>
              </w:rPr>
              <w:t>Indicar</w:t>
            </w:r>
          </w:p>
        </w:tc>
      </w:tr>
      <w:tr w:rsidR="005D6629" w:rsidRPr="000F7B07" w14:paraId="6A5A2D33" w14:textId="77777777" w:rsidTr="005B7B38">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3C54BC9" w14:textId="77777777" w:rsidR="005D6629" w:rsidRPr="000F7B07" w:rsidRDefault="005D6629" w:rsidP="005B7B38">
            <w:pPr>
              <w:contextualSpacing/>
              <w:rPr>
                <w:rFonts w:cs="Calibri"/>
              </w:rPr>
            </w:pPr>
            <w:r w:rsidRPr="000F7B07">
              <w:rPr>
                <w:rFonts w:cs="Calibri"/>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42F92055" w14:textId="77777777" w:rsidR="005D6629" w:rsidRPr="000F7B07" w:rsidRDefault="005D6629" w:rsidP="005B7B38">
            <w:pPr>
              <w:rPr>
                <w:rFonts w:cs="Calibri"/>
                <w:highlight w:val="lightGray"/>
              </w:rPr>
            </w:pPr>
            <w:r w:rsidRPr="000F7B07">
              <w:rPr>
                <w:rFonts w:cs="Calibri"/>
                <w:i/>
                <w:highlight w:val="lightGray"/>
              </w:rPr>
              <w:t>Indicar</w:t>
            </w:r>
          </w:p>
        </w:tc>
      </w:tr>
      <w:tr w:rsidR="005D6629" w:rsidRPr="000F7B07" w14:paraId="7B7C4370" w14:textId="77777777" w:rsidTr="005B7B38">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084F2F1" w14:textId="77777777" w:rsidR="005D6629" w:rsidRPr="000F7B07" w:rsidRDefault="005D6629" w:rsidP="005B7B38">
            <w:pPr>
              <w:contextualSpacing/>
              <w:rPr>
                <w:rFonts w:cs="Calibri"/>
              </w:rPr>
            </w:pPr>
            <w:r w:rsidRPr="000F7B07">
              <w:rPr>
                <w:rFonts w:cs="Calibri"/>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2768D33B" w14:textId="77777777" w:rsidR="005D6629" w:rsidRPr="000F7B07" w:rsidRDefault="005D6629" w:rsidP="005B7B38">
            <w:pPr>
              <w:rPr>
                <w:rFonts w:cs="Calibri"/>
                <w:highlight w:val="lightGray"/>
              </w:rPr>
            </w:pPr>
            <w:r w:rsidRPr="000F7B07">
              <w:rPr>
                <w:rFonts w:cs="Calibri"/>
                <w:i/>
                <w:highlight w:val="lightGray"/>
              </w:rPr>
              <w:t>Indicar</w:t>
            </w:r>
          </w:p>
        </w:tc>
      </w:tr>
      <w:tr w:rsidR="005D6629" w:rsidRPr="000F7B07" w14:paraId="59648C99" w14:textId="77777777" w:rsidTr="005B7B38">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9342B0D" w14:textId="77777777" w:rsidR="005D6629" w:rsidRPr="000F7B07" w:rsidRDefault="005D6629" w:rsidP="005B7B38">
            <w:pPr>
              <w:contextualSpacing/>
              <w:rPr>
                <w:rFonts w:cs="Calibri"/>
              </w:rPr>
            </w:pPr>
            <w:r w:rsidRPr="000F7B07">
              <w:rPr>
                <w:rFonts w:cs="Calibri"/>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11648C3C" w14:textId="77777777" w:rsidR="005D6629" w:rsidRPr="000F7B07" w:rsidRDefault="005D6629" w:rsidP="005B7B38">
            <w:pPr>
              <w:rPr>
                <w:rFonts w:cs="Calibri"/>
                <w:highlight w:val="lightGray"/>
              </w:rPr>
            </w:pPr>
            <w:r w:rsidRPr="000F7B07">
              <w:rPr>
                <w:rFonts w:cs="Calibri"/>
                <w:i/>
                <w:highlight w:val="lightGray"/>
              </w:rPr>
              <w:t>Indicar</w:t>
            </w:r>
          </w:p>
        </w:tc>
      </w:tr>
      <w:tr w:rsidR="005D6629" w:rsidRPr="000F7B07" w14:paraId="3E85DC25" w14:textId="77777777" w:rsidTr="005B7B38">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0172A945" w14:textId="77777777" w:rsidR="005D6629" w:rsidRPr="000F7B07" w:rsidRDefault="005D6629" w:rsidP="005B7B38">
            <w:pPr>
              <w:contextualSpacing/>
              <w:rPr>
                <w:rFonts w:cs="Calibri"/>
              </w:rPr>
            </w:pPr>
            <w:r w:rsidRPr="000F7B07">
              <w:rPr>
                <w:rFonts w:cs="Calibri"/>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26D46DD2" w14:textId="77777777" w:rsidR="005D6629" w:rsidRPr="000F7B07" w:rsidRDefault="005D6629" w:rsidP="005B7B38">
            <w:pPr>
              <w:rPr>
                <w:rFonts w:cs="Calibri"/>
                <w:highlight w:val="lightGray"/>
              </w:rPr>
            </w:pPr>
            <w:r w:rsidRPr="000F7B07">
              <w:rPr>
                <w:rFonts w:cs="Calibri"/>
                <w:i/>
                <w:highlight w:val="lightGray"/>
              </w:rPr>
              <w:t>Indicar</w:t>
            </w:r>
          </w:p>
        </w:tc>
      </w:tr>
      <w:tr w:rsidR="005D6629" w:rsidRPr="000F7B07" w14:paraId="2C7D83B2" w14:textId="77777777" w:rsidTr="005B7B38">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305B4807" w14:textId="77777777" w:rsidR="005D6629" w:rsidRPr="000F7B07" w:rsidRDefault="005D6629" w:rsidP="005B7B38">
            <w:pPr>
              <w:contextualSpacing/>
              <w:rPr>
                <w:rFonts w:cs="Calibri"/>
              </w:rPr>
            </w:pPr>
            <w:r w:rsidRPr="000F7B07">
              <w:rPr>
                <w:rFonts w:cs="Calibri"/>
              </w:rPr>
              <w:lastRenderedPageBreak/>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38E708C3" w14:textId="77777777" w:rsidR="005D6629" w:rsidRPr="000F7B07" w:rsidRDefault="005D6629" w:rsidP="005B7B38">
            <w:pPr>
              <w:rPr>
                <w:rFonts w:cs="Calibri"/>
                <w:i/>
                <w:highlight w:val="lightGray"/>
              </w:rPr>
            </w:pPr>
            <w:r w:rsidRPr="000F7B07">
              <w:rPr>
                <w:rFonts w:cs="Calibri"/>
                <w:i/>
              </w:rPr>
              <w:t>Sí</w:t>
            </w:r>
            <w:r w:rsidRPr="000F7B07">
              <w:rPr>
                <w:rFonts w:cs="Calibri"/>
                <w:i/>
                <w:highlight w:val="lightGray"/>
              </w:rPr>
              <w:t xml:space="preserve"> ___ </w:t>
            </w:r>
            <w:r w:rsidRPr="000F7B07">
              <w:rPr>
                <w:rFonts w:cs="Calibri"/>
                <w:i/>
              </w:rPr>
              <w:t>No</w:t>
            </w:r>
            <w:r w:rsidRPr="000F7B07">
              <w:rPr>
                <w:rFonts w:cs="Calibri"/>
                <w:i/>
                <w:highlight w:val="lightGray"/>
              </w:rPr>
              <w:t>___</w:t>
            </w:r>
          </w:p>
          <w:p w14:paraId="124800FA" w14:textId="77777777" w:rsidR="005D6629" w:rsidRPr="000F7B07" w:rsidRDefault="005D6629" w:rsidP="005B7B38">
            <w:pPr>
              <w:rPr>
                <w:rFonts w:cs="Calibri"/>
                <w:i/>
                <w:highlight w:val="lightGray"/>
              </w:rPr>
            </w:pPr>
          </w:p>
          <w:p w14:paraId="6F5A2C04" w14:textId="77777777" w:rsidR="005D6629" w:rsidRPr="000F7B07" w:rsidRDefault="005D6629" w:rsidP="005B7B38">
            <w:pPr>
              <w:rPr>
                <w:rFonts w:cs="Calibri"/>
                <w:i/>
              </w:rPr>
            </w:pPr>
            <w:r w:rsidRPr="000F7B07">
              <w:rPr>
                <w:rFonts w:cs="Calibri"/>
                <w:i/>
              </w:rPr>
              <w:t>En caso de “si” indicar entidad y cargo</w:t>
            </w:r>
          </w:p>
          <w:p w14:paraId="7157944E" w14:textId="77777777" w:rsidR="005D6629" w:rsidRPr="000F7B07" w:rsidRDefault="005D6629" w:rsidP="005B7B38">
            <w:pPr>
              <w:rPr>
                <w:rFonts w:cs="Calibri"/>
                <w:i/>
                <w:highlight w:val="lightGray"/>
                <w:u w:val="single"/>
              </w:rPr>
            </w:pPr>
            <w:r w:rsidRPr="000F7B07">
              <w:rPr>
                <w:rFonts w:cs="Calibri"/>
                <w:i/>
                <w:highlight w:val="lightGray"/>
                <w:u w:val="single"/>
              </w:rPr>
              <w:t>___________             __</w:t>
            </w:r>
          </w:p>
          <w:p w14:paraId="47E1621B" w14:textId="77777777" w:rsidR="005D6629" w:rsidRPr="000F7B07" w:rsidRDefault="005D6629" w:rsidP="005B7B38">
            <w:pPr>
              <w:rPr>
                <w:rFonts w:cs="Calibri"/>
                <w:i/>
                <w:highlight w:val="lightGray"/>
                <w:u w:val="single"/>
              </w:rPr>
            </w:pPr>
          </w:p>
        </w:tc>
      </w:tr>
      <w:tr w:rsidR="005D6629" w:rsidRPr="000F7B07" w14:paraId="6734C3C2" w14:textId="77777777" w:rsidTr="005B7B38">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320DFE" w14:textId="77777777" w:rsidR="005D6629" w:rsidRPr="000F7B07" w:rsidRDefault="005D6629" w:rsidP="005B7B38">
            <w:pPr>
              <w:contextualSpacing/>
              <w:jc w:val="both"/>
              <w:rPr>
                <w:rFonts w:cs="Calibri"/>
              </w:rPr>
            </w:pPr>
            <w:r w:rsidRPr="000F7B07">
              <w:rPr>
                <w:rFonts w:cs="Calibri"/>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294FAA4F" w14:textId="77777777" w:rsidR="005D6629" w:rsidRPr="000F7B07" w:rsidRDefault="005D6629" w:rsidP="005B7B38">
            <w:pPr>
              <w:rPr>
                <w:rFonts w:cs="Calibri"/>
                <w:i/>
                <w:highlight w:val="lightGray"/>
              </w:rPr>
            </w:pPr>
            <w:r w:rsidRPr="000F7B07">
              <w:rPr>
                <w:rFonts w:cs="Calibri"/>
                <w:i/>
              </w:rPr>
              <w:t>Sí</w:t>
            </w:r>
            <w:r w:rsidRPr="000F7B07">
              <w:rPr>
                <w:rFonts w:cs="Calibri"/>
                <w:i/>
                <w:highlight w:val="lightGray"/>
              </w:rPr>
              <w:t xml:space="preserve"> ___ </w:t>
            </w:r>
            <w:r w:rsidRPr="000F7B07">
              <w:rPr>
                <w:rFonts w:cs="Calibri"/>
                <w:i/>
              </w:rPr>
              <w:t>No</w:t>
            </w:r>
            <w:r w:rsidRPr="000F7B07">
              <w:rPr>
                <w:rFonts w:cs="Calibri"/>
                <w:i/>
                <w:highlight w:val="lightGray"/>
              </w:rPr>
              <w:t>___</w:t>
            </w:r>
          </w:p>
          <w:p w14:paraId="704554CA" w14:textId="77777777" w:rsidR="005D6629" w:rsidRPr="000F7B07" w:rsidRDefault="005D6629" w:rsidP="005B7B38">
            <w:pPr>
              <w:rPr>
                <w:rFonts w:cs="Calibri"/>
                <w:highlight w:val="lightGray"/>
              </w:rPr>
            </w:pPr>
          </w:p>
          <w:p w14:paraId="2ED2BD26" w14:textId="77777777" w:rsidR="005D6629" w:rsidRPr="000F7B07" w:rsidRDefault="005D6629" w:rsidP="005B7B38">
            <w:pPr>
              <w:rPr>
                <w:rFonts w:cs="Calibri"/>
              </w:rPr>
            </w:pPr>
            <w:r w:rsidRPr="000F7B07">
              <w:rPr>
                <w:rFonts w:cs="Calibri"/>
              </w:rPr>
              <w:t xml:space="preserve">En caso de “si” Indique tipo de contrato, cargo, </w:t>
            </w:r>
            <w:proofErr w:type="gramStart"/>
            <w:r w:rsidRPr="000F7B07">
              <w:rPr>
                <w:rFonts w:cs="Calibri"/>
              </w:rPr>
              <w:t>nivel,  lugar</w:t>
            </w:r>
            <w:proofErr w:type="gramEnd"/>
            <w:r w:rsidRPr="000F7B07">
              <w:rPr>
                <w:rFonts w:cs="Calibri"/>
              </w:rPr>
              <w:t xml:space="preserve">, fecha de desvinculación </w:t>
            </w:r>
          </w:p>
          <w:p w14:paraId="65AF26B4" w14:textId="77777777" w:rsidR="005D6629" w:rsidRPr="000F7B07" w:rsidRDefault="005D6629" w:rsidP="005B7B38">
            <w:pPr>
              <w:rPr>
                <w:rFonts w:cs="Calibri"/>
                <w:i/>
                <w:highlight w:val="lightGray"/>
                <w:u w:val="single"/>
              </w:rPr>
            </w:pPr>
            <w:r w:rsidRPr="000F7B07">
              <w:rPr>
                <w:rFonts w:cs="Calibri"/>
                <w:i/>
                <w:highlight w:val="lightGray"/>
                <w:u w:val="single"/>
              </w:rPr>
              <w:t>___________             __</w:t>
            </w:r>
          </w:p>
          <w:p w14:paraId="0B6CC7AC" w14:textId="77777777" w:rsidR="005D6629" w:rsidRPr="000F7B07" w:rsidRDefault="005D6629" w:rsidP="005B7B38">
            <w:pPr>
              <w:rPr>
                <w:rFonts w:cs="Calibri"/>
                <w:highlight w:val="lightGray"/>
              </w:rPr>
            </w:pPr>
          </w:p>
        </w:tc>
      </w:tr>
      <w:tr w:rsidR="005D6629" w:rsidRPr="00E80368" w14:paraId="4DD07200" w14:textId="77777777" w:rsidTr="005B7B38">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E46E51B" w14:textId="77777777" w:rsidR="005D6629" w:rsidRPr="000F7B07" w:rsidRDefault="005D6629" w:rsidP="005B7B38">
            <w:pPr>
              <w:contextualSpacing/>
              <w:rPr>
                <w:rFonts w:cs="Calibri"/>
              </w:rPr>
            </w:pPr>
            <w:r w:rsidRPr="000F7B07">
              <w:rPr>
                <w:rFonts w:cs="Calibri"/>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30D031C6" w14:textId="77777777" w:rsidR="005D6629" w:rsidRPr="000F7B07" w:rsidRDefault="005D6629" w:rsidP="005B7B38">
            <w:pPr>
              <w:rPr>
                <w:rFonts w:cs="Calibri"/>
                <w:i/>
                <w:highlight w:val="lightGray"/>
              </w:rPr>
            </w:pPr>
            <w:r w:rsidRPr="000F7B07">
              <w:rPr>
                <w:rFonts w:cs="Calibri"/>
                <w:i/>
              </w:rPr>
              <w:t>Sí</w:t>
            </w:r>
            <w:r w:rsidRPr="000F7B07">
              <w:rPr>
                <w:rFonts w:cs="Calibri"/>
                <w:i/>
                <w:highlight w:val="lightGray"/>
              </w:rPr>
              <w:t xml:space="preserve"> ___ </w:t>
            </w:r>
            <w:r w:rsidRPr="000F7B07">
              <w:rPr>
                <w:rFonts w:cs="Calibri"/>
                <w:i/>
              </w:rPr>
              <w:t>No</w:t>
            </w:r>
            <w:r w:rsidRPr="000F7B07">
              <w:rPr>
                <w:rFonts w:cs="Calibri"/>
                <w:i/>
                <w:highlight w:val="lightGray"/>
              </w:rPr>
              <w:t>___</w:t>
            </w:r>
          </w:p>
          <w:p w14:paraId="3E12413C" w14:textId="77777777" w:rsidR="005D6629" w:rsidRPr="000F7B07" w:rsidRDefault="005D6629" w:rsidP="005B7B38">
            <w:pPr>
              <w:rPr>
                <w:rFonts w:cs="Calibri"/>
                <w:highlight w:val="lightGray"/>
              </w:rPr>
            </w:pPr>
          </w:p>
          <w:p w14:paraId="5D5D7F80" w14:textId="77777777" w:rsidR="005D6629" w:rsidRPr="000F7B07" w:rsidRDefault="005D6629" w:rsidP="005B7B38">
            <w:pPr>
              <w:rPr>
                <w:rFonts w:cs="Calibri"/>
                <w:i/>
                <w:highlight w:val="lightGray"/>
                <w:u w:val="single"/>
              </w:rPr>
            </w:pPr>
            <w:r w:rsidRPr="000F7B07">
              <w:rPr>
                <w:rFonts w:cs="Calibri"/>
              </w:rPr>
              <w:t>En caso de “si” indique</w:t>
            </w:r>
            <w:r w:rsidRPr="000F7B07">
              <w:rPr>
                <w:rFonts w:cs="Arial"/>
                <w:i/>
                <w:color w:val="FF0000"/>
              </w:rPr>
              <w:t xml:space="preserve"> </w:t>
            </w:r>
            <w:r w:rsidRPr="000F7B07">
              <w:rPr>
                <w:rFonts w:cs="Calibri"/>
              </w:rPr>
              <w:t xml:space="preserve">el nombre del familiar, la Oficina de Naciones Unidas que contrata o emplea al pariente, así como el parentesco, si tal relación </w:t>
            </w:r>
            <w:proofErr w:type="gramStart"/>
            <w:r w:rsidRPr="000F7B07">
              <w:rPr>
                <w:rFonts w:cs="Calibri"/>
              </w:rPr>
              <w:t xml:space="preserve">existiese  </w:t>
            </w:r>
            <w:r w:rsidRPr="000F7B07">
              <w:rPr>
                <w:rFonts w:cs="Calibri"/>
                <w:i/>
                <w:highlight w:val="lightGray"/>
                <w:u w:val="single"/>
              </w:rPr>
              <w:t>_</w:t>
            </w:r>
            <w:proofErr w:type="gramEnd"/>
            <w:r w:rsidRPr="000F7B07">
              <w:rPr>
                <w:rFonts w:cs="Calibri"/>
                <w:i/>
                <w:highlight w:val="lightGray"/>
                <w:u w:val="single"/>
              </w:rPr>
              <w:t>__________             __</w:t>
            </w:r>
          </w:p>
          <w:p w14:paraId="66F13022" w14:textId="77777777" w:rsidR="005D6629" w:rsidRPr="000F7B07" w:rsidRDefault="005D6629" w:rsidP="005B7B38">
            <w:pPr>
              <w:rPr>
                <w:rFonts w:cs="Calibri"/>
                <w:i/>
                <w:highlight w:val="yellow"/>
              </w:rPr>
            </w:pPr>
          </w:p>
        </w:tc>
      </w:tr>
      <w:tr w:rsidR="005D6629" w:rsidRPr="000F7B07" w14:paraId="59C3C112" w14:textId="77777777" w:rsidTr="005B7B38">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0B2482F" w14:textId="77777777" w:rsidR="005D6629" w:rsidRPr="000F7B07" w:rsidRDefault="005D6629" w:rsidP="005B7B38">
            <w:pPr>
              <w:contextualSpacing/>
              <w:rPr>
                <w:rFonts w:cs="Calibri"/>
              </w:rPr>
            </w:pPr>
            <w:r w:rsidRPr="000F7B07">
              <w:rPr>
                <w:rFonts w:cs="Calibri"/>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62881946" w14:textId="77777777" w:rsidR="005D6629" w:rsidRPr="000F7B07" w:rsidRDefault="005D6629" w:rsidP="005B7B38">
            <w:pPr>
              <w:rPr>
                <w:rFonts w:cs="Calibri"/>
                <w:i/>
                <w:highlight w:val="lightGray"/>
              </w:rPr>
            </w:pPr>
            <w:r w:rsidRPr="000F7B07">
              <w:rPr>
                <w:rFonts w:cs="Calibri"/>
                <w:i/>
              </w:rPr>
              <w:t>Sí</w:t>
            </w:r>
            <w:r w:rsidRPr="000F7B07">
              <w:rPr>
                <w:rFonts w:cs="Calibri"/>
                <w:i/>
                <w:highlight w:val="lightGray"/>
              </w:rPr>
              <w:t xml:space="preserve"> ___ </w:t>
            </w:r>
            <w:r w:rsidRPr="000F7B07">
              <w:rPr>
                <w:rFonts w:cs="Calibri"/>
                <w:i/>
              </w:rPr>
              <w:t>No</w:t>
            </w:r>
            <w:r w:rsidRPr="000F7B07">
              <w:rPr>
                <w:rFonts w:cs="Calibri"/>
                <w:i/>
                <w:highlight w:val="lightGray"/>
              </w:rPr>
              <w:t>___</w:t>
            </w:r>
          </w:p>
          <w:p w14:paraId="1A3E8958" w14:textId="77777777" w:rsidR="005D6629" w:rsidRPr="000F7B07" w:rsidRDefault="005D6629" w:rsidP="005B7B38">
            <w:pPr>
              <w:rPr>
                <w:rFonts w:cs="Calibri"/>
                <w:highlight w:val="lightGray"/>
              </w:rPr>
            </w:pPr>
          </w:p>
          <w:p w14:paraId="6C27B28F" w14:textId="77777777" w:rsidR="005D6629" w:rsidRPr="000F7B07" w:rsidRDefault="005D6629" w:rsidP="005B7B38">
            <w:pPr>
              <w:rPr>
                <w:rFonts w:cs="Calibri"/>
                <w:i/>
                <w:u w:val="single"/>
              </w:rPr>
            </w:pPr>
            <w:r w:rsidRPr="000F7B07">
              <w:rPr>
                <w:rFonts w:cs="Calibri"/>
              </w:rPr>
              <w:t xml:space="preserve">En caso de “si” </w:t>
            </w:r>
            <w:proofErr w:type="gramStart"/>
            <w:r w:rsidRPr="000F7B07">
              <w:rPr>
                <w:rFonts w:cs="Calibri"/>
              </w:rPr>
              <w:t>indique  tip</w:t>
            </w:r>
            <w:r w:rsidRPr="000F7B07">
              <w:rPr>
                <w:rFonts w:cs="Calibri"/>
                <w:i/>
                <w:u w:val="single"/>
              </w:rPr>
              <w:t>o</w:t>
            </w:r>
            <w:proofErr w:type="gramEnd"/>
            <w:r w:rsidRPr="000F7B07">
              <w:rPr>
                <w:rFonts w:cs="Calibri"/>
                <w:i/>
                <w:u w:val="single"/>
              </w:rPr>
              <w:t xml:space="preserve"> de Contrato, Nombre de la Agencia de Naciones Unidas/ Compañía  y  Duración del Contrato</w:t>
            </w:r>
          </w:p>
          <w:p w14:paraId="49F9FDA0" w14:textId="77777777" w:rsidR="005D6629" w:rsidRPr="000F7B07" w:rsidRDefault="005D6629" w:rsidP="005B7B38">
            <w:pPr>
              <w:rPr>
                <w:rFonts w:cs="Calibri"/>
              </w:rPr>
            </w:pPr>
            <w:r w:rsidRPr="000F7B07">
              <w:rPr>
                <w:rFonts w:cs="Calibri"/>
                <w:i/>
                <w:highlight w:val="lightGray"/>
                <w:u w:val="single"/>
              </w:rPr>
              <w:t>___________             __</w:t>
            </w:r>
          </w:p>
          <w:p w14:paraId="1683CFB3" w14:textId="77777777" w:rsidR="005D6629" w:rsidRPr="000F7B07" w:rsidRDefault="005D6629" w:rsidP="005B7B38">
            <w:pPr>
              <w:rPr>
                <w:rFonts w:cs="Calibri"/>
                <w:i/>
                <w:highlight w:val="yellow"/>
              </w:rPr>
            </w:pPr>
          </w:p>
        </w:tc>
      </w:tr>
      <w:tr w:rsidR="005D6629" w:rsidRPr="000F7B07" w14:paraId="4026F022" w14:textId="77777777" w:rsidTr="005B7B38">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5D2AE79" w14:textId="77777777" w:rsidR="005D6629" w:rsidRPr="000F7B07" w:rsidRDefault="005D6629" w:rsidP="005B7B38">
            <w:pPr>
              <w:tabs>
                <w:tab w:val="left" w:pos="1276"/>
              </w:tabs>
              <w:rPr>
                <w:rFonts w:cs="Arial"/>
                <w:color w:val="000000"/>
                <w:lang w:eastAsia="en-PH"/>
              </w:rPr>
            </w:pPr>
            <w:r w:rsidRPr="000F7B07">
              <w:rPr>
                <w:rFonts w:cs="Arial"/>
                <w:color w:val="000000"/>
                <w:lang w:eastAsia="en-PH"/>
              </w:rPr>
              <w:t>De igual manera, estoy esperando resultado de la convocatoria del/los siguiente(s) trabajo(</w:t>
            </w:r>
            <w:proofErr w:type="gramStart"/>
            <w:r w:rsidRPr="000F7B07">
              <w:rPr>
                <w:rFonts w:cs="Arial"/>
                <w:color w:val="000000"/>
                <w:lang w:eastAsia="en-PH"/>
              </w:rPr>
              <w:t>s)  para</w:t>
            </w:r>
            <w:proofErr w:type="gramEnd"/>
            <w:r w:rsidRPr="000F7B07">
              <w:rPr>
                <w:rFonts w:cs="Arial"/>
                <w:color w:val="000000"/>
                <w:lang w:eastAsia="en-PH"/>
              </w:rPr>
              <w:t xml:space="preserve"> otras entidades para las cuales he presentado una propuesta:</w:t>
            </w:r>
          </w:p>
          <w:p w14:paraId="3E7C371E" w14:textId="77777777" w:rsidR="005D6629" w:rsidRPr="000F7B07" w:rsidRDefault="005D6629" w:rsidP="005B7B38">
            <w:pPr>
              <w:contextualSpacing/>
              <w:rPr>
                <w:rFonts w:cs="Calibri"/>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B4799" w14:textId="77777777" w:rsidR="005D6629" w:rsidRPr="000F7B07" w:rsidRDefault="005D6629" w:rsidP="005B7B38">
            <w:pPr>
              <w:rPr>
                <w:rFonts w:cs="Calibri"/>
                <w:i/>
                <w:highlight w:val="lightGray"/>
              </w:rPr>
            </w:pPr>
            <w:r w:rsidRPr="000F7B07">
              <w:rPr>
                <w:rFonts w:cs="Calibri"/>
                <w:i/>
              </w:rPr>
              <w:t>Sí</w:t>
            </w:r>
            <w:r w:rsidRPr="000F7B07">
              <w:rPr>
                <w:rFonts w:cs="Calibri"/>
                <w:i/>
                <w:highlight w:val="lightGray"/>
              </w:rPr>
              <w:t xml:space="preserve"> ___ </w:t>
            </w:r>
            <w:r w:rsidRPr="000F7B07">
              <w:rPr>
                <w:rFonts w:cs="Calibri"/>
                <w:i/>
              </w:rPr>
              <w:t>No</w:t>
            </w:r>
            <w:r w:rsidRPr="000F7B07">
              <w:rPr>
                <w:rFonts w:cs="Calibri"/>
                <w:i/>
                <w:highlight w:val="lightGray"/>
              </w:rPr>
              <w:t>___</w:t>
            </w:r>
          </w:p>
          <w:p w14:paraId="4ED6A048" w14:textId="77777777" w:rsidR="005D6629" w:rsidRPr="000F7B07" w:rsidRDefault="005D6629" w:rsidP="005B7B38">
            <w:pPr>
              <w:rPr>
                <w:rFonts w:cs="Calibri"/>
                <w:highlight w:val="lightGray"/>
              </w:rPr>
            </w:pPr>
          </w:p>
          <w:p w14:paraId="1ACFD2FC" w14:textId="77777777" w:rsidR="005D6629" w:rsidRPr="000F7B07" w:rsidRDefault="005D6629" w:rsidP="005B7B38">
            <w:pPr>
              <w:rPr>
                <w:rFonts w:cs="Calibri"/>
                <w:i/>
                <w:u w:val="single"/>
              </w:rPr>
            </w:pPr>
            <w:r w:rsidRPr="000F7B07">
              <w:rPr>
                <w:rFonts w:cs="Calibri"/>
              </w:rPr>
              <w:t xml:space="preserve">En caso de “si” </w:t>
            </w:r>
            <w:proofErr w:type="gramStart"/>
            <w:r w:rsidRPr="000F7B07">
              <w:rPr>
                <w:rFonts w:cs="Calibri"/>
              </w:rPr>
              <w:t>indique  tip</w:t>
            </w:r>
            <w:r w:rsidRPr="000F7B07">
              <w:rPr>
                <w:rFonts w:cs="Calibri"/>
                <w:i/>
                <w:u w:val="single"/>
              </w:rPr>
              <w:t>o</w:t>
            </w:r>
            <w:proofErr w:type="gramEnd"/>
            <w:r w:rsidRPr="000F7B07">
              <w:rPr>
                <w:rFonts w:cs="Calibri"/>
                <w:i/>
                <w:u w:val="single"/>
              </w:rPr>
              <w:t xml:space="preserve"> de Contrato,  Nombre de la Agencia de Naciones Unidas/ Compañía  y  Duración del Contrato</w:t>
            </w:r>
          </w:p>
          <w:p w14:paraId="31DDC572" w14:textId="77777777" w:rsidR="005D6629" w:rsidRPr="000F7B07" w:rsidRDefault="005D6629" w:rsidP="005B7B38">
            <w:pPr>
              <w:rPr>
                <w:rFonts w:cs="Calibri"/>
              </w:rPr>
            </w:pPr>
            <w:r w:rsidRPr="000F7B07">
              <w:rPr>
                <w:rFonts w:cs="Calibri"/>
                <w:i/>
                <w:highlight w:val="lightGray"/>
                <w:u w:val="single"/>
              </w:rPr>
              <w:t>___________             __</w:t>
            </w:r>
          </w:p>
          <w:p w14:paraId="23EC6D39" w14:textId="77777777" w:rsidR="005D6629" w:rsidRPr="000F7B07" w:rsidRDefault="005D6629" w:rsidP="005B7B38">
            <w:pPr>
              <w:rPr>
                <w:rFonts w:cs="Calibri"/>
                <w:highlight w:val="yellow"/>
              </w:rPr>
            </w:pPr>
          </w:p>
        </w:tc>
      </w:tr>
      <w:tr w:rsidR="005D6629" w:rsidRPr="00E80368" w14:paraId="36D0AB73" w14:textId="77777777" w:rsidTr="005B7B38">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0D72CAF" w14:textId="77777777" w:rsidR="005D6629" w:rsidRPr="000F7B07" w:rsidRDefault="005D6629" w:rsidP="005B7B38">
            <w:pPr>
              <w:pStyle w:val="Prrafodelista"/>
              <w:rPr>
                <w:rFonts w:cs="Arial"/>
                <w:highlight w:val="yellow"/>
              </w:rPr>
            </w:pPr>
          </w:p>
          <w:p w14:paraId="49D9F15E" w14:textId="77777777" w:rsidR="005D6629" w:rsidRPr="000F7B07" w:rsidRDefault="005D6629" w:rsidP="005B7B38">
            <w:pPr>
              <w:rPr>
                <w:rFonts w:cs="Arial"/>
              </w:rPr>
            </w:pPr>
            <w:r w:rsidRPr="000F7B07">
              <w:rPr>
                <w:rFonts w:cs="Arial"/>
              </w:rPr>
              <w:t xml:space="preserve">Si fuese seleccionado para la asignación, procederé a; </w:t>
            </w:r>
          </w:p>
          <w:p w14:paraId="490D7B0A" w14:textId="77777777" w:rsidR="005D6629" w:rsidRPr="000F7B07" w:rsidRDefault="005D6629" w:rsidP="005B7B38">
            <w:pPr>
              <w:pStyle w:val="Prrafodelista"/>
              <w:ind w:left="1080" w:hanging="630"/>
              <w:rPr>
                <w:rFonts w:cs="Arial"/>
                <w:highlight w:val="yellow"/>
              </w:rPr>
            </w:pPr>
          </w:p>
          <w:p w14:paraId="25360AF2" w14:textId="77777777" w:rsidR="005D6629" w:rsidRPr="000F7B07" w:rsidRDefault="005D6629" w:rsidP="005B7B38">
            <w:pPr>
              <w:pStyle w:val="Prrafodelista"/>
              <w:tabs>
                <w:tab w:val="left" w:pos="1276"/>
              </w:tabs>
              <w:ind w:left="1276"/>
              <w:rPr>
                <w:rFonts w:cs="Arial"/>
                <w:highlight w:val="yellow"/>
                <w:u w:val="single"/>
              </w:rPr>
            </w:pPr>
          </w:p>
          <w:p w14:paraId="254EB75D" w14:textId="77777777" w:rsidR="005D6629" w:rsidRPr="000F7B07" w:rsidRDefault="005D6629" w:rsidP="005B7B38">
            <w:pPr>
              <w:contextualSpacing/>
              <w:rPr>
                <w:rFonts w:cs="Calibri"/>
                <w:highlight w:val="yellow"/>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57DD2F45" w14:textId="77777777" w:rsidR="005D6629" w:rsidRPr="000F7B07" w:rsidRDefault="005D6629" w:rsidP="005B7B38">
            <w:pPr>
              <w:tabs>
                <w:tab w:val="left" w:pos="1276"/>
              </w:tabs>
              <w:rPr>
                <w:rFonts w:cs="Arial"/>
                <w:i/>
                <w:color w:val="FF0000"/>
              </w:rPr>
            </w:pPr>
          </w:p>
          <w:p w14:paraId="5B6B44A7" w14:textId="77777777" w:rsidR="005D6629" w:rsidRPr="000F7B07" w:rsidRDefault="005D6629" w:rsidP="005B7B38">
            <w:pPr>
              <w:tabs>
                <w:tab w:val="left" w:pos="1276"/>
              </w:tabs>
              <w:rPr>
                <w:rFonts w:cs="Arial"/>
                <w:i/>
              </w:rPr>
            </w:pPr>
            <w:r w:rsidRPr="000F7B07">
              <w:rPr>
                <w:rFonts w:cs="Arial"/>
                <w:i/>
              </w:rPr>
              <w:t>Por favor marque la casilla apropiada:</w:t>
            </w:r>
          </w:p>
          <w:p w14:paraId="3D35ABA9" w14:textId="77777777" w:rsidR="005D6629" w:rsidRPr="000F7B07" w:rsidRDefault="005D6629" w:rsidP="005B7B38">
            <w:pPr>
              <w:tabs>
                <w:tab w:val="left" w:pos="1276"/>
              </w:tabs>
              <w:rPr>
                <w:rFonts w:cs="Arial"/>
                <w:lang w:eastAsia="en-PH"/>
              </w:rPr>
            </w:pPr>
          </w:p>
          <w:p w14:paraId="4F0748F0" w14:textId="77777777" w:rsidR="005D6629" w:rsidRPr="000F7B07" w:rsidRDefault="005D6629" w:rsidP="005D6629">
            <w:pPr>
              <w:numPr>
                <w:ilvl w:val="0"/>
                <w:numId w:val="3"/>
              </w:numPr>
              <w:tabs>
                <w:tab w:val="left" w:pos="601"/>
              </w:tabs>
              <w:ind w:left="601" w:hanging="601"/>
              <w:jc w:val="both"/>
              <w:rPr>
                <w:rFonts w:cs="Arial"/>
                <w:lang w:eastAsia="en-PH"/>
              </w:rPr>
            </w:pPr>
            <w:r w:rsidRPr="000F7B07">
              <w:rPr>
                <w:rFonts w:cs="Arial"/>
                <w:lang w:eastAsia="en-PH"/>
              </w:rPr>
              <w:t xml:space="preserve">Firmar un Contrato/Acuerdo con ONU Mujeres según lo estipulado en el </w:t>
            </w:r>
            <w:r w:rsidRPr="000F7B07">
              <w:t>ANEXO 1 - TERMINOS DE REFERENCIA</w:t>
            </w:r>
          </w:p>
          <w:p w14:paraId="6585F128" w14:textId="77777777" w:rsidR="005D6629" w:rsidRPr="000F7B07" w:rsidRDefault="005D6629" w:rsidP="005D6629">
            <w:pPr>
              <w:numPr>
                <w:ilvl w:val="0"/>
                <w:numId w:val="3"/>
              </w:numPr>
              <w:tabs>
                <w:tab w:val="left" w:pos="601"/>
              </w:tabs>
              <w:ind w:left="601" w:hanging="567"/>
              <w:jc w:val="both"/>
              <w:rPr>
                <w:rFonts w:cs="Calibri"/>
              </w:rPr>
            </w:pPr>
            <w:r w:rsidRPr="000F7B07">
              <w:rPr>
                <w:rFonts w:cs="Arial"/>
                <w:lang w:eastAsia="en-PH"/>
              </w:rPr>
              <w:t xml:space="preserve">Solicitar a mi empleador </w:t>
            </w:r>
            <w:r w:rsidRPr="000F7B07">
              <w:rPr>
                <w:rFonts w:cs="Arial"/>
                <w:i/>
              </w:rPr>
              <w:t xml:space="preserve">[indicar nombre de la compañía/ organización/ institución] </w:t>
            </w:r>
            <w:r w:rsidRPr="000F7B07">
              <w:rPr>
                <w:rFonts w:cs="Arial"/>
                <w:lang w:eastAsia="en-PH"/>
              </w:rPr>
              <w:t xml:space="preserve">que firme con ONU </w:t>
            </w:r>
            <w:proofErr w:type="gramStart"/>
            <w:r w:rsidRPr="000F7B07">
              <w:rPr>
                <w:rFonts w:cs="Arial"/>
                <w:lang w:eastAsia="en-PH"/>
              </w:rPr>
              <w:t>Mujeres  por</w:t>
            </w:r>
            <w:proofErr w:type="gramEnd"/>
            <w:r w:rsidRPr="000F7B07">
              <w:rPr>
                <w:rFonts w:cs="Arial"/>
                <w:lang w:eastAsia="en-PH"/>
              </w:rPr>
              <w:t xml:space="preserve"> mí y en nombre mío, un Acuerdo de Préstamo Reembolsable (RLA por sus siglas en inglés).  La persona de contacto y los detalles de mi empleador para este propósito son los siguientes:</w:t>
            </w:r>
            <w:r w:rsidRPr="000F7B07">
              <w:rPr>
                <w:rFonts w:cs="Arial"/>
              </w:rPr>
              <w:t xml:space="preserve"> </w:t>
            </w:r>
            <w:r w:rsidRPr="000F7B07">
              <w:rPr>
                <w:rFonts w:cs="Arial"/>
                <w:i/>
              </w:rPr>
              <w:t>[indicar nombre, email, teléfonos]</w:t>
            </w:r>
          </w:p>
          <w:p w14:paraId="5E8180CB" w14:textId="77777777" w:rsidR="005D6629" w:rsidRPr="000F7B07" w:rsidRDefault="005D6629" w:rsidP="005B7B38">
            <w:pPr>
              <w:pStyle w:val="Prrafodelista"/>
              <w:rPr>
                <w:rFonts w:cs="Calibri"/>
              </w:rPr>
            </w:pPr>
          </w:p>
          <w:p w14:paraId="2936CFDA" w14:textId="77777777" w:rsidR="005D6629" w:rsidRPr="000F7B07" w:rsidRDefault="005D6629" w:rsidP="005B7B38">
            <w:pPr>
              <w:pStyle w:val="Default"/>
              <w:ind w:left="45" w:right="49"/>
              <w:jc w:val="both"/>
              <w:rPr>
                <w:rFonts w:cs="Calibri"/>
                <w:lang w:val="es-CO"/>
              </w:rPr>
            </w:pPr>
          </w:p>
        </w:tc>
      </w:tr>
    </w:tbl>
    <w:p w14:paraId="7E4E18AA" w14:textId="77777777" w:rsidR="005D6629" w:rsidRPr="000F7B07" w:rsidRDefault="005D6629" w:rsidP="005D6629">
      <w:pPr>
        <w:ind w:left="720" w:hanging="720"/>
        <w:rPr>
          <w:rFonts w:cs="Calibri"/>
          <w:b/>
          <w:caps/>
        </w:rPr>
      </w:pPr>
    </w:p>
    <w:p w14:paraId="15153350" w14:textId="77777777" w:rsidR="005D6629" w:rsidRPr="000F7B07" w:rsidRDefault="005D6629" w:rsidP="005D6629">
      <w:pPr>
        <w:ind w:left="720" w:hanging="720"/>
        <w:rPr>
          <w:rFonts w:cs="Calibri"/>
          <w:b/>
          <w:caps/>
        </w:rPr>
      </w:pPr>
      <w:r w:rsidRPr="000F7B07">
        <w:rPr>
          <w:rFonts w:cs="Calibri"/>
          <w:b/>
          <w:caps/>
        </w:rPr>
        <w:t>nota informativa</w:t>
      </w:r>
    </w:p>
    <w:p w14:paraId="695E39C9" w14:textId="77777777" w:rsidR="005D6629" w:rsidRPr="000F7B07" w:rsidRDefault="005D6629" w:rsidP="005D6629">
      <w:pPr>
        <w:ind w:left="720" w:hanging="720"/>
        <w:rPr>
          <w:rFonts w:cs="Calibri"/>
          <w:b/>
          <w:caps/>
        </w:rPr>
      </w:pPr>
    </w:p>
    <w:p w14:paraId="5EDBB6EC" w14:textId="77777777" w:rsidR="005D6629" w:rsidRPr="000F7B07" w:rsidRDefault="005D6629" w:rsidP="005D6629">
      <w:pPr>
        <w:rPr>
          <w:rFonts w:cs="Calibri"/>
          <w:b/>
          <w:caps/>
        </w:rPr>
      </w:pPr>
      <w:r w:rsidRPr="000F7B07">
        <w:rPr>
          <w:rFonts w:ascii="Calibri" w:hAnsi="Calibri" w:cs="Calibri"/>
          <w:sz w:val="22"/>
          <w:szCs w:val="22"/>
        </w:rPr>
        <w:lastRenderedPageBreak/>
        <w:t xml:space="preserve">Funcionarios Públicos deberán tener autorización escrita de sus entidades para prestar servicios de consultoría y en algunos casos contar con </w:t>
      </w:r>
      <w:proofErr w:type="gramStart"/>
      <w:r w:rsidRPr="000F7B07">
        <w:rPr>
          <w:rFonts w:ascii="Calibri" w:hAnsi="Calibri" w:cs="Calibri"/>
          <w:sz w:val="22"/>
          <w:szCs w:val="22"/>
        </w:rPr>
        <w:t>una  licencia</w:t>
      </w:r>
      <w:proofErr w:type="gramEnd"/>
      <w:r w:rsidRPr="000F7B07">
        <w:rPr>
          <w:rFonts w:ascii="Calibri" w:hAnsi="Calibri" w:cs="Calibri"/>
          <w:sz w:val="22"/>
          <w:szCs w:val="22"/>
        </w:rPr>
        <w:t xml:space="preserve"> no remunerada, lo anterior cuando su vinculación no responde  a la modalidad de Acuerdo de Gastos Reembolsables.</w:t>
      </w:r>
    </w:p>
    <w:p w14:paraId="2E0572F2" w14:textId="77777777" w:rsidR="005D6629" w:rsidRPr="000F7B07" w:rsidRDefault="005D6629" w:rsidP="005D6629">
      <w:pPr>
        <w:pStyle w:val="Prrafodelista1"/>
        <w:ind w:left="0"/>
        <w:jc w:val="both"/>
        <w:rPr>
          <w:rFonts w:ascii="Calibri" w:hAnsi="Calibri" w:cs="Calibri"/>
          <w:sz w:val="22"/>
          <w:szCs w:val="22"/>
          <w:lang w:val="es-CO"/>
        </w:rPr>
      </w:pPr>
    </w:p>
    <w:p w14:paraId="22178761" w14:textId="77777777" w:rsidR="005D6629" w:rsidRPr="000F7B07" w:rsidRDefault="005D6629" w:rsidP="005D6629">
      <w:pPr>
        <w:pStyle w:val="Prrafodelista1"/>
        <w:ind w:left="0"/>
        <w:jc w:val="both"/>
        <w:rPr>
          <w:rFonts w:ascii="Calibri" w:hAnsi="Calibri" w:cs="Calibri"/>
          <w:sz w:val="22"/>
          <w:szCs w:val="22"/>
          <w:lang w:val="es-CO"/>
        </w:rPr>
      </w:pPr>
      <w:r w:rsidRPr="000F7B07">
        <w:rPr>
          <w:rFonts w:ascii="Calibri" w:hAnsi="Calibri" w:cs="Calibri"/>
          <w:sz w:val="22"/>
          <w:szCs w:val="22"/>
          <w:lang w:val="es-CO"/>
        </w:rPr>
        <w:t xml:space="preserve">Pensionados de Naciones Unidas o Exfuncionarios del </w:t>
      </w:r>
      <w:proofErr w:type="gramStart"/>
      <w:r w:rsidRPr="000F7B07">
        <w:rPr>
          <w:rFonts w:ascii="Calibri" w:hAnsi="Calibri" w:cs="Calibri"/>
          <w:sz w:val="22"/>
          <w:szCs w:val="22"/>
          <w:lang w:val="es-CO"/>
        </w:rPr>
        <w:t>staff  deben</w:t>
      </w:r>
      <w:proofErr w:type="gramEnd"/>
      <w:r w:rsidRPr="000F7B07">
        <w:rPr>
          <w:rFonts w:ascii="Calibri" w:hAnsi="Calibri" w:cs="Calibri"/>
          <w:sz w:val="22"/>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7BB1696E" w14:textId="77777777" w:rsidR="005D6629" w:rsidRPr="000F7B07" w:rsidRDefault="005D6629" w:rsidP="005D6629">
      <w:pPr>
        <w:pStyle w:val="Prrafodelista1"/>
        <w:jc w:val="both"/>
        <w:rPr>
          <w:rFonts w:ascii="Calibri" w:hAnsi="Calibri" w:cs="Calibri"/>
          <w:sz w:val="22"/>
          <w:szCs w:val="22"/>
          <w:lang w:val="es-CO"/>
        </w:rPr>
      </w:pPr>
    </w:p>
    <w:p w14:paraId="60268EF4" w14:textId="5440C6AF" w:rsidR="005D6629" w:rsidRPr="000F7B07" w:rsidRDefault="005D6629" w:rsidP="005D6629">
      <w:pPr>
        <w:pStyle w:val="Prrafodelista1"/>
        <w:ind w:left="0"/>
        <w:jc w:val="both"/>
        <w:rPr>
          <w:rFonts w:ascii="Calibri" w:hAnsi="Calibri" w:cs="Calibri"/>
          <w:sz w:val="22"/>
          <w:szCs w:val="22"/>
          <w:lang w:val="es-CO"/>
        </w:rPr>
      </w:pPr>
      <w:r w:rsidRPr="000F7B07">
        <w:rPr>
          <w:rFonts w:ascii="Calibri" w:hAnsi="Calibri" w:cs="Calibri"/>
          <w:sz w:val="22"/>
          <w:szCs w:val="22"/>
          <w:lang w:val="es-CO"/>
        </w:rPr>
        <w:t xml:space="preserve">Individuos con otras consultorías vigentes en la oficina u otras oficinas de ONU Mujeres, deberán informar de esta situación para poder analizar si la carga de un nuevo contrato interfiere con los </w:t>
      </w:r>
      <w:r w:rsidR="00C62005" w:rsidRPr="000F7B07">
        <w:rPr>
          <w:rFonts w:ascii="Calibri" w:hAnsi="Calibri" w:cs="Calibri"/>
          <w:sz w:val="22"/>
          <w:szCs w:val="22"/>
          <w:lang w:val="es-CO"/>
        </w:rPr>
        <w:t>resultados esperados</w:t>
      </w:r>
      <w:r w:rsidRPr="000F7B07">
        <w:rPr>
          <w:rFonts w:ascii="Calibri" w:hAnsi="Calibri" w:cs="Calibri"/>
          <w:sz w:val="22"/>
          <w:szCs w:val="22"/>
          <w:lang w:val="es-CO"/>
        </w:rPr>
        <w:t xml:space="preserve"> en todos los contratos.</w:t>
      </w:r>
    </w:p>
    <w:p w14:paraId="4247195B" w14:textId="77777777" w:rsidR="005D6629" w:rsidRPr="000F7B07" w:rsidRDefault="005D6629" w:rsidP="005D6629">
      <w:pPr>
        <w:pStyle w:val="Prrafodelista1"/>
        <w:jc w:val="both"/>
        <w:rPr>
          <w:rFonts w:ascii="Calibri" w:hAnsi="Calibri" w:cs="Calibri"/>
          <w:sz w:val="22"/>
          <w:szCs w:val="22"/>
          <w:lang w:val="es-CO"/>
        </w:rPr>
      </w:pPr>
    </w:p>
    <w:p w14:paraId="3CA4956B" w14:textId="77777777" w:rsidR="005D6629" w:rsidRPr="000F7B07" w:rsidRDefault="005D6629" w:rsidP="005D6629">
      <w:pPr>
        <w:pStyle w:val="Prrafodelista1"/>
        <w:ind w:left="0"/>
        <w:jc w:val="both"/>
        <w:rPr>
          <w:rFonts w:ascii="Calibri" w:hAnsi="Calibri" w:cs="Calibri"/>
          <w:sz w:val="22"/>
          <w:szCs w:val="22"/>
          <w:lang w:val="es-CO"/>
        </w:rPr>
      </w:pPr>
      <w:r w:rsidRPr="000F7B07">
        <w:rPr>
          <w:rFonts w:ascii="Calibri" w:hAnsi="Calibri" w:cs="Calibri"/>
          <w:sz w:val="22"/>
          <w:szCs w:val="22"/>
          <w:lang w:val="es-CO"/>
        </w:rPr>
        <w:t>Funcionarios/as de Naciones Unidas no podrán ser contratados/as como consultores/as a través de SSA.</w:t>
      </w:r>
    </w:p>
    <w:p w14:paraId="11051027" w14:textId="77777777" w:rsidR="005D6629" w:rsidRPr="000F7B07" w:rsidRDefault="005D6629" w:rsidP="005D6629">
      <w:pPr>
        <w:rPr>
          <w:rFonts w:cs="Calibri"/>
          <w:lang w:eastAsia="es-CO"/>
        </w:rPr>
      </w:pPr>
    </w:p>
    <w:p w14:paraId="0A495953" w14:textId="77777777" w:rsidR="005D6629" w:rsidRPr="000F7B07" w:rsidRDefault="005D6629" w:rsidP="005D6629">
      <w:pPr>
        <w:rPr>
          <w:rFonts w:cs="Calibri"/>
          <w:bCs/>
          <w:lang w:eastAsia="es-CO"/>
        </w:rPr>
      </w:pPr>
      <w:r w:rsidRPr="000F7B07">
        <w:rPr>
          <w:rFonts w:cs="Calibri"/>
          <w:lang w:eastAsia="es-CO"/>
        </w:rPr>
        <w:t xml:space="preserve">Es necesario revisar </w:t>
      </w:r>
      <w:r w:rsidRPr="000F7B07">
        <w:rPr>
          <w:rFonts w:cs="Calibri"/>
        </w:rPr>
        <w:t>otras disposiciones en los términos y condiciones de ONU Mujeres.</w:t>
      </w:r>
    </w:p>
    <w:p w14:paraId="3AF47E9F" w14:textId="77777777" w:rsidR="005D6629" w:rsidRPr="000F7B07" w:rsidRDefault="005D6629" w:rsidP="005D6629">
      <w:pPr>
        <w:ind w:left="720" w:hanging="720"/>
        <w:rPr>
          <w:rFonts w:cs="Calibri"/>
          <w:b/>
          <w:caps/>
        </w:rPr>
      </w:pPr>
    </w:p>
    <w:p w14:paraId="50AA7FD0" w14:textId="77777777" w:rsidR="005D6629" w:rsidRPr="000F7B07" w:rsidRDefault="005D6629" w:rsidP="005D6629">
      <w:pPr>
        <w:jc w:val="both"/>
        <w:rPr>
          <w:rFonts w:cs="Calibri"/>
        </w:rPr>
      </w:pPr>
    </w:p>
    <w:p w14:paraId="37F6378A" w14:textId="77777777" w:rsidR="005D6629" w:rsidRPr="000F7B07" w:rsidRDefault="005D6629" w:rsidP="005D6629">
      <w:pPr>
        <w:jc w:val="both"/>
        <w:rPr>
          <w:rFonts w:cs="Calibri"/>
        </w:rPr>
      </w:pPr>
      <w:r w:rsidRPr="000F7B07">
        <w:rPr>
          <w:rFonts w:cs="Calibri"/>
        </w:rPr>
        <w:t>Atentamente,</w:t>
      </w:r>
    </w:p>
    <w:p w14:paraId="7BBD6EF6" w14:textId="77777777" w:rsidR="005D6629" w:rsidRPr="000F7B07" w:rsidRDefault="005D6629" w:rsidP="005D6629">
      <w:pPr>
        <w:jc w:val="both"/>
        <w:rPr>
          <w:rFonts w:cs="Calibri"/>
        </w:rPr>
      </w:pPr>
    </w:p>
    <w:p w14:paraId="2D56DEA9" w14:textId="77777777" w:rsidR="005D6629" w:rsidRPr="000F7B07" w:rsidRDefault="005D6629" w:rsidP="005D6629">
      <w:pPr>
        <w:jc w:val="both"/>
        <w:rPr>
          <w:rFonts w:cs="Calibri"/>
        </w:rPr>
      </w:pPr>
    </w:p>
    <w:p w14:paraId="78A8C6A4" w14:textId="77777777" w:rsidR="005D6629" w:rsidRPr="000F7B07" w:rsidRDefault="005D6629" w:rsidP="005D6629">
      <w:pPr>
        <w:jc w:val="both"/>
        <w:rPr>
          <w:rFonts w:cs="Calibri"/>
        </w:rPr>
      </w:pPr>
      <w:r w:rsidRPr="000F7B07">
        <w:rPr>
          <w:rFonts w:cs="Calibri"/>
        </w:rPr>
        <w:t>(Firma)</w:t>
      </w:r>
    </w:p>
    <w:p w14:paraId="7DD98C31" w14:textId="77777777" w:rsidR="005D6629" w:rsidRPr="000F7B07" w:rsidRDefault="005D6629" w:rsidP="005D6629">
      <w:pPr>
        <w:jc w:val="both"/>
        <w:rPr>
          <w:rFonts w:cs="Calibri"/>
        </w:rPr>
      </w:pPr>
      <w:r w:rsidRPr="000F7B07">
        <w:rPr>
          <w:rFonts w:cs="Calibri"/>
        </w:rPr>
        <w:t>_________________________________________________</w:t>
      </w:r>
    </w:p>
    <w:p w14:paraId="1DE43581" w14:textId="77777777" w:rsidR="005D6629" w:rsidRPr="000F7B07" w:rsidRDefault="005D6629" w:rsidP="005D6629">
      <w:pPr>
        <w:jc w:val="both"/>
        <w:rPr>
          <w:rFonts w:cs="Calibri"/>
        </w:rPr>
      </w:pPr>
      <w:r w:rsidRPr="000F7B07">
        <w:rPr>
          <w:rFonts w:cs="Calibri"/>
        </w:rPr>
        <w:t xml:space="preserve">Nombre del proponente: </w:t>
      </w:r>
      <w:r w:rsidRPr="000F7B07">
        <w:rPr>
          <w:rFonts w:cs="Calibri"/>
          <w:highlight w:val="lightGray"/>
        </w:rPr>
        <w:t>[indicar nombre completo del proponente]</w:t>
      </w:r>
    </w:p>
    <w:p w14:paraId="56E55986" w14:textId="77777777" w:rsidR="005D6629" w:rsidRPr="000F7B07" w:rsidRDefault="005D6629" w:rsidP="005D6629">
      <w:pPr>
        <w:jc w:val="both"/>
        <w:rPr>
          <w:rFonts w:cs="Calibri"/>
        </w:rPr>
      </w:pPr>
      <w:r w:rsidRPr="000F7B07">
        <w:rPr>
          <w:rFonts w:cs="Calibri"/>
        </w:rPr>
        <w:t xml:space="preserve">Documento de Identidad No.: </w:t>
      </w:r>
      <w:r w:rsidRPr="000F7B07">
        <w:rPr>
          <w:rFonts w:cs="Calibri"/>
          <w:highlight w:val="lightGray"/>
        </w:rPr>
        <w:t>[indicar número]</w:t>
      </w:r>
    </w:p>
    <w:p w14:paraId="37A84458" w14:textId="77777777" w:rsidR="005D6629" w:rsidRPr="000F7B07" w:rsidRDefault="005D6629" w:rsidP="005D6629">
      <w:pPr>
        <w:jc w:val="both"/>
        <w:rPr>
          <w:rFonts w:cs="Calibri"/>
        </w:rPr>
      </w:pPr>
      <w:r w:rsidRPr="000F7B07">
        <w:rPr>
          <w:rFonts w:cs="Calibri"/>
        </w:rPr>
        <w:t xml:space="preserve">Dirección: </w:t>
      </w:r>
      <w:r w:rsidRPr="000F7B07">
        <w:rPr>
          <w:rFonts w:cs="Calibri"/>
          <w:highlight w:val="lightGray"/>
        </w:rPr>
        <w:t>[indicar dirección y ciudad]</w:t>
      </w:r>
    </w:p>
    <w:p w14:paraId="4D52B591" w14:textId="77777777" w:rsidR="005D6629" w:rsidRPr="005B1BAA" w:rsidRDefault="005D6629" w:rsidP="005D6629">
      <w:pPr>
        <w:jc w:val="both"/>
        <w:rPr>
          <w:rFonts w:cs="Calibri"/>
          <w:lang w:val="pt-PT"/>
        </w:rPr>
      </w:pPr>
      <w:r w:rsidRPr="005B1BAA">
        <w:rPr>
          <w:rFonts w:cs="Calibri"/>
          <w:lang w:val="pt-PT"/>
        </w:rPr>
        <w:t xml:space="preserve">Teléfonos de Contacto: </w:t>
      </w:r>
      <w:r w:rsidRPr="005B1BAA">
        <w:rPr>
          <w:rFonts w:cs="Calibri"/>
          <w:highlight w:val="lightGray"/>
          <w:lang w:val="pt-PT"/>
        </w:rPr>
        <w:t>[indicar número e indicativo de larga distancia]</w:t>
      </w:r>
    </w:p>
    <w:p w14:paraId="790C4E18" w14:textId="77777777" w:rsidR="005D6629" w:rsidRPr="005B1BAA" w:rsidRDefault="005D6629" w:rsidP="005D6629">
      <w:pPr>
        <w:jc w:val="both"/>
        <w:rPr>
          <w:lang w:val="pt-PT"/>
        </w:rPr>
      </w:pPr>
      <w:r w:rsidRPr="005B1BAA">
        <w:rPr>
          <w:rFonts w:cs="Calibri"/>
          <w:lang w:val="pt-PT"/>
        </w:rPr>
        <w:t xml:space="preserve">E mail: </w:t>
      </w:r>
      <w:r w:rsidRPr="005B1BAA">
        <w:rPr>
          <w:rFonts w:cs="Calibri"/>
          <w:highlight w:val="lightGray"/>
          <w:lang w:val="pt-PT"/>
        </w:rPr>
        <w:t>[indicar]</w:t>
      </w:r>
    </w:p>
    <w:p w14:paraId="681CE76D" w14:textId="77777777" w:rsidR="005D6629" w:rsidRPr="005B1BAA" w:rsidRDefault="005D6629" w:rsidP="005D6629">
      <w:pPr>
        <w:rPr>
          <w:b/>
          <w:u w:val="single"/>
          <w:lang w:val="pt-PT"/>
        </w:rPr>
      </w:pPr>
    </w:p>
    <w:p w14:paraId="37E7326A" w14:textId="77777777" w:rsidR="005D6629" w:rsidRPr="005B1BAA" w:rsidRDefault="005D6629" w:rsidP="005D6629">
      <w:pPr>
        <w:jc w:val="center"/>
        <w:rPr>
          <w:b/>
          <w:sz w:val="24"/>
          <w:lang w:val="pt-PT"/>
        </w:rPr>
      </w:pPr>
    </w:p>
    <w:p w14:paraId="3B85E2FA" w14:textId="77777777" w:rsidR="005D6629" w:rsidRPr="005B1BAA" w:rsidRDefault="005D6629" w:rsidP="005D6629">
      <w:pPr>
        <w:contextualSpacing/>
        <w:jc w:val="both"/>
        <w:rPr>
          <w:lang w:val="pt-PT"/>
        </w:rPr>
      </w:pPr>
    </w:p>
    <w:p w14:paraId="2B26FEEF" w14:textId="1A615BD3" w:rsidR="00D94481" w:rsidRPr="005B1BAA" w:rsidRDefault="00D94481" w:rsidP="004B63B6">
      <w:pPr>
        <w:spacing w:after="160" w:line="259" w:lineRule="auto"/>
        <w:rPr>
          <w:b/>
          <w:sz w:val="24"/>
          <w:lang w:val="pt-PT"/>
        </w:rPr>
      </w:pPr>
    </w:p>
    <w:p w14:paraId="120EEF78" w14:textId="77777777" w:rsidR="00ED3503" w:rsidRPr="005B1BAA" w:rsidRDefault="00ED3503" w:rsidP="0033389A">
      <w:pPr>
        <w:rPr>
          <w:lang w:val="pt-PT"/>
        </w:rPr>
      </w:pPr>
    </w:p>
    <w:sectPr w:rsidR="00ED3503" w:rsidRPr="005B1BAA" w:rsidSect="00ED3503">
      <w:headerReference w:type="default" r:id="rId14"/>
      <w:footerReference w:type="default" r:id="rId15"/>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11DBC" w14:textId="77777777" w:rsidR="00F70293" w:rsidRDefault="00F70293">
      <w:r>
        <w:separator/>
      </w:r>
    </w:p>
  </w:endnote>
  <w:endnote w:type="continuationSeparator" w:id="0">
    <w:p w14:paraId="0B1DFD03" w14:textId="77777777" w:rsidR="00F70293" w:rsidRDefault="00F7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9DC9" w14:textId="77777777" w:rsidR="00395AC2" w:rsidRPr="008229C2" w:rsidRDefault="00395AC2" w:rsidP="00ED3503">
    <w:pPr>
      <w:pStyle w:val="Piedepgina"/>
      <w:tabs>
        <w:tab w:val="clear" w:pos="8838"/>
        <w:tab w:val="right" w:pos="8820"/>
      </w:tabs>
      <w:ind w:right="-521"/>
      <w:jc w:val="right"/>
      <w:rPr>
        <w:rFonts w:ascii="Calibri" w:hAnsi="Calibri"/>
        <w:color w:val="00B0F0"/>
        <w:sz w:val="16"/>
      </w:rPr>
    </w:pPr>
    <w:r w:rsidRPr="008229C2">
      <w:rPr>
        <w:rFonts w:ascii="Calibri" w:hAnsi="Calibri"/>
        <w:color w:val="00B0F0"/>
        <w:sz w:val="16"/>
      </w:rPr>
      <w:t>Carrera 11 No. 82.76, Oficina 802, Bogotá, Colombia</w:t>
    </w:r>
  </w:p>
  <w:p w14:paraId="7194E71B" w14:textId="77777777" w:rsidR="00395AC2" w:rsidRPr="008229C2" w:rsidRDefault="00395AC2" w:rsidP="00ED3503">
    <w:pPr>
      <w:pStyle w:val="Piedepgina"/>
      <w:tabs>
        <w:tab w:val="clear" w:pos="8838"/>
        <w:tab w:val="right" w:pos="8820"/>
      </w:tabs>
      <w:ind w:right="-521"/>
      <w:jc w:val="right"/>
      <w:rPr>
        <w:rFonts w:ascii="Calibri" w:hAnsi="Calibri"/>
        <w:color w:val="00B0F0"/>
        <w:sz w:val="16"/>
      </w:rPr>
    </w:pPr>
    <w:r w:rsidRPr="008229C2">
      <w:rPr>
        <w:rFonts w:ascii="Calibri" w:hAnsi="Calibri"/>
        <w:color w:val="00B0F0"/>
        <w:sz w:val="16"/>
      </w:rPr>
      <w:t>Teléfono: (571) 6364750</w:t>
    </w:r>
  </w:p>
  <w:p w14:paraId="7872F4C3" w14:textId="77777777" w:rsidR="00395AC2" w:rsidRPr="00DB13EA" w:rsidRDefault="00395A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88A2A" w14:textId="77777777" w:rsidR="00F70293" w:rsidRDefault="00F70293">
      <w:r>
        <w:separator/>
      </w:r>
    </w:p>
  </w:footnote>
  <w:footnote w:type="continuationSeparator" w:id="0">
    <w:p w14:paraId="2E7BFD81" w14:textId="77777777" w:rsidR="00F70293" w:rsidRDefault="00F70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FE62D" w14:textId="3BC2DA17" w:rsidR="00395AC2" w:rsidRDefault="00395AC2" w:rsidP="00ED3503">
    <w:pPr>
      <w:tabs>
        <w:tab w:val="left" w:pos="3420"/>
      </w:tabs>
      <w:jc w:val="right"/>
    </w:pPr>
    <w:r w:rsidRPr="00D6513B">
      <w:rPr>
        <w:noProof/>
        <w:lang w:eastAsia="es-CO"/>
      </w:rPr>
      <w:drawing>
        <wp:inline distT="0" distB="0" distL="0" distR="0" wp14:anchorId="3D35785A" wp14:editId="2904D4E3">
          <wp:extent cx="1496148" cy="695325"/>
          <wp:effectExtent l="0" t="0" r="8890" b="0"/>
          <wp:docPr id="1" name="Picture 1" descr="UN_Women_Spanish_Blue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Women_Spanish_Blue_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148" cy="695325"/>
                  </a:xfrm>
                  <a:prstGeom prst="rect">
                    <a:avLst/>
                  </a:prstGeom>
                  <a:noFill/>
                  <a:ln>
                    <a:noFill/>
                  </a:ln>
                </pic:spPr>
              </pic:pic>
            </a:graphicData>
          </a:graphic>
        </wp:inline>
      </w:drawing>
    </w:r>
  </w:p>
  <w:p w14:paraId="4E4E2AD5" w14:textId="77777777" w:rsidR="00395AC2" w:rsidRDefault="00395AC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654"/>
    <w:multiLevelType w:val="hybridMultilevel"/>
    <w:tmpl w:val="D3B444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023B4E31"/>
    <w:multiLevelType w:val="hybridMultilevel"/>
    <w:tmpl w:val="3F7E1A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31A32A1"/>
    <w:multiLevelType w:val="hybridMultilevel"/>
    <w:tmpl w:val="FF2861E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D4861B7"/>
    <w:multiLevelType w:val="hybridMultilevel"/>
    <w:tmpl w:val="202A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04688"/>
    <w:multiLevelType w:val="hybridMultilevel"/>
    <w:tmpl w:val="7DF0D4F2"/>
    <w:lvl w:ilvl="0" w:tplc="240A000F">
      <w:start w:val="1"/>
      <w:numFmt w:val="decimal"/>
      <w:lvlText w:val="%1."/>
      <w:lvlJc w:val="left"/>
      <w:pPr>
        <w:ind w:left="720" w:hanging="360"/>
      </w:pPr>
    </w:lvl>
    <w:lvl w:ilvl="1" w:tplc="DA1E71BC">
      <w:numFmt w:val="bullet"/>
      <w:lvlText w:val="•"/>
      <w:lvlJc w:val="left"/>
      <w:pPr>
        <w:ind w:left="1440" w:hanging="360"/>
      </w:pPr>
      <w:rPr>
        <w:rFonts w:ascii="Arial" w:eastAsia="Times New Roman" w:hAnsi="Arial" w:cs="Arial" w:hint="default"/>
        <w:w w:val="131"/>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0242444"/>
    <w:multiLevelType w:val="hybridMultilevel"/>
    <w:tmpl w:val="EC74B3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0B06EF1"/>
    <w:multiLevelType w:val="hybridMultilevel"/>
    <w:tmpl w:val="BE369C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1EE7888"/>
    <w:multiLevelType w:val="hybridMultilevel"/>
    <w:tmpl w:val="08F2A11C"/>
    <w:lvl w:ilvl="0" w:tplc="ECA2BDF6">
      <w:numFmt w:val="bullet"/>
      <w:lvlText w:val="•"/>
      <w:lvlJc w:val="left"/>
      <w:pPr>
        <w:ind w:left="462" w:hanging="360"/>
      </w:pPr>
      <w:rPr>
        <w:rFonts w:ascii="Times New Roman" w:eastAsia="Times New Roman" w:hAnsi="Times New Roman" w:cs="Times New Roman" w:hint="default"/>
        <w:w w:val="131"/>
      </w:rPr>
    </w:lvl>
    <w:lvl w:ilvl="1" w:tplc="240A0003" w:tentative="1">
      <w:start w:val="1"/>
      <w:numFmt w:val="bullet"/>
      <w:lvlText w:val="o"/>
      <w:lvlJc w:val="left"/>
      <w:pPr>
        <w:ind w:left="1182" w:hanging="360"/>
      </w:pPr>
      <w:rPr>
        <w:rFonts w:ascii="Courier New" w:hAnsi="Courier New" w:cs="Courier New" w:hint="default"/>
      </w:rPr>
    </w:lvl>
    <w:lvl w:ilvl="2" w:tplc="240A0005" w:tentative="1">
      <w:start w:val="1"/>
      <w:numFmt w:val="bullet"/>
      <w:lvlText w:val=""/>
      <w:lvlJc w:val="left"/>
      <w:pPr>
        <w:ind w:left="1902" w:hanging="360"/>
      </w:pPr>
      <w:rPr>
        <w:rFonts w:ascii="Wingdings" w:hAnsi="Wingdings" w:hint="default"/>
      </w:rPr>
    </w:lvl>
    <w:lvl w:ilvl="3" w:tplc="240A0001" w:tentative="1">
      <w:start w:val="1"/>
      <w:numFmt w:val="bullet"/>
      <w:lvlText w:val=""/>
      <w:lvlJc w:val="left"/>
      <w:pPr>
        <w:ind w:left="2622" w:hanging="360"/>
      </w:pPr>
      <w:rPr>
        <w:rFonts w:ascii="Symbol" w:hAnsi="Symbol" w:hint="default"/>
      </w:rPr>
    </w:lvl>
    <w:lvl w:ilvl="4" w:tplc="240A0003" w:tentative="1">
      <w:start w:val="1"/>
      <w:numFmt w:val="bullet"/>
      <w:lvlText w:val="o"/>
      <w:lvlJc w:val="left"/>
      <w:pPr>
        <w:ind w:left="3342" w:hanging="360"/>
      </w:pPr>
      <w:rPr>
        <w:rFonts w:ascii="Courier New" w:hAnsi="Courier New" w:cs="Courier New" w:hint="default"/>
      </w:rPr>
    </w:lvl>
    <w:lvl w:ilvl="5" w:tplc="240A0005" w:tentative="1">
      <w:start w:val="1"/>
      <w:numFmt w:val="bullet"/>
      <w:lvlText w:val=""/>
      <w:lvlJc w:val="left"/>
      <w:pPr>
        <w:ind w:left="4062" w:hanging="360"/>
      </w:pPr>
      <w:rPr>
        <w:rFonts w:ascii="Wingdings" w:hAnsi="Wingdings" w:hint="default"/>
      </w:rPr>
    </w:lvl>
    <w:lvl w:ilvl="6" w:tplc="240A0001" w:tentative="1">
      <w:start w:val="1"/>
      <w:numFmt w:val="bullet"/>
      <w:lvlText w:val=""/>
      <w:lvlJc w:val="left"/>
      <w:pPr>
        <w:ind w:left="4782" w:hanging="360"/>
      </w:pPr>
      <w:rPr>
        <w:rFonts w:ascii="Symbol" w:hAnsi="Symbol" w:hint="default"/>
      </w:rPr>
    </w:lvl>
    <w:lvl w:ilvl="7" w:tplc="240A0003" w:tentative="1">
      <w:start w:val="1"/>
      <w:numFmt w:val="bullet"/>
      <w:lvlText w:val="o"/>
      <w:lvlJc w:val="left"/>
      <w:pPr>
        <w:ind w:left="5502" w:hanging="360"/>
      </w:pPr>
      <w:rPr>
        <w:rFonts w:ascii="Courier New" w:hAnsi="Courier New" w:cs="Courier New" w:hint="default"/>
      </w:rPr>
    </w:lvl>
    <w:lvl w:ilvl="8" w:tplc="240A0005" w:tentative="1">
      <w:start w:val="1"/>
      <w:numFmt w:val="bullet"/>
      <w:lvlText w:val=""/>
      <w:lvlJc w:val="left"/>
      <w:pPr>
        <w:ind w:left="6222" w:hanging="360"/>
      </w:pPr>
      <w:rPr>
        <w:rFonts w:ascii="Wingdings" w:hAnsi="Wingdings" w:hint="default"/>
      </w:rPr>
    </w:lvl>
  </w:abstractNum>
  <w:abstractNum w:abstractNumId="12" w15:restartNumberingAfterBreak="0">
    <w:nsid w:val="50674A31"/>
    <w:multiLevelType w:val="hybridMultilevel"/>
    <w:tmpl w:val="0E6CB3E6"/>
    <w:lvl w:ilvl="0" w:tplc="240A0001">
      <w:start w:val="1"/>
      <w:numFmt w:val="bullet"/>
      <w:lvlText w:val=""/>
      <w:lvlJc w:val="left"/>
      <w:pPr>
        <w:ind w:left="822" w:hanging="360"/>
      </w:pPr>
      <w:rPr>
        <w:rFonts w:ascii="Symbol" w:hAnsi="Symbol" w:hint="default"/>
      </w:rPr>
    </w:lvl>
    <w:lvl w:ilvl="1" w:tplc="240A0003" w:tentative="1">
      <w:start w:val="1"/>
      <w:numFmt w:val="bullet"/>
      <w:lvlText w:val="o"/>
      <w:lvlJc w:val="left"/>
      <w:pPr>
        <w:ind w:left="1542" w:hanging="360"/>
      </w:pPr>
      <w:rPr>
        <w:rFonts w:ascii="Courier New" w:hAnsi="Courier New" w:cs="Courier New" w:hint="default"/>
      </w:rPr>
    </w:lvl>
    <w:lvl w:ilvl="2" w:tplc="240A0005" w:tentative="1">
      <w:start w:val="1"/>
      <w:numFmt w:val="bullet"/>
      <w:lvlText w:val=""/>
      <w:lvlJc w:val="left"/>
      <w:pPr>
        <w:ind w:left="2262" w:hanging="360"/>
      </w:pPr>
      <w:rPr>
        <w:rFonts w:ascii="Wingdings" w:hAnsi="Wingdings" w:hint="default"/>
      </w:rPr>
    </w:lvl>
    <w:lvl w:ilvl="3" w:tplc="240A0001" w:tentative="1">
      <w:start w:val="1"/>
      <w:numFmt w:val="bullet"/>
      <w:lvlText w:val=""/>
      <w:lvlJc w:val="left"/>
      <w:pPr>
        <w:ind w:left="2982" w:hanging="360"/>
      </w:pPr>
      <w:rPr>
        <w:rFonts w:ascii="Symbol" w:hAnsi="Symbol" w:hint="default"/>
      </w:rPr>
    </w:lvl>
    <w:lvl w:ilvl="4" w:tplc="240A0003" w:tentative="1">
      <w:start w:val="1"/>
      <w:numFmt w:val="bullet"/>
      <w:lvlText w:val="o"/>
      <w:lvlJc w:val="left"/>
      <w:pPr>
        <w:ind w:left="3702" w:hanging="360"/>
      </w:pPr>
      <w:rPr>
        <w:rFonts w:ascii="Courier New" w:hAnsi="Courier New" w:cs="Courier New" w:hint="default"/>
      </w:rPr>
    </w:lvl>
    <w:lvl w:ilvl="5" w:tplc="240A0005" w:tentative="1">
      <w:start w:val="1"/>
      <w:numFmt w:val="bullet"/>
      <w:lvlText w:val=""/>
      <w:lvlJc w:val="left"/>
      <w:pPr>
        <w:ind w:left="4422" w:hanging="360"/>
      </w:pPr>
      <w:rPr>
        <w:rFonts w:ascii="Wingdings" w:hAnsi="Wingdings" w:hint="default"/>
      </w:rPr>
    </w:lvl>
    <w:lvl w:ilvl="6" w:tplc="240A0001" w:tentative="1">
      <w:start w:val="1"/>
      <w:numFmt w:val="bullet"/>
      <w:lvlText w:val=""/>
      <w:lvlJc w:val="left"/>
      <w:pPr>
        <w:ind w:left="5142" w:hanging="360"/>
      </w:pPr>
      <w:rPr>
        <w:rFonts w:ascii="Symbol" w:hAnsi="Symbol" w:hint="default"/>
      </w:rPr>
    </w:lvl>
    <w:lvl w:ilvl="7" w:tplc="240A0003" w:tentative="1">
      <w:start w:val="1"/>
      <w:numFmt w:val="bullet"/>
      <w:lvlText w:val="o"/>
      <w:lvlJc w:val="left"/>
      <w:pPr>
        <w:ind w:left="5862" w:hanging="360"/>
      </w:pPr>
      <w:rPr>
        <w:rFonts w:ascii="Courier New" w:hAnsi="Courier New" w:cs="Courier New" w:hint="default"/>
      </w:rPr>
    </w:lvl>
    <w:lvl w:ilvl="8" w:tplc="240A0005" w:tentative="1">
      <w:start w:val="1"/>
      <w:numFmt w:val="bullet"/>
      <w:lvlText w:val=""/>
      <w:lvlJc w:val="left"/>
      <w:pPr>
        <w:ind w:left="6582" w:hanging="360"/>
      </w:pPr>
      <w:rPr>
        <w:rFonts w:ascii="Wingdings" w:hAnsi="Wingdings" w:hint="default"/>
      </w:rPr>
    </w:lvl>
  </w:abstractNum>
  <w:abstractNum w:abstractNumId="13" w15:restartNumberingAfterBreak="0">
    <w:nsid w:val="67E57938"/>
    <w:multiLevelType w:val="hybridMultilevel"/>
    <w:tmpl w:val="59161A8E"/>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EA5350"/>
    <w:multiLevelType w:val="hybridMultilevel"/>
    <w:tmpl w:val="E64A3E44"/>
    <w:lvl w:ilvl="0" w:tplc="240A0017">
      <w:start w:val="1"/>
      <w:numFmt w:val="lowerLetter"/>
      <w:lvlText w:val="%1)"/>
      <w:lvlJc w:val="left"/>
      <w:pPr>
        <w:ind w:left="1440" w:hanging="360"/>
      </w:p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5"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5FB713C"/>
    <w:multiLevelType w:val="hybridMultilevel"/>
    <w:tmpl w:val="FFBC779C"/>
    <w:lvl w:ilvl="0" w:tplc="240A000F">
      <w:start w:val="1"/>
      <w:numFmt w:val="decimal"/>
      <w:lvlText w:val="%1."/>
      <w:lvlJc w:val="left"/>
      <w:pPr>
        <w:ind w:left="720" w:hanging="360"/>
      </w:pPr>
      <w:rPr>
        <w:rFonts w:hint="default"/>
      </w:rPr>
    </w:lvl>
    <w:lvl w:ilvl="1" w:tplc="08028CC0">
      <w:numFmt w:val="bullet"/>
      <w:lvlText w:val="-"/>
      <w:lvlJc w:val="left"/>
      <w:pPr>
        <w:ind w:left="1440" w:hanging="360"/>
      </w:pPr>
      <w:rPr>
        <w:rFonts w:ascii="Calibri" w:eastAsiaTheme="minorHAnsi" w:hAnsi="Calibri" w:cstheme="minorBid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72351E4"/>
    <w:multiLevelType w:val="hybridMultilevel"/>
    <w:tmpl w:val="C2B054EC"/>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15"/>
  </w:num>
  <w:num w:numId="6">
    <w:abstractNumId w:val="16"/>
  </w:num>
  <w:num w:numId="7">
    <w:abstractNumId w:val="14"/>
  </w:num>
  <w:num w:numId="8">
    <w:abstractNumId w:val="11"/>
  </w:num>
  <w:num w:numId="9">
    <w:abstractNumId w:val="12"/>
  </w:num>
  <w:num w:numId="10">
    <w:abstractNumId w:val="6"/>
  </w:num>
  <w:num w:numId="11">
    <w:abstractNumId w:val="5"/>
  </w:num>
  <w:num w:numId="12">
    <w:abstractNumId w:val="3"/>
  </w:num>
  <w:num w:numId="13">
    <w:abstractNumId w:val="7"/>
  </w:num>
  <w:num w:numId="14">
    <w:abstractNumId w:val="2"/>
  </w:num>
  <w:num w:numId="15">
    <w:abstractNumId w:val="13"/>
  </w:num>
  <w:num w:numId="16">
    <w:abstractNumId w:val="17"/>
  </w:num>
  <w:num w:numId="17">
    <w:abstractNumId w:val="10"/>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481"/>
    <w:rsid w:val="00002E85"/>
    <w:rsid w:val="00003CBD"/>
    <w:rsid w:val="00010860"/>
    <w:rsid w:val="00016E32"/>
    <w:rsid w:val="00034E9D"/>
    <w:rsid w:val="00052145"/>
    <w:rsid w:val="0005482A"/>
    <w:rsid w:val="000845B0"/>
    <w:rsid w:val="00090230"/>
    <w:rsid w:val="000C1B12"/>
    <w:rsid w:val="000D05AE"/>
    <w:rsid w:val="000D781E"/>
    <w:rsid w:val="00106D61"/>
    <w:rsid w:val="00115C44"/>
    <w:rsid w:val="00123450"/>
    <w:rsid w:val="00130331"/>
    <w:rsid w:val="001303FC"/>
    <w:rsid w:val="00140767"/>
    <w:rsid w:val="001441B8"/>
    <w:rsid w:val="00173FBA"/>
    <w:rsid w:val="00175A41"/>
    <w:rsid w:val="00181597"/>
    <w:rsid w:val="0019283B"/>
    <w:rsid w:val="001A32A2"/>
    <w:rsid w:val="001A6EF1"/>
    <w:rsid w:val="001A7A0B"/>
    <w:rsid w:val="001B3F85"/>
    <w:rsid w:val="001C18CE"/>
    <w:rsid w:val="001D2AFF"/>
    <w:rsid w:val="001E2007"/>
    <w:rsid w:val="001E542E"/>
    <w:rsid w:val="001F016C"/>
    <w:rsid w:val="001F4476"/>
    <w:rsid w:val="002105AA"/>
    <w:rsid w:val="00244A31"/>
    <w:rsid w:val="00247D77"/>
    <w:rsid w:val="00256C8A"/>
    <w:rsid w:val="002577FE"/>
    <w:rsid w:val="00276C1C"/>
    <w:rsid w:val="002920D6"/>
    <w:rsid w:val="00295D0A"/>
    <w:rsid w:val="002B3DEF"/>
    <w:rsid w:val="002D6E38"/>
    <w:rsid w:val="002E4327"/>
    <w:rsid w:val="00303CBF"/>
    <w:rsid w:val="00321CE2"/>
    <w:rsid w:val="00330A58"/>
    <w:rsid w:val="0033389A"/>
    <w:rsid w:val="003421A3"/>
    <w:rsid w:val="00350202"/>
    <w:rsid w:val="003549BC"/>
    <w:rsid w:val="00355B51"/>
    <w:rsid w:val="00355B80"/>
    <w:rsid w:val="003647AE"/>
    <w:rsid w:val="00364A31"/>
    <w:rsid w:val="00367D9E"/>
    <w:rsid w:val="00395AC2"/>
    <w:rsid w:val="003A0A87"/>
    <w:rsid w:val="003A0F0B"/>
    <w:rsid w:val="003B06AA"/>
    <w:rsid w:val="003B758D"/>
    <w:rsid w:val="003D5804"/>
    <w:rsid w:val="003E1A54"/>
    <w:rsid w:val="003F2C57"/>
    <w:rsid w:val="003F503C"/>
    <w:rsid w:val="00401620"/>
    <w:rsid w:val="0041227E"/>
    <w:rsid w:val="004137EE"/>
    <w:rsid w:val="00416791"/>
    <w:rsid w:val="00424061"/>
    <w:rsid w:val="00424583"/>
    <w:rsid w:val="00427CD4"/>
    <w:rsid w:val="0043584E"/>
    <w:rsid w:val="00443814"/>
    <w:rsid w:val="00444602"/>
    <w:rsid w:val="00463323"/>
    <w:rsid w:val="00474864"/>
    <w:rsid w:val="004A043A"/>
    <w:rsid w:val="004A79E7"/>
    <w:rsid w:val="004B1EBF"/>
    <w:rsid w:val="004B3FA0"/>
    <w:rsid w:val="004B63B6"/>
    <w:rsid w:val="00530F90"/>
    <w:rsid w:val="00544676"/>
    <w:rsid w:val="005469C6"/>
    <w:rsid w:val="005520E7"/>
    <w:rsid w:val="005547F4"/>
    <w:rsid w:val="00556286"/>
    <w:rsid w:val="005567F6"/>
    <w:rsid w:val="00570515"/>
    <w:rsid w:val="00573922"/>
    <w:rsid w:val="00590118"/>
    <w:rsid w:val="005B1BAA"/>
    <w:rsid w:val="005B2921"/>
    <w:rsid w:val="005D5F25"/>
    <w:rsid w:val="005D6629"/>
    <w:rsid w:val="005D72A8"/>
    <w:rsid w:val="0061287F"/>
    <w:rsid w:val="006151FC"/>
    <w:rsid w:val="00630D76"/>
    <w:rsid w:val="00634329"/>
    <w:rsid w:val="006507E1"/>
    <w:rsid w:val="006B3C23"/>
    <w:rsid w:val="006B5CC2"/>
    <w:rsid w:val="006B6FFA"/>
    <w:rsid w:val="006E25FD"/>
    <w:rsid w:val="006E4722"/>
    <w:rsid w:val="00707651"/>
    <w:rsid w:val="00707BE9"/>
    <w:rsid w:val="00723B54"/>
    <w:rsid w:val="00761005"/>
    <w:rsid w:val="00761BA5"/>
    <w:rsid w:val="007813F0"/>
    <w:rsid w:val="00792F8B"/>
    <w:rsid w:val="007C334F"/>
    <w:rsid w:val="007C392F"/>
    <w:rsid w:val="007C6998"/>
    <w:rsid w:val="007D521E"/>
    <w:rsid w:val="00802C53"/>
    <w:rsid w:val="00807A7C"/>
    <w:rsid w:val="00820C0F"/>
    <w:rsid w:val="008239C7"/>
    <w:rsid w:val="008516F3"/>
    <w:rsid w:val="00851D6D"/>
    <w:rsid w:val="00857E28"/>
    <w:rsid w:val="008674A4"/>
    <w:rsid w:val="0088760A"/>
    <w:rsid w:val="00895941"/>
    <w:rsid w:val="008B4951"/>
    <w:rsid w:val="008B6A94"/>
    <w:rsid w:val="008C06A3"/>
    <w:rsid w:val="008C0F60"/>
    <w:rsid w:val="008E41E2"/>
    <w:rsid w:val="008E7C78"/>
    <w:rsid w:val="008F1D7E"/>
    <w:rsid w:val="0090519E"/>
    <w:rsid w:val="009211FE"/>
    <w:rsid w:val="00955971"/>
    <w:rsid w:val="00956650"/>
    <w:rsid w:val="00972496"/>
    <w:rsid w:val="0098716A"/>
    <w:rsid w:val="009A1B47"/>
    <w:rsid w:val="009A3A4B"/>
    <w:rsid w:val="009A5FCD"/>
    <w:rsid w:val="009C08AA"/>
    <w:rsid w:val="009D1FE6"/>
    <w:rsid w:val="009E4090"/>
    <w:rsid w:val="009F3559"/>
    <w:rsid w:val="00A07858"/>
    <w:rsid w:val="00A10FD7"/>
    <w:rsid w:val="00A12480"/>
    <w:rsid w:val="00A20D8E"/>
    <w:rsid w:val="00A408D9"/>
    <w:rsid w:val="00A45F34"/>
    <w:rsid w:val="00A617E2"/>
    <w:rsid w:val="00A619E9"/>
    <w:rsid w:val="00A656A9"/>
    <w:rsid w:val="00A71F14"/>
    <w:rsid w:val="00A82DC7"/>
    <w:rsid w:val="00A82DDD"/>
    <w:rsid w:val="00A936E4"/>
    <w:rsid w:val="00A97457"/>
    <w:rsid w:val="00AA5AF9"/>
    <w:rsid w:val="00AA77DC"/>
    <w:rsid w:val="00AB4F30"/>
    <w:rsid w:val="00AD041E"/>
    <w:rsid w:val="00AE4726"/>
    <w:rsid w:val="00B06AA1"/>
    <w:rsid w:val="00B13FEA"/>
    <w:rsid w:val="00B366F5"/>
    <w:rsid w:val="00B55F1F"/>
    <w:rsid w:val="00B76489"/>
    <w:rsid w:val="00B976F5"/>
    <w:rsid w:val="00BC2E7B"/>
    <w:rsid w:val="00BC3C0C"/>
    <w:rsid w:val="00BC6C2D"/>
    <w:rsid w:val="00BD1BE7"/>
    <w:rsid w:val="00BD3A4F"/>
    <w:rsid w:val="00BD7FAE"/>
    <w:rsid w:val="00BF4443"/>
    <w:rsid w:val="00C00DA7"/>
    <w:rsid w:val="00C11610"/>
    <w:rsid w:val="00C22230"/>
    <w:rsid w:val="00C62005"/>
    <w:rsid w:val="00C83935"/>
    <w:rsid w:val="00C84533"/>
    <w:rsid w:val="00C937E9"/>
    <w:rsid w:val="00CB79A3"/>
    <w:rsid w:val="00CC0F7A"/>
    <w:rsid w:val="00CC4599"/>
    <w:rsid w:val="00CF39A2"/>
    <w:rsid w:val="00CF6DB8"/>
    <w:rsid w:val="00CF76D6"/>
    <w:rsid w:val="00D23027"/>
    <w:rsid w:val="00D24036"/>
    <w:rsid w:val="00D3532C"/>
    <w:rsid w:val="00D402A4"/>
    <w:rsid w:val="00D55D03"/>
    <w:rsid w:val="00D570F4"/>
    <w:rsid w:val="00D65315"/>
    <w:rsid w:val="00D718E3"/>
    <w:rsid w:val="00D81ECC"/>
    <w:rsid w:val="00D94481"/>
    <w:rsid w:val="00DD4910"/>
    <w:rsid w:val="00E10ED0"/>
    <w:rsid w:val="00E123F4"/>
    <w:rsid w:val="00E300D6"/>
    <w:rsid w:val="00E36276"/>
    <w:rsid w:val="00E64929"/>
    <w:rsid w:val="00E90DEC"/>
    <w:rsid w:val="00E97CB8"/>
    <w:rsid w:val="00EA302C"/>
    <w:rsid w:val="00EA6A4F"/>
    <w:rsid w:val="00EC1CFF"/>
    <w:rsid w:val="00EC7574"/>
    <w:rsid w:val="00ED3503"/>
    <w:rsid w:val="00F049B6"/>
    <w:rsid w:val="00F14252"/>
    <w:rsid w:val="00F24000"/>
    <w:rsid w:val="00F2578F"/>
    <w:rsid w:val="00F3146C"/>
    <w:rsid w:val="00F335FB"/>
    <w:rsid w:val="00F40313"/>
    <w:rsid w:val="00F50DF3"/>
    <w:rsid w:val="00F544FD"/>
    <w:rsid w:val="00F565E7"/>
    <w:rsid w:val="00F5789F"/>
    <w:rsid w:val="00F70293"/>
    <w:rsid w:val="00F761C0"/>
    <w:rsid w:val="00F83017"/>
    <w:rsid w:val="00FA5203"/>
    <w:rsid w:val="00FC301E"/>
    <w:rsid w:val="00FD41C4"/>
    <w:rsid w:val="00FD4E91"/>
    <w:rsid w:val="00FE45C4"/>
    <w:rsid w:val="00FF51BF"/>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5F0D6"/>
  <w15:docId w15:val="{D7ADAE23-7D47-47F2-98A5-5EAFBF73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481"/>
    <w:pPr>
      <w:spacing w:after="0" w:line="240" w:lineRule="auto"/>
    </w:pPr>
    <w:rPr>
      <w:rFonts w:ascii="Arial" w:eastAsia="Times New Roman" w:hAnsi="Arial" w:cs="Times New Roman"/>
      <w:sz w:val="20"/>
      <w:szCs w:val="24"/>
    </w:rPr>
  </w:style>
  <w:style w:type="paragraph" w:styleId="Ttulo1">
    <w:name w:val="heading 1"/>
    <w:basedOn w:val="Normal"/>
    <w:next w:val="Normal"/>
    <w:link w:val="Ttulo1Car"/>
    <w:uiPriority w:val="99"/>
    <w:qFormat/>
    <w:rsid w:val="00D94481"/>
    <w:pPr>
      <w:keepNext/>
      <w:outlineLvl w:val="0"/>
    </w:pPr>
    <w:rPr>
      <w:b/>
      <w:bCs/>
      <w:sz w:val="24"/>
    </w:rPr>
  </w:style>
  <w:style w:type="paragraph" w:styleId="Ttulo3">
    <w:name w:val="heading 3"/>
    <w:basedOn w:val="Normal"/>
    <w:next w:val="Normal"/>
    <w:link w:val="Ttulo3Car"/>
    <w:uiPriority w:val="9"/>
    <w:unhideWhenUsed/>
    <w:qFormat/>
    <w:rsid w:val="00D94481"/>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D94481"/>
    <w:rPr>
      <w:rFonts w:ascii="Arial" w:eastAsia="Times New Roman" w:hAnsi="Arial" w:cs="Times New Roman"/>
      <w:b/>
      <w:bCs/>
      <w:sz w:val="24"/>
      <w:szCs w:val="24"/>
      <w:lang w:val="en-US"/>
    </w:rPr>
  </w:style>
  <w:style w:type="character" w:customStyle="1" w:styleId="Ttulo3Car">
    <w:name w:val="Título 3 Car"/>
    <w:basedOn w:val="Fuentedeprrafopredeter"/>
    <w:link w:val="Ttulo3"/>
    <w:uiPriority w:val="9"/>
    <w:rsid w:val="00D94481"/>
    <w:rPr>
      <w:rFonts w:asciiTheme="majorHAnsi" w:eastAsiaTheme="majorEastAsia" w:hAnsiTheme="majorHAnsi" w:cstheme="majorBidi"/>
      <w:color w:val="1F3763" w:themeColor="accent1" w:themeShade="7F"/>
      <w:sz w:val="24"/>
      <w:szCs w:val="24"/>
      <w:lang w:val="en-US"/>
    </w:rPr>
  </w:style>
  <w:style w:type="paragraph" w:styleId="Prrafodelista">
    <w:name w:val="List Paragraph"/>
    <w:aliases w:val="List,Numbered Paragraph,Main numbered paragraph,Bullets,List Paragraph (numbered (a)),titulo 3,Colorful List - Accent 11,References,WB List Paragraph,Dot pt,F5 List Paragraph,No Spacing1,List Paragraph Char Char Char,Indicator Text"/>
    <w:basedOn w:val="Normal"/>
    <w:link w:val="PrrafodelistaCar"/>
    <w:qFormat/>
    <w:rsid w:val="00D94481"/>
    <w:pPr>
      <w:ind w:left="720"/>
      <w:contextualSpacing/>
    </w:pPr>
  </w:style>
  <w:style w:type="paragraph" w:styleId="Textoindependiente">
    <w:name w:val="Body Text"/>
    <w:basedOn w:val="Normal"/>
    <w:link w:val="TextoindependienteCar"/>
    <w:uiPriority w:val="99"/>
    <w:unhideWhenUsed/>
    <w:rsid w:val="00D94481"/>
    <w:pPr>
      <w:spacing w:after="120"/>
    </w:pPr>
  </w:style>
  <w:style w:type="character" w:customStyle="1" w:styleId="TextoindependienteCar">
    <w:name w:val="Texto independiente Car"/>
    <w:basedOn w:val="Fuentedeprrafopredeter"/>
    <w:link w:val="Textoindependiente"/>
    <w:uiPriority w:val="99"/>
    <w:rsid w:val="00D94481"/>
    <w:rPr>
      <w:rFonts w:ascii="Arial" w:eastAsia="Times New Roman" w:hAnsi="Arial" w:cs="Times New Roman"/>
      <w:sz w:val="20"/>
      <w:szCs w:val="24"/>
      <w:lang w:val="en-US"/>
    </w:rPr>
  </w:style>
  <w:style w:type="character" w:styleId="Hipervnculo">
    <w:name w:val="Hyperlink"/>
    <w:basedOn w:val="Fuentedeprrafopredeter"/>
    <w:unhideWhenUsed/>
    <w:rsid w:val="00D94481"/>
    <w:rPr>
      <w:color w:val="0563C1" w:themeColor="hyperlink"/>
      <w:u w:val="single"/>
    </w:rPr>
  </w:style>
  <w:style w:type="character" w:customStyle="1" w:styleId="BodyTextChar1">
    <w:name w:val="Body Text Char1"/>
    <w:basedOn w:val="Fuentedeprrafopredeter"/>
    <w:uiPriority w:val="99"/>
    <w:rsid w:val="00D94481"/>
    <w:rPr>
      <w:spacing w:val="2"/>
      <w:sz w:val="19"/>
      <w:szCs w:val="19"/>
      <w:u w:val="none"/>
    </w:rPr>
  </w:style>
  <w:style w:type="paragraph" w:styleId="Sinespaciado">
    <w:name w:val="No Spacing"/>
    <w:uiPriority w:val="1"/>
    <w:qFormat/>
    <w:rsid w:val="00D94481"/>
    <w:pPr>
      <w:spacing w:after="0" w:line="240" w:lineRule="auto"/>
    </w:pPr>
    <w:rPr>
      <w:rFonts w:ascii="Calibri" w:eastAsia="Calibri" w:hAnsi="Calibri" w:cs="Times New Roman"/>
    </w:rPr>
  </w:style>
  <w:style w:type="character" w:customStyle="1" w:styleId="PrrafodelistaCar">
    <w:name w:val="Párrafo de lista Car"/>
    <w:aliases w:val="List Car,Numbered Paragraph Car,Main numbered paragraph Car,Bullets Car,List Paragraph (numbered (a)) Car,titulo 3 Car,Colorful List - Accent 11 Car,References Car,WB List Paragraph Car,Dot pt Car,F5 List Paragraph Car"/>
    <w:link w:val="Prrafodelista"/>
    <w:qFormat/>
    <w:locked/>
    <w:rsid w:val="00D94481"/>
    <w:rPr>
      <w:rFonts w:ascii="Arial" w:eastAsia="Times New Roman" w:hAnsi="Arial" w:cs="Times New Roman"/>
      <w:sz w:val="20"/>
      <w:szCs w:val="24"/>
      <w:lang w:val="en-US"/>
    </w:rPr>
  </w:style>
  <w:style w:type="paragraph" w:styleId="Encabezado">
    <w:name w:val="header"/>
    <w:basedOn w:val="Normal"/>
    <w:link w:val="EncabezadoCar"/>
    <w:rsid w:val="00D94481"/>
    <w:pPr>
      <w:tabs>
        <w:tab w:val="center" w:pos="4419"/>
        <w:tab w:val="right" w:pos="8838"/>
      </w:tabs>
    </w:pPr>
    <w:rPr>
      <w:rFonts w:ascii="Times New Roman" w:hAnsi="Times New Roman"/>
      <w:szCs w:val="20"/>
      <w:lang w:val="es-ES"/>
    </w:rPr>
  </w:style>
  <w:style w:type="character" w:customStyle="1" w:styleId="EncabezadoCar">
    <w:name w:val="Encabezado Car"/>
    <w:basedOn w:val="Fuentedeprrafopredeter"/>
    <w:link w:val="Encabezado"/>
    <w:rsid w:val="00D94481"/>
    <w:rPr>
      <w:rFonts w:ascii="Times New Roman" w:eastAsia="Times New Roman" w:hAnsi="Times New Roman" w:cs="Times New Roman"/>
      <w:sz w:val="20"/>
      <w:szCs w:val="20"/>
      <w:lang w:val="es-ES"/>
    </w:rPr>
  </w:style>
  <w:style w:type="paragraph" w:customStyle="1" w:styleId="Default">
    <w:name w:val="Default"/>
    <w:link w:val="DefaultChar"/>
    <w:rsid w:val="00D94481"/>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D94481"/>
    <w:pPr>
      <w:ind w:left="708"/>
    </w:pPr>
    <w:rPr>
      <w:rFonts w:ascii="Times New Roman" w:hAnsi="Times New Roman"/>
      <w:szCs w:val="20"/>
      <w:lang w:val="es-ES" w:eastAsia="es-ES"/>
    </w:rPr>
  </w:style>
  <w:style w:type="character" w:customStyle="1" w:styleId="DefaultChar">
    <w:name w:val="Default Char"/>
    <w:link w:val="Default"/>
    <w:rsid w:val="00D94481"/>
    <w:rPr>
      <w:rFonts w:ascii="Times New Roman" w:eastAsia="Times New Roman" w:hAnsi="Times New Roman" w:cs="Times New Roman"/>
      <w:color w:val="000000"/>
      <w:sz w:val="24"/>
      <w:szCs w:val="24"/>
      <w:lang w:val="es-ES"/>
    </w:rPr>
  </w:style>
  <w:style w:type="paragraph" w:styleId="Piedepgina">
    <w:name w:val="footer"/>
    <w:basedOn w:val="Normal"/>
    <w:link w:val="PiedepginaCar"/>
    <w:uiPriority w:val="99"/>
    <w:unhideWhenUsed/>
    <w:rsid w:val="00D94481"/>
    <w:pPr>
      <w:tabs>
        <w:tab w:val="center" w:pos="4419"/>
        <w:tab w:val="right" w:pos="8838"/>
      </w:tabs>
    </w:pPr>
  </w:style>
  <w:style w:type="character" w:customStyle="1" w:styleId="PiedepginaCar">
    <w:name w:val="Pie de página Car"/>
    <w:basedOn w:val="Fuentedeprrafopredeter"/>
    <w:link w:val="Piedepgina"/>
    <w:uiPriority w:val="99"/>
    <w:rsid w:val="00D94481"/>
    <w:rPr>
      <w:rFonts w:ascii="Arial" w:eastAsia="Times New Roman" w:hAnsi="Arial" w:cs="Times New Roman"/>
      <w:sz w:val="20"/>
      <w:szCs w:val="24"/>
      <w:lang w:val="en-US"/>
    </w:rPr>
  </w:style>
  <w:style w:type="paragraph" w:styleId="Textodeglobo">
    <w:name w:val="Balloon Text"/>
    <w:basedOn w:val="Normal"/>
    <w:link w:val="TextodegloboCar"/>
    <w:uiPriority w:val="99"/>
    <w:semiHidden/>
    <w:unhideWhenUsed/>
    <w:rsid w:val="00D9448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4481"/>
    <w:rPr>
      <w:rFonts w:ascii="Segoe UI" w:eastAsia="Times New Roman" w:hAnsi="Segoe UI" w:cs="Segoe UI"/>
      <w:sz w:val="18"/>
      <w:szCs w:val="18"/>
      <w:lang w:val="en-US"/>
    </w:rPr>
  </w:style>
  <w:style w:type="table" w:styleId="Tablaconcuadrcula">
    <w:name w:val="Table Grid"/>
    <w:basedOn w:val="Tablanormal"/>
    <w:uiPriority w:val="59"/>
    <w:rsid w:val="00C937E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03CBF"/>
    <w:rPr>
      <w:sz w:val="16"/>
      <w:szCs w:val="16"/>
    </w:rPr>
  </w:style>
  <w:style w:type="paragraph" w:styleId="Textocomentario">
    <w:name w:val="annotation text"/>
    <w:basedOn w:val="Normal"/>
    <w:link w:val="TextocomentarioCar"/>
    <w:uiPriority w:val="99"/>
    <w:unhideWhenUsed/>
    <w:rsid w:val="00303CBF"/>
    <w:rPr>
      <w:szCs w:val="20"/>
    </w:rPr>
  </w:style>
  <w:style w:type="character" w:customStyle="1" w:styleId="TextocomentarioCar">
    <w:name w:val="Texto comentario Car"/>
    <w:basedOn w:val="Fuentedeprrafopredeter"/>
    <w:link w:val="Textocomentario"/>
    <w:uiPriority w:val="99"/>
    <w:rsid w:val="00303CBF"/>
    <w:rPr>
      <w:rFonts w:ascii="Arial" w:eastAsia="Times New Roman" w:hAnsi="Arial"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303CBF"/>
    <w:rPr>
      <w:b/>
      <w:bCs/>
    </w:rPr>
  </w:style>
  <w:style w:type="character" w:customStyle="1" w:styleId="AsuntodelcomentarioCar">
    <w:name w:val="Asunto del comentario Car"/>
    <w:basedOn w:val="TextocomentarioCar"/>
    <w:link w:val="Asuntodelcomentario"/>
    <w:uiPriority w:val="99"/>
    <w:semiHidden/>
    <w:rsid w:val="00303CBF"/>
    <w:rPr>
      <w:rFonts w:ascii="Arial" w:eastAsia="Times New Roman" w:hAnsi="Arial" w:cs="Times New Roman"/>
      <w:b/>
      <w:bCs/>
      <w:sz w:val="20"/>
      <w:szCs w:val="20"/>
      <w:lang w:val="en-US"/>
    </w:rPr>
  </w:style>
  <w:style w:type="character" w:customStyle="1" w:styleId="UnresolvedMention1">
    <w:name w:val="Unresolved Mention1"/>
    <w:basedOn w:val="Fuentedeprrafopredeter"/>
    <w:uiPriority w:val="99"/>
    <w:semiHidden/>
    <w:unhideWhenUsed/>
    <w:rsid w:val="00303CBF"/>
    <w:rPr>
      <w:color w:val="605E5C"/>
      <w:shd w:val="clear" w:color="auto" w:fill="E1DFDD"/>
    </w:rPr>
  </w:style>
  <w:style w:type="paragraph" w:customStyle="1" w:styleId="paragraph">
    <w:name w:val="paragraph"/>
    <w:basedOn w:val="Normal"/>
    <w:rsid w:val="006B3C23"/>
    <w:pPr>
      <w:spacing w:before="100" w:beforeAutospacing="1" w:after="100" w:afterAutospacing="1"/>
    </w:pPr>
    <w:rPr>
      <w:rFonts w:ascii="Times New Roman" w:hAnsi="Times New Roman"/>
      <w:sz w:val="24"/>
      <w:lang w:eastAsia="es-CO"/>
    </w:rPr>
  </w:style>
  <w:style w:type="character" w:customStyle="1" w:styleId="normaltextrun">
    <w:name w:val="normaltextrun"/>
    <w:basedOn w:val="Fuentedeprrafopredeter"/>
    <w:rsid w:val="006B3C23"/>
  </w:style>
  <w:style w:type="paragraph" w:styleId="Revisin">
    <w:name w:val="Revision"/>
    <w:hidden/>
    <w:uiPriority w:val="99"/>
    <w:semiHidden/>
    <w:rsid w:val="00AE4726"/>
    <w:pPr>
      <w:spacing w:after="0" w:line="240" w:lineRule="auto"/>
    </w:pPr>
    <w:rPr>
      <w:rFonts w:ascii="Arial" w:eastAsia="Times New Roman" w:hAnsi="Arial" w:cs="Times New Roman"/>
      <w:sz w:val="20"/>
      <w:szCs w:val="24"/>
    </w:rPr>
  </w:style>
  <w:style w:type="character" w:customStyle="1" w:styleId="ui-provider">
    <w:name w:val="ui-provider"/>
    <w:basedOn w:val="Fuentedeprrafopredeter"/>
    <w:rsid w:val="00F50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523938">
      <w:bodyDiv w:val="1"/>
      <w:marLeft w:val="0"/>
      <w:marRight w:val="0"/>
      <w:marTop w:val="0"/>
      <w:marBottom w:val="0"/>
      <w:divBdr>
        <w:top w:val="none" w:sz="0" w:space="0" w:color="auto"/>
        <w:left w:val="none" w:sz="0" w:space="0" w:color="auto"/>
        <w:bottom w:val="none" w:sz="0" w:space="0" w:color="auto"/>
        <w:right w:val="none" w:sz="0" w:space="0" w:color="auto"/>
      </w:divBdr>
    </w:div>
    <w:div w:id="130812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RHH.colombia@unwome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women.org/-/media/headquarters/attachments/sections/about%20us/employment/un-women-values-and-competencies-framework-es.pdf?la=es&amp;vs=541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7B428A348428848A065EDFEC95965A3" ma:contentTypeVersion="13" ma:contentTypeDescription="Create a new document." ma:contentTypeScope="" ma:versionID="0fa6d3467efa72b4eada5815da1039a3">
  <xsd:schema xmlns:xsd="http://www.w3.org/2001/XMLSchema" xmlns:xs="http://www.w3.org/2001/XMLSchema" xmlns:p="http://schemas.microsoft.com/office/2006/metadata/properties" xmlns:ns3="4c4b6d7f-4b25-4fa8-a853-d3ebce3723e1" xmlns:ns4="a0942b60-07f0-44e5-9358-fd0c15dd4d81" targetNamespace="http://schemas.microsoft.com/office/2006/metadata/properties" ma:root="true" ma:fieldsID="7e0315e39bbbb0b8255d57d10917cc03" ns3:_="" ns4:_="">
    <xsd:import namespace="4c4b6d7f-4b25-4fa8-a853-d3ebce3723e1"/>
    <xsd:import namespace="a0942b60-07f0-44e5-9358-fd0c15dd4d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b6d7f-4b25-4fa8-a853-d3ebce372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42b60-07f0-44e5-9358-fd0c15dd4d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543EF-DB97-402B-8595-CEA12F3178FD}">
  <ds:schemaRefs>
    <ds:schemaRef ds:uri="http://schemas.openxmlformats.org/officeDocument/2006/bibliography"/>
  </ds:schemaRefs>
</ds:datastoreItem>
</file>

<file path=customXml/itemProps2.xml><?xml version="1.0" encoding="utf-8"?>
<ds:datastoreItem xmlns:ds="http://schemas.openxmlformats.org/officeDocument/2006/customXml" ds:itemID="{8D5A5DBA-D342-43A2-8E6A-15150664C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b6d7f-4b25-4fa8-a853-d3ebce3723e1"/>
    <ds:schemaRef ds:uri="a0942b60-07f0-44e5-9358-fd0c15dd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22CADE-4DE8-4187-9D77-86A60D1D78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083062-1B9C-4293-BCEE-A75F8CD065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3822</Words>
  <Characters>21027</Characters>
  <Application>Microsoft Office Word</Application>
  <DocSecurity>0</DocSecurity>
  <Lines>175</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 Rojas</dc:creator>
  <cp:lastModifiedBy>Jinneth Paola Garcia Rodriguez</cp:lastModifiedBy>
  <cp:revision>2</cp:revision>
  <dcterms:created xsi:type="dcterms:W3CDTF">2024-06-27T21:13:00Z</dcterms:created>
  <dcterms:modified xsi:type="dcterms:W3CDTF">2024-06-27T21:13:00Z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0x01010077B428A348428848A065EDFEC95965A3</vt:lpwstr>
  </property>
</Properties>
</file>