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70E" w14:textId="77777777" w:rsidR="00E155AA" w:rsidRDefault="00E155AA">
      <w:pPr>
        <w:pStyle w:val="Textoindependiente"/>
        <w:rPr>
          <w:rFonts w:ascii="Times New Roman"/>
          <w:sz w:val="11"/>
        </w:rPr>
      </w:pPr>
    </w:p>
    <w:tbl>
      <w:tblPr>
        <w:tblW w:w="10598" w:type="dxa"/>
        <w:tblInd w:w="101" w:type="dxa"/>
        <w:tblBorders>
          <w:top w:val="thickThinMediumGap" w:sz="12" w:space="0" w:color="000000" w:themeColor="text1"/>
          <w:left w:val="thickThinMediumGap" w:sz="12" w:space="0" w:color="000000" w:themeColor="text1"/>
          <w:bottom w:val="thickThinMediumGap" w:sz="12" w:space="0" w:color="000000" w:themeColor="text1"/>
          <w:right w:val="thickThinMediumGap" w:sz="12" w:space="0" w:color="000000" w:themeColor="text1"/>
          <w:insideH w:val="thickThinMediumGap" w:sz="12" w:space="0" w:color="000000" w:themeColor="text1"/>
          <w:insideV w:val="thickThinMediumGap" w:sz="12" w:space="0" w:color="000000" w:themeColor="text1"/>
        </w:tblBorders>
        <w:tblLayout w:type="fixed"/>
        <w:tblCellMar>
          <w:left w:w="0" w:type="dxa"/>
          <w:right w:w="0" w:type="dxa"/>
        </w:tblCellMar>
        <w:tblLook w:val="01E0" w:firstRow="1" w:lastRow="1" w:firstColumn="1" w:lastColumn="1" w:noHBand="0" w:noVBand="0"/>
      </w:tblPr>
      <w:tblGrid>
        <w:gridCol w:w="428"/>
        <w:gridCol w:w="10170"/>
      </w:tblGrid>
      <w:tr w:rsidR="00E155AA" w:rsidRPr="001A561A" w14:paraId="1C379F8B" w14:textId="77777777" w:rsidTr="39DD7D8C">
        <w:trPr>
          <w:trHeight w:val="567"/>
        </w:trPr>
        <w:tc>
          <w:tcPr>
            <w:tcW w:w="10598" w:type="dxa"/>
            <w:gridSpan w:val="2"/>
          </w:tcPr>
          <w:p w14:paraId="1929508E" w14:textId="19A72FBF" w:rsidR="00E155AA" w:rsidRPr="001A561A" w:rsidRDefault="005D2E3E" w:rsidP="32817D3A">
            <w:pPr>
              <w:pStyle w:val="TableParagraph"/>
              <w:ind w:left="3751"/>
              <w:rPr>
                <w:b/>
                <w:bCs/>
                <w:sz w:val="24"/>
                <w:szCs w:val="24"/>
              </w:rPr>
            </w:pPr>
            <w:r w:rsidRPr="32817D3A">
              <w:rPr>
                <w:b/>
                <w:bCs/>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39DD7D8C">
        <w:trPr>
          <w:trHeight w:val="99"/>
        </w:trPr>
        <w:tc>
          <w:tcPr>
            <w:tcW w:w="10598" w:type="dxa"/>
            <w:gridSpan w:val="2"/>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39DD7D8C">
        <w:trPr>
          <w:trHeight w:val="495"/>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3AB49F5C" w:rsidR="00E155AA" w:rsidRPr="00FB6EB0" w:rsidRDefault="699690BE" w:rsidP="4A5FB55D">
            <w:pPr>
              <w:ind w:left="2655" w:hanging="2655"/>
            </w:pPr>
            <w:r w:rsidRPr="4A5FB55D">
              <w:rPr>
                <w:b/>
                <w:bCs/>
              </w:rPr>
              <w:t xml:space="preserve"> </w:t>
            </w:r>
            <w:r w:rsidR="7A1532A2" w:rsidRPr="4A5FB55D">
              <w:rPr>
                <w:b/>
                <w:bCs/>
              </w:rPr>
              <w:t>Título de</w:t>
            </w:r>
            <w:r w:rsidR="7A1532A2" w:rsidRPr="4A5FB55D">
              <w:rPr>
                <w:b/>
                <w:bCs/>
                <w:spacing w:val="-6"/>
              </w:rPr>
              <w:t xml:space="preserve"> </w:t>
            </w:r>
            <w:r w:rsidR="7A1532A2" w:rsidRPr="4A5FB55D">
              <w:rPr>
                <w:b/>
                <w:bCs/>
              </w:rPr>
              <w:t>la</w:t>
            </w:r>
            <w:r w:rsidR="7A1532A2" w:rsidRPr="4A5FB55D">
              <w:rPr>
                <w:b/>
                <w:bCs/>
                <w:spacing w:val="-2"/>
              </w:rPr>
              <w:t xml:space="preserve"> </w:t>
            </w:r>
            <w:r w:rsidR="7A1532A2" w:rsidRPr="4A5FB55D">
              <w:rPr>
                <w:b/>
                <w:bCs/>
              </w:rPr>
              <w:t>Consultoría</w:t>
            </w:r>
            <w:r w:rsidR="7A1532A2" w:rsidRPr="00FB6EB0">
              <w:rPr>
                <w:bCs/>
              </w:rPr>
              <w:t>:</w:t>
            </w:r>
            <w:r w:rsidR="3CECD8A4" w:rsidRPr="00FB6EB0">
              <w:rPr>
                <w:bCs/>
              </w:rPr>
              <w:t xml:space="preserve"> </w:t>
            </w:r>
            <w:r w:rsidR="00606C24" w:rsidRPr="00FB6EB0">
              <w:rPr>
                <w:bCs/>
              </w:rPr>
              <w:t>Consultoría</w:t>
            </w:r>
            <w:r w:rsidR="3CECD8A4" w:rsidRPr="00FB6EB0">
              <w:rPr>
                <w:bCs/>
              </w:rPr>
              <w:t xml:space="preserve"> </w:t>
            </w:r>
            <w:r w:rsidR="101EDA4C" w:rsidRPr="39DD7D8C">
              <w:t>Estudio diagnóstico de las zonas priorizadas de la ciudad de Barraquill</w:t>
            </w:r>
            <w:r w:rsidR="5514EC69" w:rsidRPr="39DD7D8C">
              <w:t xml:space="preserve">a sobre las necesidades y oportunidades de apropiación del espacio público por parte de las mujeres de acuerdo con los lineamientos, metodologías y </w:t>
            </w:r>
            <w:r w:rsidR="3381B585" w:rsidRPr="39DD7D8C">
              <w:t>notas de orientación global de ONU Mujeres.</w:t>
            </w:r>
          </w:p>
          <w:p w14:paraId="51FDFDBA" w14:textId="1BF07E8A" w:rsidR="00E155AA" w:rsidRPr="00E80FAF" w:rsidRDefault="00FB6EB0" w:rsidP="00FB6EB0">
            <w:pPr>
              <w:rPr>
                <w:bCs/>
                <w:lang w:val="pt-PT"/>
              </w:rPr>
            </w:pPr>
            <w:r>
              <w:rPr>
                <w:b/>
              </w:rPr>
              <w:t xml:space="preserve"> </w:t>
            </w:r>
            <w:r w:rsidR="005D2E3E" w:rsidRPr="00E80FAF">
              <w:rPr>
                <w:b/>
                <w:lang w:val="pt-PT"/>
              </w:rPr>
              <w:t>Contrato:</w:t>
            </w:r>
            <w:r w:rsidR="00D729B4" w:rsidRPr="00E80FAF">
              <w:rPr>
                <w:bCs/>
                <w:lang w:val="pt-PT"/>
              </w:rPr>
              <w:t xml:space="preserve"> </w:t>
            </w:r>
            <w:r w:rsidR="00E2125D" w:rsidRPr="00E80FAF">
              <w:rPr>
                <w:bCs/>
                <w:lang w:val="pt-PT"/>
              </w:rPr>
              <w:t xml:space="preserve">                         </w:t>
            </w:r>
            <w:r w:rsidR="005D2E3E" w:rsidRPr="00E80FAF">
              <w:rPr>
                <w:bCs/>
                <w:lang w:val="pt-PT"/>
              </w:rPr>
              <w:t>SSA</w:t>
            </w:r>
            <w:r w:rsidR="0073707D">
              <w:rPr>
                <w:bCs/>
                <w:lang w:val="pt-PT"/>
              </w:rPr>
              <w:t>-055-2023</w:t>
            </w:r>
          </w:p>
          <w:p w14:paraId="17FB9F0A" w14:textId="3C5EABC8" w:rsidR="00E155AA" w:rsidRPr="00E80FAF" w:rsidRDefault="00FB6EB0" w:rsidP="00FB6EB0">
            <w:pPr>
              <w:pStyle w:val="TableParagraph"/>
              <w:tabs>
                <w:tab w:val="left" w:pos="3030"/>
              </w:tabs>
              <w:rPr>
                <w:lang w:val="pt-PT"/>
              </w:rPr>
            </w:pPr>
            <w:r w:rsidRPr="00E80FAF">
              <w:rPr>
                <w:b/>
                <w:lang w:val="pt-PT"/>
              </w:rPr>
              <w:t xml:space="preserve"> </w:t>
            </w:r>
            <w:r w:rsidR="005D2E3E" w:rsidRPr="00E80FAF">
              <w:rPr>
                <w:b/>
                <w:lang w:val="pt-PT"/>
              </w:rPr>
              <w:t>Lugar</w:t>
            </w:r>
            <w:r w:rsidR="00D729B4" w:rsidRPr="00E80FAF">
              <w:rPr>
                <w:b/>
                <w:lang w:val="pt-PT"/>
              </w:rPr>
              <w:t xml:space="preserve">: </w:t>
            </w:r>
            <w:r w:rsidR="00E2125D" w:rsidRPr="00E80FAF">
              <w:rPr>
                <w:b/>
                <w:lang w:val="pt-PT"/>
              </w:rPr>
              <w:t xml:space="preserve">                              </w:t>
            </w:r>
            <w:r w:rsidR="00BD388A" w:rsidRPr="00E80FAF">
              <w:rPr>
                <w:bCs/>
                <w:lang w:val="pt-PT"/>
              </w:rPr>
              <w:t>Bogotá, o</w:t>
            </w:r>
            <w:r w:rsidR="00BD388A" w:rsidRPr="00E80FAF">
              <w:rPr>
                <w:b/>
                <w:lang w:val="pt-PT"/>
              </w:rPr>
              <w:t xml:space="preserve"> </w:t>
            </w:r>
            <w:r w:rsidR="008F3BC6" w:rsidRPr="00E80FAF">
              <w:rPr>
                <w:lang w:val="pt-PT"/>
              </w:rPr>
              <w:t>Domicilio de Consultor/a</w:t>
            </w:r>
          </w:p>
          <w:p w14:paraId="2B110DA3" w14:textId="3E6C1C17" w:rsidR="00E155AA" w:rsidRPr="001A561A" w:rsidRDefault="00FB6EB0" w:rsidP="00FB6EB0">
            <w:pPr>
              <w:pStyle w:val="TableParagraph"/>
              <w:tabs>
                <w:tab w:val="left" w:pos="3010"/>
              </w:tabs>
            </w:pPr>
            <w:r w:rsidRPr="00E80FAF">
              <w:rPr>
                <w:b/>
                <w:bCs/>
                <w:lang w:val="pt-PT"/>
              </w:rPr>
              <w:t xml:space="preserve"> </w:t>
            </w:r>
            <w:r w:rsidR="005D2E3E" w:rsidRPr="13121FC1">
              <w:rPr>
                <w:b/>
                <w:bCs/>
              </w:rPr>
              <w:t>Duración:</w:t>
            </w:r>
            <w:r w:rsidR="00D729B4" w:rsidRPr="13121FC1">
              <w:rPr>
                <w:b/>
                <w:bCs/>
              </w:rPr>
              <w:t xml:space="preserve"> </w:t>
            </w:r>
            <w:r w:rsidR="00E2125D" w:rsidRPr="13121FC1">
              <w:rPr>
                <w:b/>
                <w:bCs/>
              </w:rPr>
              <w:t xml:space="preserve">                       </w:t>
            </w:r>
            <w:r w:rsidR="00E2125D">
              <w:t xml:space="preserve"> </w:t>
            </w:r>
            <w:r w:rsidR="49F37124">
              <w:t>3.5</w:t>
            </w:r>
            <w:r w:rsidR="2583B928">
              <w:t xml:space="preserve"> m</w:t>
            </w:r>
            <w:r w:rsidR="005D2E3E">
              <w:t>eses</w:t>
            </w:r>
          </w:p>
        </w:tc>
      </w:tr>
      <w:tr w:rsidR="00E155AA" w:rsidRPr="001A561A" w14:paraId="227649D1" w14:textId="77777777" w:rsidTr="39DD7D8C">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39DD7D8C">
        <w:trPr>
          <w:trHeight w:val="1462"/>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1E59" w14:textId="77777777" w:rsidR="00BD388A" w:rsidRDefault="00BD388A" w:rsidP="00BD388A">
            <w:pPr>
              <w:pStyle w:val="TableParagraph"/>
              <w:ind w:left="130" w:right="79"/>
              <w:jc w:val="both"/>
            </w:pPr>
          </w:p>
          <w:p w14:paraId="6C70BD2D"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r w:rsidRPr="00C14E3F">
              <w:rPr>
                <w:rFonts w:eastAsia="Times New Roman"/>
                <w:sz w:val="20"/>
                <w:szCs w:val="20"/>
                <w:lang w:val="es-AR"/>
              </w:rPr>
              <w:t> </w:t>
            </w:r>
          </w:p>
          <w:p w14:paraId="3C166A9F"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43053898"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Pr="00C14E3F">
              <w:rPr>
                <w:rFonts w:eastAsia="Times New Roman"/>
                <w:sz w:val="20"/>
                <w:szCs w:val="20"/>
                <w:lang w:val="es-AR"/>
              </w:rPr>
              <w:t> </w:t>
            </w:r>
          </w:p>
          <w:p w14:paraId="4C71817B" w14:textId="63C01D10" w:rsidR="00BD388A" w:rsidRPr="00C14E3F" w:rsidRDefault="00BD388A" w:rsidP="00BD388A">
            <w:pPr>
              <w:pStyle w:val="TableParagraph"/>
              <w:spacing w:before="1"/>
              <w:ind w:left="135" w:right="78"/>
              <w:jc w:val="both"/>
              <w:rPr>
                <w:lang w:val="es-AR"/>
              </w:rPr>
            </w:pPr>
          </w:p>
        </w:tc>
      </w:tr>
      <w:tr w:rsidR="00E155AA" w:rsidRPr="001A561A" w14:paraId="2753EDA1" w14:textId="77777777" w:rsidTr="39DD7D8C">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378124A3" w:rsidR="00E155AA" w:rsidRPr="001A561A" w:rsidRDefault="005D2E3E" w:rsidP="001A561A">
            <w:pPr>
              <w:pStyle w:val="TableParagraph"/>
              <w:ind w:left="130"/>
              <w:rPr>
                <w:b/>
              </w:rPr>
            </w:pPr>
            <w:r w:rsidRPr="001A561A">
              <w:rPr>
                <w:b/>
              </w:rPr>
              <w:t>III. Antecedentes</w:t>
            </w:r>
            <w:r w:rsidR="002E5469">
              <w:rPr>
                <w:b/>
              </w:rPr>
              <w:t xml:space="preserve"> </w:t>
            </w:r>
            <w:r w:rsidR="0096272E">
              <w:rPr>
                <w:b/>
              </w:rPr>
              <w:t>y descripción del proyecto</w:t>
            </w:r>
          </w:p>
        </w:tc>
      </w:tr>
      <w:tr w:rsidR="0054763A" w:rsidRPr="001A561A" w14:paraId="24B753CD" w14:textId="77777777" w:rsidTr="39DD7D8C">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F7C0D" w14:textId="7ABA7F96" w:rsidR="000122D5" w:rsidRPr="000122D5" w:rsidRDefault="1FA154E6" w:rsidP="13121FC1">
            <w:pPr>
              <w:widowControl/>
              <w:autoSpaceDE/>
              <w:autoSpaceDN/>
              <w:ind w:left="135" w:right="180"/>
              <w:jc w:val="both"/>
              <w:textAlignment w:val="baseline"/>
              <w:rPr>
                <w:color w:val="000000" w:themeColor="text1"/>
                <w:sz w:val="20"/>
                <w:szCs w:val="20"/>
                <w:lang w:val="es-AR"/>
              </w:rPr>
            </w:pPr>
            <w:r w:rsidRPr="13121FC1">
              <w:rPr>
                <w:rStyle w:val="normaltextrun"/>
                <w:color w:val="000000" w:themeColor="text1"/>
                <w:sz w:val="20"/>
                <w:szCs w:val="20"/>
              </w:rPr>
              <w:t>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 Con este enfoque, ONU Mujeres en Colombia trabaja en los ámbitos de empoderamiento político, empoderamiento económico, superación de violencias basadas en género, paz y seguridad. Para ello la Oficina País pone en marcha cuatro estrategias transversales: a) La gestión del</w:t>
            </w:r>
            <w:r w:rsidRPr="13121FC1">
              <w:rPr>
                <w:rStyle w:val="normaltextrun"/>
                <w:b/>
                <w:bCs/>
                <w:color w:val="000000" w:themeColor="text1"/>
                <w:sz w:val="20"/>
                <w:szCs w:val="20"/>
              </w:rPr>
              <w:t xml:space="preserve"> </w:t>
            </w:r>
            <w:r w:rsidRPr="13121FC1">
              <w:rPr>
                <w:rStyle w:val="normaltextrun"/>
                <w:color w:val="000000" w:themeColor="text1"/>
                <w:sz w:val="20"/>
                <w:szCs w:val="20"/>
              </w:rPr>
              <w:t xml:space="preserve">conocimiento, seguimiento y evaluación; b) Innovación y comunicación para la transformación cultural, c) la coordinación </w:t>
            </w:r>
            <w:proofErr w:type="spellStart"/>
            <w:r w:rsidRPr="13121FC1">
              <w:rPr>
                <w:rStyle w:val="normaltextrun"/>
                <w:color w:val="000000" w:themeColor="text1"/>
                <w:sz w:val="20"/>
                <w:szCs w:val="20"/>
              </w:rPr>
              <w:t>interagencial</w:t>
            </w:r>
            <w:proofErr w:type="spellEnd"/>
            <w:r w:rsidRPr="13121FC1">
              <w:rPr>
                <w:rStyle w:val="normaltextrun"/>
                <w:color w:val="000000" w:themeColor="text1"/>
                <w:sz w:val="20"/>
                <w:szCs w:val="20"/>
              </w:rPr>
              <w:t xml:space="preserve"> de las Naciones Unidas y d) apoyo a procesos intergubernamentales. </w:t>
            </w:r>
            <w:r w:rsidRPr="13121FC1">
              <w:rPr>
                <w:rStyle w:val="eop"/>
                <w:color w:val="000000" w:themeColor="text1"/>
                <w:sz w:val="20"/>
                <w:szCs w:val="20"/>
                <w:lang w:val="es-CO"/>
              </w:rPr>
              <w:t> </w:t>
            </w:r>
          </w:p>
          <w:p w14:paraId="2C5F9C2C" w14:textId="352357ED" w:rsidR="000122D5" w:rsidRPr="000122D5" w:rsidRDefault="1FA154E6" w:rsidP="13121FC1">
            <w:pPr>
              <w:widowControl/>
              <w:autoSpaceDE/>
              <w:autoSpaceDN/>
              <w:ind w:left="135" w:right="180"/>
              <w:jc w:val="both"/>
              <w:textAlignment w:val="baseline"/>
              <w:rPr>
                <w:color w:val="000000" w:themeColor="text1"/>
                <w:sz w:val="20"/>
                <w:szCs w:val="20"/>
                <w:lang w:val="es-AR"/>
              </w:rPr>
            </w:pPr>
            <w:r w:rsidRPr="13121FC1">
              <w:rPr>
                <w:rStyle w:val="eop"/>
                <w:color w:val="000000" w:themeColor="text1"/>
                <w:sz w:val="20"/>
                <w:szCs w:val="20"/>
                <w:lang w:val="es-CO"/>
              </w:rPr>
              <w:t> </w:t>
            </w:r>
          </w:p>
          <w:p w14:paraId="5062A0AE" w14:textId="1F980BAF" w:rsidR="000122D5" w:rsidRPr="000122D5" w:rsidRDefault="1FA154E6" w:rsidP="13121FC1">
            <w:pPr>
              <w:widowControl/>
              <w:autoSpaceDE/>
              <w:autoSpaceDN/>
              <w:ind w:left="135" w:right="180"/>
              <w:jc w:val="both"/>
              <w:textAlignment w:val="baseline"/>
              <w:rPr>
                <w:color w:val="000000" w:themeColor="text1"/>
                <w:sz w:val="20"/>
                <w:szCs w:val="20"/>
                <w:lang w:val="es-AR"/>
              </w:rPr>
            </w:pPr>
            <w:r w:rsidRPr="2686B125">
              <w:rPr>
                <w:rStyle w:val="normaltextrun"/>
                <w:color w:val="000000" w:themeColor="text1"/>
                <w:sz w:val="20"/>
                <w:szCs w:val="20"/>
              </w:rPr>
              <w:t xml:space="preserve">En el ámbito del componente sobre violencias basadas en el género, seis ciudades hacen parte del Programa Ciudades Seguras para Mujeres y Niñas: Medellín, Bogotá D.C., Cali, Villavicencio, Popayán y Pasto. Para el 2023 se tiene previsto el ingreso de una nueva ciudad: </w:t>
            </w:r>
            <w:r w:rsidR="3A5766F3" w:rsidRPr="2686B125">
              <w:rPr>
                <w:rStyle w:val="normaltextrun"/>
                <w:color w:val="000000" w:themeColor="text1"/>
                <w:sz w:val="20"/>
                <w:szCs w:val="20"/>
              </w:rPr>
              <w:t>Barranquilla</w:t>
            </w:r>
            <w:r w:rsidRPr="2686B125">
              <w:rPr>
                <w:rStyle w:val="normaltextrun"/>
                <w:color w:val="000000" w:themeColor="text1"/>
                <w:sz w:val="20"/>
                <w:szCs w:val="20"/>
              </w:rPr>
              <w:t xml:space="preserve">. El Programa es una iniciativa global de ONU Mujeres de la cual hacen parte más de 50 ciudades, y que recibe apoyo del Gobierno de España a través de la Agencia </w:t>
            </w:r>
            <w:r w:rsidRPr="2686B125">
              <w:rPr>
                <w:rStyle w:val="normaltextrun"/>
                <w:color w:val="000000" w:themeColor="text1"/>
                <w:sz w:val="20"/>
                <w:szCs w:val="20"/>
              </w:rPr>
              <w:lastRenderedPageBreak/>
              <w:t>Española de Cooperación Internacional para el Desarrollo –AECID-. Adicionalmente a nivel nacional el programa se implementa con recursos presupuestales propios de cada alcaldía y ha recibido aportes del Ministerio de Educación Nacional. </w:t>
            </w:r>
            <w:r w:rsidRPr="2686B125">
              <w:rPr>
                <w:rStyle w:val="eop"/>
                <w:color w:val="000000" w:themeColor="text1"/>
                <w:sz w:val="20"/>
                <w:szCs w:val="20"/>
                <w:lang w:val="es-CO"/>
              </w:rPr>
              <w:t> </w:t>
            </w:r>
          </w:p>
          <w:p w14:paraId="36AB1A51" w14:textId="0D3A1593" w:rsidR="000122D5" w:rsidRPr="000122D5" w:rsidRDefault="000122D5" w:rsidP="13121FC1">
            <w:pPr>
              <w:widowControl/>
              <w:autoSpaceDE/>
              <w:autoSpaceDN/>
              <w:ind w:left="135" w:right="180"/>
              <w:jc w:val="both"/>
              <w:textAlignment w:val="baseline"/>
              <w:rPr>
                <w:rStyle w:val="eop"/>
                <w:color w:val="000000" w:themeColor="text1"/>
                <w:sz w:val="20"/>
                <w:szCs w:val="20"/>
                <w:lang w:val="es-CO"/>
              </w:rPr>
            </w:pPr>
          </w:p>
          <w:p w14:paraId="771E4557" w14:textId="7E476A7D"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normaltextrun"/>
                <w:color w:val="000000" w:themeColor="text1"/>
                <w:sz w:val="20"/>
                <w:szCs w:val="20"/>
              </w:rPr>
              <w:t>1. Identificar intervenciones sensibles al género pertinentes y asumidas como propias en el ámbito local. </w:t>
            </w:r>
            <w:r w:rsidRPr="13121FC1">
              <w:rPr>
                <w:rStyle w:val="eop"/>
                <w:color w:val="000000" w:themeColor="text1"/>
                <w:sz w:val="20"/>
                <w:szCs w:val="20"/>
                <w:lang w:val="es-CO"/>
              </w:rPr>
              <w:t> </w:t>
            </w:r>
          </w:p>
          <w:p w14:paraId="0A60C04D" w14:textId="374CAFEA"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eop"/>
                <w:color w:val="000000" w:themeColor="text1"/>
                <w:sz w:val="20"/>
                <w:szCs w:val="20"/>
                <w:lang w:val="es-CO"/>
              </w:rPr>
              <w:t> </w:t>
            </w:r>
          </w:p>
          <w:p w14:paraId="0F446F6B" w14:textId="5BEE3478"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normaltextrun"/>
                <w:color w:val="000000" w:themeColor="text1"/>
                <w:sz w:val="20"/>
                <w:szCs w:val="20"/>
              </w:rPr>
              <w:t>2. Promover legislación y políticas para prevenir y dar respuesta a la violencia sexual contra las mujeres y las niñas en el espacio público, vigentes e implementadas con eficacia. </w:t>
            </w:r>
            <w:r w:rsidRPr="13121FC1">
              <w:rPr>
                <w:rStyle w:val="eop"/>
                <w:color w:val="000000" w:themeColor="text1"/>
                <w:sz w:val="20"/>
                <w:szCs w:val="20"/>
                <w:lang w:val="es-CO"/>
              </w:rPr>
              <w:t> </w:t>
            </w:r>
          </w:p>
          <w:p w14:paraId="2E26A7EA" w14:textId="02AF95AE"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eop"/>
                <w:color w:val="000000" w:themeColor="text1"/>
                <w:sz w:val="20"/>
                <w:szCs w:val="20"/>
                <w:lang w:val="es-CO"/>
              </w:rPr>
              <w:t> </w:t>
            </w:r>
          </w:p>
          <w:p w14:paraId="03F3B26A" w14:textId="2BE27291"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normaltextrun"/>
                <w:color w:val="000000" w:themeColor="text1"/>
                <w:sz w:val="20"/>
                <w:szCs w:val="20"/>
              </w:rPr>
              <w:t>3. Destinar inversiones eficaces en la seguridad y la viabilidad económica del espacio público, incluidos la infraestructura pública y el desarrollo económico. </w:t>
            </w:r>
            <w:r w:rsidRPr="13121FC1">
              <w:rPr>
                <w:rStyle w:val="eop"/>
                <w:color w:val="000000" w:themeColor="text1"/>
                <w:sz w:val="20"/>
                <w:szCs w:val="20"/>
                <w:lang w:val="es-CO"/>
              </w:rPr>
              <w:t> </w:t>
            </w:r>
          </w:p>
          <w:p w14:paraId="343E6049" w14:textId="0D959FB8"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eop"/>
                <w:color w:val="000000" w:themeColor="text1"/>
                <w:sz w:val="20"/>
                <w:szCs w:val="20"/>
                <w:lang w:val="es-CO"/>
              </w:rPr>
              <w:t> </w:t>
            </w:r>
          </w:p>
          <w:p w14:paraId="51CEEF51" w14:textId="283073B4"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normaltextrun"/>
                <w:color w:val="000000" w:themeColor="text1"/>
                <w:sz w:val="20"/>
                <w:szCs w:val="20"/>
              </w:rPr>
              <w:t>4. Mejorar las actitudes y comportamientos respecto del derecho de las mujeres y las niñas a disfrutar de un espacio público libre de violencia sexual.</w:t>
            </w:r>
            <w:r w:rsidRPr="13121FC1">
              <w:rPr>
                <w:rStyle w:val="eop"/>
                <w:color w:val="000000" w:themeColor="text1"/>
                <w:sz w:val="20"/>
                <w:szCs w:val="20"/>
                <w:lang w:val="es-CO"/>
              </w:rPr>
              <w:t> </w:t>
            </w:r>
          </w:p>
          <w:p w14:paraId="25973998" w14:textId="1345260E"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eop"/>
                <w:color w:val="000000" w:themeColor="text1"/>
                <w:sz w:val="20"/>
                <w:szCs w:val="20"/>
                <w:lang w:val="es-CO"/>
              </w:rPr>
              <w:t> </w:t>
            </w:r>
          </w:p>
          <w:p w14:paraId="5732BD5D" w14:textId="2E4A1843" w:rsidR="000122D5" w:rsidRPr="000122D5" w:rsidRDefault="1FA154E6" w:rsidP="13121FC1">
            <w:pPr>
              <w:widowControl/>
              <w:autoSpaceDE/>
              <w:autoSpaceDN/>
              <w:ind w:left="135" w:right="180"/>
              <w:jc w:val="both"/>
              <w:textAlignment w:val="baseline"/>
              <w:rPr>
                <w:color w:val="000000" w:themeColor="text1"/>
                <w:sz w:val="20"/>
                <w:szCs w:val="20"/>
                <w:lang w:val="es-CO"/>
              </w:rPr>
            </w:pPr>
            <w:r w:rsidRPr="13121FC1">
              <w:rPr>
                <w:rStyle w:val="normaltextrun"/>
                <w:color w:val="000000" w:themeColor="text1"/>
                <w:sz w:val="20"/>
                <w:szCs w:val="20"/>
              </w:rPr>
              <w:t xml:space="preserve">Las seis ciudades que han venido participando cuentan con diferentes niveles de avance en el proyecto, así como con diferentes enfoques y niveles de apropiación por parte de los gobiernos locales. Medellín comenzó el proceso en 2015 en una comuna y ha escalado poco a poco la iniciativa de forma que a la fecha tiene seis comunas intervenidas (Manrique, Popular, Santa Cruz, Villa Hermosa, Candelaria y </w:t>
            </w:r>
            <w:proofErr w:type="spellStart"/>
            <w:r w:rsidRPr="13121FC1">
              <w:rPr>
                <w:rStyle w:val="normaltextrun"/>
                <w:color w:val="000000" w:themeColor="text1"/>
                <w:sz w:val="20"/>
                <w:szCs w:val="20"/>
              </w:rPr>
              <w:t>Altavista</w:t>
            </w:r>
            <w:proofErr w:type="spellEnd"/>
            <w:r w:rsidRPr="13121FC1">
              <w:rPr>
                <w:rStyle w:val="normaltextrun"/>
                <w:color w:val="000000" w:themeColor="text1"/>
                <w:sz w:val="20"/>
                <w:szCs w:val="20"/>
              </w:rPr>
              <w:t>). Además, en esta ciudad se realizó una evaluación de Medio término con valoración positiva del programa y se ha desarrollado una estrategia de movilidad con el Metro que está consolidada. En Villavicencio el programa se desarrolla en dos comunas actualmente, uno en el que se ha trabajado durante varios años con apoyo del sector privado y otro cuya línea de base se realizó el año pasado para ampliar el programa. En Cali la iniciativa no se ha escalado territorialmente, se desarrolla en una comuna desde sus inicios y uno de los énfasis temáticos es el transporte público y la formación de taxistas a través de una alianza con la empresa privada. El programa se desarrolla en 1 comuna y se viene desarrollando en alianza con el sector privado la Escuela con taxistas por la equidad de género. Además, esa ciudad, al igual que Bogotá ha impulsado la formación de una Red de Universidades para la prevención de la VCM. En Popayán el programa se desarrolló en 1 comuna y el año pasado se realizó la línea de base para escalar el programa a otro territorio. En esta ciudad se ha enfatizado en iniciativas de transformación cultural. En Bogotá el programa se desarrolla en dos sectores priorizados de la ciudad. Temáticamente se ha priorizado el abordaje del acoso sexual en el espacio público, la incorporación del enfoque de género en la declaratoria de la Bicicleta como patrimonio inmaterial y la formación virtual a taxistas en prevención del acoso y la violencia sexual en el espacio público. Pasto, comenzó la implementación del Programa en 2022 y el estudio exploratorio de la ciudad está en proceso de finalización y sobre esta base se han propuesto las intervenciones en la ciudad. Para el caso de Barranquilla, esta ciudad acaba de ingresar al programa y debe cumplir con el ciclo de requerimientos del mismo, entre ellos la fase diagnóstica de intervención del programa.</w:t>
            </w:r>
          </w:p>
          <w:p w14:paraId="2BD9AA82" w14:textId="79F401AF" w:rsidR="000122D5" w:rsidRPr="000122D5" w:rsidRDefault="000122D5" w:rsidP="13121FC1">
            <w:pPr>
              <w:widowControl/>
              <w:autoSpaceDE/>
              <w:autoSpaceDN/>
              <w:ind w:left="135" w:right="180"/>
              <w:jc w:val="both"/>
              <w:textAlignment w:val="baseline"/>
              <w:rPr>
                <w:rStyle w:val="eop"/>
                <w:color w:val="000000" w:themeColor="text1"/>
                <w:sz w:val="20"/>
                <w:szCs w:val="20"/>
                <w:lang w:val="es-CO"/>
              </w:rPr>
            </w:pPr>
          </w:p>
          <w:p w14:paraId="78B7310D" w14:textId="77EE8323" w:rsidR="000122D5" w:rsidRPr="000122D5" w:rsidRDefault="3318B7B5" w:rsidP="13121FC1">
            <w:pPr>
              <w:widowControl/>
              <w:autoSpaceDE/>
              <w:autoSpaceDN/>
              <w:ind w:left="135" w:right="180"/>
              <w:jc w:val="both"/>
              <w:textAlignment w:val="baseline"/>
              <w:rPr>
                <w:sz w:val="20"/>
                <w:szCs w:val="20"/>
                <w:lang w:val="es-CO"/>
              </w:rPr>
            </w:pPr>
            <w:r w:rsidRPr="13121FC1">
              <w:rPr>
                <w:rStyle w:val="normaltextrun"/>
                <w:color w:val="000000" w:themeColor="text1"/>
                <w:sz w:val="20"/>
                <w:szCs w:val="20"/>
              </w:rPr>
              <w:t>Dentro de las acciones llevadas a cabo por ONU Mujeres en la ciudad de Barranquilla, se resalta todo el trabajo desarrollado en el marco del programa “más allá de las banderas, somos mujeres” con énfasis en la inclusión de población migrante y comunidades de acogida. Bajo el marco de este programa se brindó un apoyo para la sensibilización frente a la VBG y el acoso en espacios públicos dentro de la fiesta más grande de la ciudad, el carnaval de Barranquilla. Las lecciones aprendidas y buenas prácticas de este apoyo son insumo para el inicio del programa ciudades seguras.</w:t>
            </w:r>
          </w:p>
          <w:p w14:paraId="42A08FBE" w14:textId="0E801AC9" w:rsidR="000122D5" w:rsidRPr="000122D5" w:rsidRDefault="000122D5" w:rsidP="13121FC1">
            <w:pPr>
              <w:widowControl/>
              <w:autoSpaceDE/>
              <w:autoSpaceDN/>
              <w:ind w:left="135" w:right="180"/>
              <w:jc w:val="both"/>
              <w:textAlignment w:val="baseline"/>
              <w:rPr>
                <w:rStyle w:val="eop"/>
                <w:color w:val="000000" w:themeColor="text1"/>
                <w:sz w:val="20"/>
                <w:szCs w:val="20"/>
                <w:lang w:val="es-CO"/>
              </w:rPr>
            </w:pPr>
          </w:p>
        </w:tc>
      </w:tr>
      <w:tr w:rsidR="000C11DD" w:rsidRPr="001A561A" w14:paraId="4F6D0DEF" w14:textId="77777777" w:rsidTr="39DD7D8C">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13528DA" w14:textId="0CA8BF15" w:rsidR="000C11DD" w:rsidRPr="002E5469" w:rsidRDefault="000C11DD" w:rsidP="000C11DD">
            <w:pPr>
              <w:pStyle w:val="TableParagraph"/>
              <w:ind w:left="130" w:right="74"/>
              <w:jc w:val="both"/>
              <w:rPr>
                <w:b/>
                <w:bCs/>
              </w:rPr>
            </w:pPr>
            <w:r>
              <w:rPr>
                <w:b/>
              </w:rPr>
              <w:lastRenderedPageBreak/>
              <w:t>IV.</w:t>
            </w:r>
            <w:r w:rsidRPr="005511E1">
              <w:rPr>
                <w:b/>
              </w:rPr>
              <w:t xml:space="preserve"> </w:t>
            </w:r>
            <w:r>
              <w:rPr>
                <w:b/>
              </w:rPr>
              <w:t>Objetivo de la consultoría</w:t>
            </w:r>
            <w:r w:rsidRPr="005511E1">
              <w:rPr>
                <w:b/>
              </w:rPr>
              <w:t xml:space="preserve"> </w:t>
            </w:r>
          </w:p>
        </w:tc>
      </w:tr>
      <w:tr w:rsidR="000C11DD" w:rsidRPr="001A561A" w14:paraId="680619AE" w14:textId="77777777" w:rsidTr="39DD7D8C">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6BA89" w14:textId="77777777" w:rsidR="00E75FD2" w:rsidRDefault="00E75FD2" w:rsidP="000C11DD">
            <w:pPr>
              <w:widowControl/>
              <w:tabs>
                <w:tab w:val="left" w:pos="9950"/>
              </w:tabs>
              <w:autoSpaceDE/>
              <w:autoSpaceDN/>
              <w:ind w:left="140" w:right="260"/>
              <w:jc w:val="both"/>
              <w:textAlignment w:val="baseline"/>
              <w:rPr>
                <w:rFonts w:eastAsia="Times New Roman"/>
                <w:sz w:val="20"/>
                <w:szCs w:val="20"/>
                <w:lang w:val="es-CO"/>
              </w:rPr>
            </w:pPr>
          </w:p>
          <w:p w14:paraId="38CACBFB" w14:textId="7F90A379" w:rsidR="3C21D55B" w:rsidRDefault="3C21D55B" w:rsidP="13121FC1">
            <w:pPr>
              <w:widowControl/>
              <w:tabs>
                <w:tab w:val="left" w:pos="9950"/>
              </w:tabs>
              <w:ind w:left="90" w:right="260"/>
              <w:jc w:val="both"/>
              <w:rPr>
                <w:lang w:val="es-CO"/>
              </w:rPr>
            </w:pPr>
            <w:r w:rsidRPr="13121FC1">
              <w:rPr>
                <w:color w:val="000000" w:themeColor="text1"/>
                <w:sz w:val="20"/>
                <w:szCs w:val="20"/>
              </w:rPr>
              <w:t xml:space="preserve">Elaborar el estudio diagnóstico de las zonas priorizadas en la ciudad de Barranquilla para establecer un programa basado en evidencia y un mapeo de partes interesadas con herramientas cualitativas implementadas para apoyar el enfoque “No dejar a nadie atrás” </w:t>
            </w:r>
            <w:proofErr w:type="spellStart"/>
            <w:r w:rsidRPr="13121FC1">
              <w:rPr>
                <w:color w:val="000000" w:themeColor="text1"/>
                <w:sz w:val="20"/>
                <w:szCs w:val="20"/>
              </w:rPr>
              <w:t>Left</w:t>
            </w:r>
            <w:proofErr w:type="spellEnd"/>
            <w:r w:rsidRPr="13121FC1">
              <w:rPr>
                <w:color w:val="000000" w:themeColor="text1"/>
                <w:sz w:val="20"/>
                <w:szCs w:val="20"/>
              </w:rPr>
              <w:t xml:space="preserve"> No </w:t>
            </w:r>
            <w:proofErr w:type="spellStart"/>
            <w:r w:rsidRPr="13121FC1">
              <w:rPr>
                <w:color w:val="000000" w:themeColor="text1"/>
                <w:sz w:val="20"/>
                <w:szCs w:val="20"/>
              </w:rPr>
              <w:t>One</w:t>
            </w:r>
            <w:proofErr w:type="spellEnd"/>
            <w:r w:rsidRPr="13121FC1">
              <w:rPr>
                <w:color w:val="000000" w:themeColor="text1"/>
                <w:sz w:val="20"/>
                <w:szCs w:val="20"/>
              </w:rPr>
              <w:t xml:space="preserve"> </w:t>
            </w:r>
            <w:proofErr w:type="spellStart"/>
            <w:r w:rsidRPr="13121FC1">
              <w:rPr>
                <w:color w:val="000000" w:themeColor="text1"/>
                <w:sz w:val="20"/>
                <w:szCs w:val="20"/>
              </w:rPr>
              <w:t>Behind</w:t>
            </w:r>
            <w:proofErr w:type="spellEnd"/>
            <w:r w:rsidRPr="13121FC1">
              <w:rPr>
                <w:color w:val="000000" w:themeColor="text1"/>
                <w:sz w:val="20"/>
                <w:szCs w:val="20"/>
              </w:rPr>
              <w:t xml:space="preserve"> – LNOB, implementando talleres de diseño participativo con las múltiples partes interesadas y adaptando las Notas de Orientación Global de ONU Mujeres y las herramientas metodológicas de Ciudades Seguras.</w:t>
            </w:r>
          </w:p>
          <w:p w14:paraId="0564F5B5" w14:textId="38D86B77" w:rsidR="202251EE" w:rsidRDefault="202251EE" w:rsidP="13121FC1">
            <w:pPr>
              <w:spacing w:line="259" w:lineRule="auto"/>
              <w:ind w:left="90" w:right="90"/>
              <w:jc w:val="both"/>
              <w:rPr>
                <w:color w:val="000000" w:themeColor="text1"/>
                <w:sz w:val="20"/>
                <w:szCs w:val="20"/>
              </w:rPr>
            </w:pPr>
            <w:r w:rsidRPr="13121FC1">
              <w:rPr>
                <w:color w:val="000000" w:themeColor="text1"/>
                <w:sz w:val="20"/>
                <w:szCs w:val="20"/>
              </w:rPr>
              <w:t xml:space="preserve"> </w:t>
            </w:r>
          </w:p>
          <w:p w14:paraId="05DF4042" w14:textId="1D517F9E" w:rsidR="006976BC" w:rsidRPr="006976BC" w:rsidRDefault="0823C33E" w:rsidP="006976BC">
            <w:pPr>
              <w:widowControl/>
              <w:tabs>
                <w:tab w:val="left" w:pos="9950"/>
              </w:tabs>
              <w:autoSpaceDE/>
              <w:autoSpaceDN/>
              <w:ind w:left="140" w:right="260"/>
              <w:jc w:val="both"/>
              <w:textAlignment w:val="baseline"/>
              <w:rPr>
                <w:rFonts w:eastAsia="Times New Roman"/>
                <w:b/>
                <w:bCs/>
                <w:sz w:val="20"/>
                <w:szCs w:val="20"/>
                <w:lang w:val="es-CO"/>
              </w:rPr>
            </w:pPr>
            <w:r w:rsidRPr="32817D3A">
              <w:rPr>
                <w:rFonts w:eastAsia="Times New Roman"/>
                <w:b/>
                <w:bCs/>
                <w:sz w:val="20"/>
                <w:szCs w:val="20"/>
                <w:lang w:val="es-CO"/>
              </w:rPr>
              <w:t>Actividades relacionadas</w:t>
            </w:r>
            <w:r w:rsidR="006976BC" w:rsidRPr="32817D3A">
              <w:rPr>
                <w:rFonts w:eastAsia="Times New Roman"/>
                <w:b/>
                <w:bCs/>
                <w:sz w:val="20"/>
                <w:szCs w:val="20"/>
                <w:lang w:val="es-CO"/>
              </w:rPr>
              <w:t xml:space="preserve">: </w:t>
            </w:r>
          </w:p>
          <w:p w14:paraId="20D0A928" w14:textId="77777777" w:rsidR="006976BC" w:rsidRDefault="006976BC" w:rsidP="006976BC">
            <w:pPr>
              <w:widowControl/>
              <w:tabs>
                <w:tab w:val="left" w:pos="9950"/>
              </w:tabs>
              <w:autoSpaceDE/>
              <w:autoSpaceDN/>
              <w:ind w:left="140" w:right="260"/>
              <w:jc w:val="both"/>
              <w:textAlignment w:val="baseline"/>
              <w:rPr>
                <w:rFonts w:eastAsia="Times New Roman"/>
                <w:sz w:val="20"/>
                <w:szCs w:val="20"/>
                <w:lang w:val="es-CO"/>
              </w:rPr>
            </w:pPr>
          </w:p>
          <w:p w14:paraId="0A242098" w14:textId="4D24D6CC" w:rsidR="003A757F" w:rsidRDefault="4A1FD1B8" w:rsidP="6FDDC525">
            <w:pPr>
              <w:pStyle w:val="Prrafodelista"/>
              <w:widowControl/>
              <w:numPr>
                <w:ilvl w:val="0"/>
                <w:numId w:val="36"/>
              </w:numPr>
              <w:tabs>
                <w:tab w:val="left" w:pos="9950"/>
              </w:tabs>
              <w:ind w:right="260"/>
              <w:jc w:val="both"/>
              <w:rPr>
                <w:sz w:val="20"/>
                <w:szCs w:val="20"/>
                <w:lang w:val="es-CO"/>
              </w:rPr>
            </w:pPr>
            <w:r w:rsidRPr="32817D3A">
              <w:rPr>
                <w:sz w:val="20"/>
                <w:szCs w:val="20"/>
                <w:lang w:val="es-CO"/>
              </w:rPr>
              <w:lastRenderedPageBreak/>
              <w:t>Acompañar el proceso de definición del alcance del estudio con la administración local de la ciudad de Barranquilla y ONU Mujeres</w:t>
            </w:r>
            <w:r w:rsidR="0F2B4D4E" w:rsidRPr="32817D3A">
              <w:rPr>
                <w:sz w:val="20"/>
                <w:szCs w:val="20"/>
                <w:lang w:val="es-CO"/>
              </w:rPr>
              <w:t>.</w:t>
            </w:r>
          </w:p>
          <w:p w14:paraId="45DE38FA" w14:textId="2E610062" w:rsidR="003A757F" w:rsidRDefault="6C5C2ED9" w:rsidP="6FDDC525">
            <w:pPr>
              <w:pStyle w:val="Prrafodelista"/>
              <w:widowControl/>
              <w:numPr>
                <w:ilvl w:val="0"/>
                <w:numId w:val="36"/>
              </w:numPr>
              <w:tabs>
                <w:tab w:val="left" w:pos="9950"/>
              </w:tabs>
              <w:ind w:right="260"/>
              <w:jc w:val="both"/>
              <w:rPr>
                <w:sz w:val="20"/>
                <w:szCs w:val="20"/>
                <w:lang w:val="es-CO"/>
              </w:rPr>
            </w:pPr>
            <w:r w:rsidRPr="13121FC1">
              <w:rPr>
                <w:sz w:val="20"/>
                <w:szCs w:val="20"/>
                <w:lang w:val="es-CO"/>
              </w:rPr>
              <w:t>Elaborar la propuesta de diseño del estudio con las metodologías definidas por el programa global de ONU Mujeres y su adaptación correspondiente al contexto local.</w:t>
            </w:r>
          </w:p>
          <w:p w14:paraId="1977D0A3" w14:textId="388A646F" w:rsidR="003A757F" w:rsidRDefault="5A30CFF1" w:rsidP="6FDDC525">
            <w:pPr>
              <w:pStyle w:val="Prrafodelista"/>
              <w:widowControl/>
              <w:numPr>
                <w:ilvl w:val="0"/>
                <w:numId w:val="36"/>
              </w:numPr>
              <w:tabs>
                <w:tab w:val="left" w:pos="9950"/>
              </w:tabs>
              <w:ind w:right="260"/>
              <w:jc w:val="both"/>
              <w:rPr>
                <w:sz w:val="20"/>
                <w:szCs w:val="20"/>
                <w:lang w:val="es-CO"/>
              </w:rPr>
            </w:pPr>
            <w:r w:rsidRPr="13121FC1">
              <w:rPr>
                <w:sz w:val="20"/>
                <w:szCs w:val="20"/>
                <w:lang w:val="es-CO"/>
              </w:rPr>
              <w:t xml:space="preserve">Desarrollar el estudio en su totalidad de acuerdo con la propuesta de diseño aprobada por la </w:t>
            </w:r>
            <w:r w:rsidR="782827BB" w:rsidRPr="13121FC1">
              <w:rPr>
                <w:sz w:val="20"/>
                <w:szCs w:val="20"/>
                <w:lang w:val="es-CO"/>
              </w:rPr>
              <w:t>administración</w:t>
            </w:r>
            <w:r w:rsidRPr="13121FC1">
              <w:rPr>
                <w:sz w:val="20"/>
                <w:szCs w:val="20"/>
                <w:lang w:val="es-CO"/>
              </w:rPr>
              <w:t xml:space="preserve"> local y ONU Mujeres</w:t>
            </w:r>
          </w:p>
          <w:p w14:paraId="0205BDCE" w14:textId="6C7A9C5E" w:rsidR="003A757F" w:rsidRDefault="5A30CFF1" w:rsidP="13121FC1">
            <w:pPr>
              <w:pStyle w:val="Prrafodelista"/>
              <w:widowControl/>
              <w:numPr>
                <w:ilvl w:val="0"/>
                <w:numId w:val="36"/>
              </w:numPr>
              <w:tabs>
                <w:tab w:val="left" w:pos="9950"/>
              </w:tabs>
              <w:ind w:right="260"/>
              <w:jc w:val="both"/>
              <w:rPr>
                <w:lang w:val="es-CO"/>
              </w:rPr>
            </w:pPr>
            <w:r w:rsidRPr="13121FC1">
              <w:rPr>
                <w:sz w:val="20"/>
                <w:szCs w:val="20"/>
                <w:lang w:val="es-CO"/>
              </w:rPr>
              <w:t>Presentar los resultados del diagnóstico a la ciudad y a ONU Mujeres en un documento interno de insumo base para el diseño de la intervención</w:t>
            </w:r>
            <w:r w:rsidR="5BEAA577" w:rsidRPr="13121FC1">
              <w:rPr>
                <w:lang w:val="es-CO"/>
              </w:rPr>
              <w:t xml:space="preserve"> </w:t>
            </w:r>
          </w:p>
          <w:p w14:paraId="71156684" w14:textId="34C98329" w:rsidR="003A757F" w:rsidRDefault="616024E7" w:rsidP="13121FC1">
            <w:pPr>
              <w:widowControl/>
              <w:tabs>
                <w:tab w:val="left" w:pos="9950"/>
              </w:tabs>
              <w:ind w:right="260"/>
              <w:jc w:val="both"/>
              <w:rPr>
                <w:sz w:val="20"/>
                <w:szCs w:val="20"/>
                <w:lang w:val="es-CO"/>
              </w:rPr>
            </w:pPr>
            <w:r w:rsidRPr="32817D3A">
              <w:rPr>
                <w:color w:val="000000" w:themeColor="text1"/>
                <w:sz w:val="20"/>
                <w:szCs w:val="20"/>
                <w:lang w:val="es-CO"/>
              </w:rPr>
              <w:t xml:space="preserve"> </w:t>
            </w:r>
            <w:r w:rsidRPr="32817D3A">
              <w:rPr>
                <w:lang w:val="es-CO"/>
              </w:rPr>
              <w:t xml:space="preserve"> </w:t>
            </w:r>
          </w:p>
          <w:p w14:paraId="28E15852" w14:textId="51B310E3" w:rsidR="00CF2EE1" w:rsidRPr="006976BC" w:rsidRDefault="00CF2EE1" w:rsidP="61AEAF6A">
            <w:pPr>
              <w:widowControl/>
              <w:tabs>
                <w:tab w:val="left" w:pos="9950"/>
              </w:tabs>
              <w:autoSpaceDE/>
              <w:autoSpaceDN/>
              <w:ind w:right="260"/>
              <w:jc w:val="both"/>
              <w:textAlignment w:val="baseline"/>
              <w:rPr>
                <w:sz w:val="20"/>
                <w:szCs w:val="20"/>
                <w:lang w:val="es-CO"/>
              </w:rPr>
            </w:pPr>
          </w:p>
        </w:tc>
      </w:tr>
      <w:tr w:rsidR="000C11DD" w:rsidRPr="001A561A" w14:paraId="4970B5A6" w14:textId="77777777" w:rsidTr="39DD7D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45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08D70D45" w:rsidR="000C11DD" w:rsidRPr="001A561A" w:rsidRDefault="000C11DD" w:rsidP="000C11DD">
            <w:pPr>
              <w:pStyle w:val="TableParagraph"/>
              <w:ind w:left="105"/>
              <w:rPr>
                <w:b/>
              </w:rPr>
            </w:pPr>
            <w:r w:rsidRPr="001A561A">
              <w:rPr>
                <w:b/>
              </w:rPr>
              <w:lastRenderedPageBreak/>
              <w:t xml:space="preserve">V. </w:t>
            </w:r>
            <w:r>
              <w:rPr>
                <w:b/>
              </w:rPr>
              <w:t xml:space="preserve">Actividades y responsabilidades esperadas </w:t>
            </w:r>
          </w:p>
        </w:tc>
      </w:tr>
      <w:tr w:rsidR="000C11DD" w:rsidRPr="001A561A" w14:paraId="7A5CD94D" w14:textId="77777777" w:rsidTr="39DD7D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726"/>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00F16" w14:textId="14ADBF0C" w:rsidR="000C11DD" w:rsidRDefault="000C11DD" w:rsidP="000C11DD">
            <w:pPr>
              <w:widowControl/>
              <w:autoSpaceDE/>
              <w:autoSpaceDN/>
              <w:spacing w:after="120"/>
              <w:contextualSpacing/>
              <w:jc w:val="both"/>
              <w:rPr>
                <w:rFonts w:cstheme="minorHAnsi"/>
                <w:bCs/>
                <w:spacing w:val="-2"/>
              </w:rPr>
            </w:pPr>
          </w:p>
          <w:p w14:paraId="1DE92D2E" w14:textId="77777777" w:rsidR="00CF2EE1" w:rsidRPr="004669A7" w:rsidRDefault="00CF2EE1" w:rsidP="61AEAF6A">
            <w:pPr>
              <w:pStyle w:val="paragraph"/>
              <w:spacing w:before="0" w:beforeAutospacing="0" w:after="0" w:afterAutospacing="0"/>
              <w:ind w:left="220" w:right="260"/>
              <w:jc w:val="both"/>
              <w:textAlignment w:val="baseline"/>
              <w:rPr>
                <w:rFonts w:ascii="Arial" w:hAnsi="Arial" w:cs="Arial"/>
                <w:sz w:val="20"/>
                <w:szCs w:val="20"/>
                <w:lang w:val="es-AR"/>
              </w:rPr>
            </w:pPr>
            <w:r w:rsidRPr="13121FC1">
              <w:rPr>
                <w:rStyle w:val="normaltextrun"/>
                <w:rFonts w:ascii="Arial" w:hAnsi="Arial" w:cs="Arial"/>
                <w:sz w:val="20"/>
                <w:szCs w:val="20"/>
                <w:lang w:val="es-CO"/>
              </w:rPr>
              <w:t>El consultor/a deberá, en línea con propuesta técnica, la metodología y herramientas de recopilación de información revisadas y aprobadas desde el área de Planeación, Monitoreo y Evaluación (PME) de ONU Mujeres en Colombia, realizar las siguientes actividades:</w:t>
            </w:r>
            <w:r w:rsidRPr="13121FC1">
              <w:rPr>
                <w:rStyle w:val="eop"/>
                <w:rFonts w:ascii="Arial" w:hAnsi="Arial" w:cs="Arial"/>
                <w:sz w:val="20"/>
                <w:szCs w:val="20"/>
                <w:lang w:val="es-AR"/>
              </w:rPr>
              <w:t> </w:t>
            </w:r>
          </w:p>
          <w:p w14:paraId="293635DC" w14:textId="05BCF9BB" w:rsidR="13121FC1" w:rsidRDefault="13121FC1" w:rsidP="13121FC1">
            <w:pPr>
              <w:pStyle w:val="paragraph"/>
              <w:spacing w:before="0" w:beforeAutospacing="0" w:after="0" w:afterAutospacing="0"/>
              <w:ind w:left="220" w:right="260"/>
              <w:jc w:val="both"/>
              <w:rPr>
                <w:rStyle w:val="eop"/>
                <w:rFonts w:ascii="Arial" w:hAnsi="Arial" w:cs="Arial"/>
                <w:sz w:val="20"/>
                <w:szCs w:val="20"/>
                <w:lang w:val="es-AR"/>
              </w:rPr>
            </w:pPr>
          </w:p>
          <w:p w14:paraId="0E99B56A" w14:textId="7A14D6B3" w:rsidR="00CF2EE1" w:rsidRPr="004669A7" w:rsidRDefault="00CF2EE1" w:rsidP="6FDDC525">
            <w:pPr>
              <w:pStyle w:val="Prrafodelista"/>
              <w:numPr>
                <w:ilvl w:val="0"/>
                <w:numId w:val="37"/>
              </w:numPr>
              <w:ind w:right="260"/>
              <w:jc w:val="both"/>
              <w:rPr>
                <w:rStyle w:val="normaltextrun"/>
                <w:rFonts w:eastAsia="Times New Roman"/>
                <w:sz w:val="20"/>
                <w:szCs w:val="20"/>
                <w:lang w:val="es-AR"/>
              </w:rPr>
            </w:pPr>
            <w:r w:rsidRPr="6FDDC525">
              <w:rPr>
                <w:rStyle w:val="normaltextrun"/>
                <w:rFonts w:eastAsia="Times New Roman"/>
                <w:sz w:val="20"/>
                <w:szCs w:val="20"/>
                <w:lang w:val="es-AR"/>
              </w:rPr>
              <w:t>Presentación del plan de trabajo inicial a ser discutido en una reunión con la supervisión de la consultoría</w:t>
            </w:r>
            <w:r w:rsidR="7B4E247D" w:rsidRPr="6FDDC525">
              <w:rPr>
                <w:rStyle w:val="normaltextrun"/>
                <w:rFonts w:eastAsia="Times New Roman"/>
                <w:sz w:val="20"/>
                <w:szCs w:val="20"/>
                <w:lang w:val="es-AR"/>
              </w:rPr>
              <w:t>, y diálogo permanente con equipo de ONU M</w:t>
            </w:r>
            <w:r w:rsidR="55340CDA" w:rsidRPr="6FDDC525">
              <w:rPr>
                <w:rStyle w:val="normaltextrun"/>
                <w:rFonts w:eastAsia="Times New Roman"/>
                <w:sz w:val="20"/>
                <w:szCs w:val="20"/>
                <w:lang w:val="es-AR"/>
              </w:rPr>
              <w:t>u</w:t>
            </w:r>
            <w:r w:rsidR="7B4E247D" w:rsidRPr="6FDDC525">
              <w:rPr>
                <w:rStyle w:val="normaltextrun"/>
                <w:rFonts w:eastAsia="Times New Roman"/>
                <w:sz w:val="20"/>
                <w:szCs w:val="20"/>
                <w:lang w:val="es-AR"/>
              </w:rPr>
              <w:t xml:space="preserve">jeres. </w:t>
            </w:r>
          </w:p>
          <w:p w14:paraId="6B397FCC" w14:textId="76FE192E" w:rsidR="00822CC1" w:rsidRDefault="02B18C66" w:rsidP="13121FC1">
            <w:pPr>
              <w:pStyle w:val="Prrafodelista"/>
              <w:widowControl/>
              <w:numPr>
                <w:ilvl w:val="0"/>
                <w:numId w:val="37"/>
              </w:numPr>
              <w:autoSpaceDE/>
              <w:autoSpaceDN/>
              <w:spacing w:after="120"/>
              <w:ind w:right="260"/>
              <w:contextualSpacing/>
              <w:jc w:val="both"/>
              <w:rPr>
                <w:spacing w:val="-2"/>
                <w:sz w:val="20"/>
                <w:szCs w:val="20"/>
              </w:rPr>
            </w:pPr>
            <w:r w:rsidRPr="61AEAF6A">
              <w:rPr>
                <w:rFonts w:cstheme="minorBidi"/>
                <w:spacing w:val="-2"/>
                <w:sz w:val="20"/>
                <w:szCs w:val="20"/>
              </w:rPr>
              <w:t>Revisión de escritorio de los principales documentos vinculados a</w:t>
            </w:r>
            <w:r w:rsidR="2CFC542B" w:rsidRPr="61AEAF6A">
              <w:rPr>
                <w:rFonts w:cstheme="minorBidi"/>
                <w:spacing w:val="-2"/>
                <w:sz w:val="20"/>
                <w:szCs w:val="20"/>
              </w:rPr>
              <w:t xml:space="preserve">l modelo de trabajo </w:t>
            </w:r>
            <w:r w:rsidR="497C9DF7" w:rsidRPr="61AEAF6A">
              <w:rPr>
                <w:rFonts w:cstheme="minorBidi"/>
                <w:spacing w:val="-2"/>
                <w:sz w:val="20"/>
                <w:szCs w:val="20"/>
              </w:rPr>
              <w:t>global del programa ciudades seguras, con én</w:t>
            </w:r>
            <w:r w:rsidRPr="61AEAF6A">
              <w:rPr>
                <w:rFonts w:cstheme="minorBidi"/>
                <w:spacing w:val="-2"/>
                <w:sz w:val="20"/>
                <w:szCs w:val="20"/>
              </w:rPr>
              <w:t xml:space="preserve">fasis </w:t>
            </w:r>
            <w:r w:rsidR="01BAECC5" w:rsidRPr="61AEAF6A">
              <w:rPr>
                <w:rFonts w:cstheme="minorBidi"/>
                <w:spacing w:val="-2"/>
                <w:sz w:val="20"/>
                <w:szCs w:val="20"/>
              </w:rPr>
              <w:t xml:space="preserve">en las </w:t>
            </w:r>
            <w:r w:rsidR="7F63A7C9" w:rsidRPr="61AEAF6A">
              <w:rPr>
                <w:rFonts w:cstheme="minorBidi"/>
                <w:spacing w:val="-2"/>
                <w:sz w:val="20"/>
                <w:szCs w:val="20"/>
              </w:rPr>
              <w:t>metodología</w:t>
            </w:r>
            <w:r w:rsidR="2B770D13" w:rsidRPr="61AEAF6A">
              <w:rPr>
                <w:rFonts w:cstheme="minorBidi"/>
                <w:spacing w:val="-2"/>
                <w:sz w:val="20"/>
                <w:szCs w:val="20"/>
              </w:rPr>
              <w:t>s</w:t>
            </w:r>
            <w:r w:rsidR="7F63A7C9" w:rsidRPr="61AEAF6A">
              <w:rPr>
                <w:rFonts w:cstheme="minorBidi"/>
                <w:spacing w:val="-2"/>
                <w:sz w:val="20"/>
                <w:szCs w:val="20"/>
              </w:rPr>
              <w:t xml:space="preserve"> de</w:t>
            </w:r>
            <w:r w:rsidR="3B8BC10C" w:rsidRPr="61AEAF6A">
              <w:rPr>
                <w:rFonts w:cstheme="minorBidi"/>
                <w:spacing w:val="-2"/>
                <w:sz w:val="20"/>
                <w:szCs w:val="20"/>
              </w:rPr>
              <w:t xml:space="preserve"> trabajo y los criterios mundia</w:t>
            </w:r>
            <w:r w:rsidR="0001338D">
              <w:rPr>
                <w:rFonts w:cstheme="minorBidi"/>
                <w:spacing w:val="-2"/>
                <w:sz w:val="20"/>
                <w:szCs w:val="20"/>
              </w:rPr>
              <w:t>l</w:t>
            </w:r>
            <w:r w:rsidR="3B8BC10C" w:rsidRPr="61AEAF6A">
              <w:rPr>
                <w:rFonts w:cstheme="minorBidi"/>
                <w:spacing w:val="-2"/>
                <w:sz w:val="20"/>
                <w:szCs w:val="20"/>
              </w:rPr>
              <w:t xml:space="preserve">es de elaboración de los estudios diagnósticos. </w:t>
            </w:r>
            <w:r w:rsidRPr="61AEAF6A">
              <w:rPr>
                <w:rFonts w:cstheme="minorBidi"/>
                <w:spacing w:val="-2"/>
                <w:sz w:val="20"/>
                <w:szCs w:val="20"/>
              </w:rPr>
              <w:t xml:space="preserve"> </w:t>
            </w:r>
          </w:p>
          <w:p w14:paraId="17E89FF6" w14:textId="5DA7EDDE" w:rsidR="00822CC1" w:rsidRDefault="00822CC1" w:rsidP="61AEAF6A">
            <w:pPr>
              <w:pStyle w:val="Prrafodelista"/>
              <w:widowControl/>
              <w:numPr>
                <w:ilvl w:val="0"/>
                <w:numId w:val="37"/>
              </w:numPr>
              <w:autoSpaceDE/>
              <w:autoSpaceDN/>
              <w:spacing w:after="120"/>
              <w:ind w:right="260"/>
              <w:contextualSpacing/>
              <w:jc w:val="both"/>
              <w:rPr>
                <w:rFonts w:cstheme="minorBidi"/>
                <w:spacing w:val="-2"/>
                <w:sz w:val="20"/>
                <w:szCs w:val="20"/>
              </w:rPr>
            </w:pPr>
            <w:r w:rsidRPr="61AEAF6A">
              <w:rPr>
                <w:rFonts w:cstheme="minorBidi"/>
                <w:spacing w:val="-2"/>
                <w:sz w:val="20"/>
                <w:szCs w:val="20"/>
              </w:rPr>
              <w:t xml:space="preserve">Revisión de insumos relevantes como los documentos de </w:t>
            </w:r>
            <w:r w:rsidR="284C03B5" w:rsidRPr="61AEAF6A">
              <w:rPr>
                <w:rFonts w:cstheme="minorBidi"/>
                <w:spacing w:val="-2"/>
                <w:sz w:val="20"/>
                <w:szCs w:val="20"/>
              </w:rPr>
              <w:t>evaluación</w:t>
            </w:r>
            <w:r w:rsidR="39A09E68" w:rsidRPr="61AEAF6A">
              <w:rPr>
                <w:rFonts w:cstheme="minorBidi"/>
                <w:spacing w:val="-2"/>
                <w:sz w:val="20"/>
                <w:szCs w:val="20"/>
              </w:rPr>
              <w:t xml:space="preserve"> y </w:t>
            </w:r>
            <w:r w:rsidR="756444F8" w:rsidRPr="61AEAF6A">
              <w:rPr>
                <w:rFonts w:cstheme="minorBidi"/>
                <w:spacing w:val="-2"/>
                <w:sz w:val="20"/>
                <w:szCs w:val="20"/>
              </w:rPr>
              <w:t>gestión</w:t>
            </w:r>
            <w:r w:rsidR="39A09E68" w:rsidRPr="61AEAF6A">
              <w:rPr>
                <w:rFonts w:cstheme="minorBidi"/>
                <w:spacing w:val="-2"/>
                <w:sz w:val="20"/>
                <w:szCs w:val="20"/>
              </w:rPr>
              <w:t xml:space="preserve"> de </w:t>
            </w:r>
            <w:r w:rsidR="51D3C6E3" w:rsidRPr="61AEAF6A">
              <w:rPr>
                <w:rFonts w:cstheme="minorBidi"/>
                <w:spacing w:val="-2"/>
                <w:sz w:val="20"/>
                <w:szCs w:val="20"/>
              </w:rPr>
              <w:t>conocimiento</w:t>
            </w:r>
            <w:r w:rsidR="39A09E68" w:rsidRPr="61AEAF6A">
              <w:rPr>
                <w:rFonts w:cstheme="minorBidi"/>
                <w:spacing w:val="-2"/>
                <w:sz w:val="20"/>
                <w:szCs w:val="20"/>
              </w:rPr>
              <w:t xml:space="preserve"> de fases anteriores</w:t>
            </w:r>
            <w:r w:rsidR="5847D967" w:rsidRPr="61AEAF6A">
              <w:rPr>
                <w:rFonts w:cstheme="minorBidi"/>
                <w:spacing w:val="-2"/>
                <w:sz w:val="20"/>
                <w:szCs w:val="20"/>
              </w:rPr>
              <w:t xml:space="preserve"> del programa, estudios de diagnóstico de otras ciudades, documento de caracterización de la ciudad desarrollado por la adm</w:t>
            </w:r>
            <w:r w:rsidR="04E71B6A" w:rsidRPr="61AEAF6A">
              <w:rPr>
                <w:rFonts w:cstheme="minorBidi"/>
                <w:spacing w:val="-2"/>
                <w:sz w:val="20"/>
                <w:szCs w:val="20"/>
              </w:rPr>
              <w:t>i</w:t>
            </w:r>
            <w:r w:rsidR="5847D967" w:rsidRPr="61AEAF6A">
              <w:rPr>
                <w:rFonts w:cstheme="minorBidi"/>
                <w:spacing w:val="-2"/>
                <w:sz w:val="20"/>
                <w:szCs w:val="20"/>
              </w:rPr>
              <w:t>nistración local y otros documentos relevantes de la ciudad</w:t>
            </w:r>
            <w:r w:rsidR="4D7FDAC0" w:rsidRPr="61AEAF6A">
              <w:rPr>
                <w:rFonts w:cstheme="minorBidi"/>
                <w:spacing w:val="-2"/>
                <w:sz w:val="20"/>
                <w:szCs w:val="20"/>
              </w:rPr>
              <w:t>.</w:t>
            </w:r>
          </w:p>
          <w:p w14:paraId="67D3AD96" w14:textId="6F466E21" w:rsidR="00822CC1" w:rsidRPr="00D1628C" w:rsidRDefault="02B18C66" w:rsidP="13121FC1">
            <w:pPr>
              <w:pStyle w:val="Prrafodelista"/>
              <w:widowControl/>
              <w:numPr>
                <w:ilvl w:val="0"/>
                <w:numId w:val="37"/>
              </w:numPr>
              <w:autoSpaceDE/>
              <w:autoSpaceDN/>
              <w:spacing w:after="120"/>
              <w:ind w:right="260"/>
              <w:contextualSpacing/>
              <w:jc w:val="both"/>
              <w:rPr>
                <w:rFonts w:cstheme="minorBidi"/>
                <w:spacing w:val="-2"/>
                <w:sz w:val="20"/>
                <w:szCs w:val="20"/>
                <w:lang w:val="es-AR"/>
              </w:rPr>
            </w:pPr>
            <w:r w:rsidRPr="61AEAF6A">
              <w:rPr>
                <w:rFonts w:cstheme="minorBidi"/>
                <w:spacing w:val="-2"/>
                <w:sz w:val="20"/>
                <w:szCs w:val="20"/>
              </w:rPr>
              <w:t>Revisión de insumos relevantes</w:t>
            </w:r>
            <w:r w:rsidR="7030FFA4" w:rsidRPr="61AEAF6A">
              <w:rPr>
                <w:rFonts w:cstheme="minorBidi"/>
                <w:spacing w:val="-2"/>
                <w:sz w:val="20"/>
                <w:szCs w:val="20"/>
              </w:rPr>
              <w:t xml:space="preserve">, datos y fuentes de entidades locales y nacionales sobre la ciudad y los polígonos definidos respecto a la VCMN. </w:t>
            </w:r>
          </w:p>
          <w:p w14:paraId="7C811091" w14:textId="67FD0DDC" w:rsidR="00822CC1" w:rsidRPr="004D2BEE" w:rsidRDefault="12E26F43" w:rsidP="32817D3A">
            <w:pPr>
              <w:pStyle w:val="Prrafodelista"/>
              <w:widowControl/>
              <w:numPr>
                <w:ilvl w:val="0"/>
                <w:numId w:val="37"/>
              </w:numPr>
              <w:autoSpaceDE/>
              <w:autoSpaceDN/>
              <w:spacing w:after="120"/>
              <w:ind w:right="260"/>
              <w:contextualSpacing/>
              <w:jc w:val="both"/>
              <w:rPr>
                <w:color w:val="333333"/>
                <w:spacing w:val="-2"/>
                <w:sz w:val="20"/>
                <w:szCs w:val="20"/>
              </w:rPr>
            </w:pPr>
            <w:r w:rsidRPr="32817D3A">
              <w:rPr>
                <w:rStyle w:val="normaltextrun"/>
                <w:sz w:val="20"/>
                <w:szCs w:val="20"/>
                <w:lang w:val="es-CO"/>
              </w:rPr>
              <w:t>Prop</w:t>
            </w:r>
            <w:r w:rsidR="2B1C578D" w:rsidRPr="32817D3A">
              <w:rPr>
                <w:rStyle w:val="normaltextrun"/>
                <w:sz w:val="20"/>
                <w:szCs w:val="20"/>
                <w:lang w:val="es-CO"/>
              </w:rPr>
              <w:t>uesta de una</w:t>
            </w:r>
            <w:r w:rsidRPr="32817D3A">
              <w:rPr>
                <w:rStyle w:val="normaltextrun"/>
                <w:sz w:val="20"/>
                <w:szCs w:val="20"/>
                <w:lang w:val="es-CO"/>
              </w:rPr>
              <w:t xml:space="preserve"> metodología </w:t>
            </w:r>
            <w:r w:rsidR="7FF40B7C" w:rsidRPr="32817D3A">
              <w:rPr>
                <w:rStyle w:val="normaltextrun"/>
                <w:sz w:val="20"/>
                <w:szCs w:val="20"/>
                <w:lang w:val="es-CO"/>
              </w:rPr>
              <w:t xml:space="preserve">participativa </w:t>
            </w:r>
            <w:r w:rsidR="423476DC" w:rsidRPr="32817D3A">
              <w:rPr>
                <w:rStyle w:val="normaltextrun"/>
                <w:sz w:val="20"/>
                <w:szCs w:val="20"/>
                <w:lang w:val="es-CO"/>
              </w:rPr>
              <w:t>para la recolección</w:t>
            </w:r>
            <w:r w:rsidR="6866F08D" w:rsidRPr="32817D3A">
              <w:rPr>
                <w:rStyle w:val="normaltextrun"/>
                <w:sz w:val="20"/>
                <w:szCs w:val="20"/>
                <w:lang w:val="es-CO"/>
              </w:rPr>
              <w:t xml:space="preserve"> </w:t>
            </w:r>
            <w:r w:rsidRPr="32817D3A">
              <w:rPr>
                <w:rStyle w:val="normaltextrun"/>
                <w:sz w:val="20"/>
                <w:szCs w:val="20"/>
                <w:lang w:val="es-CO"/>
              </w:rPr>
              <w:t>de información</w:t>
            </w:r>
            <w:r w:rsidR="75F788B7" w:rsidRPr="32817D3A">
              <w:rPr>
                <w:rStyle w:val="normaltextrun"/>
                <w:sz w:val="20"/>
                <w:szCs w:val="20"/>
                <w:lang w:val="es-CO"/>
              </w:rPr>
              <w:t xml:space="preserve"> primaria para el diagnóstico y en general para </w:t>
            </w:r>
            <w:r w:rsidR="259233E0" w:rsidRPr="32817D3A">
              <w:rPr>
                <w:rStyle w:val="normaltextrun"/>
                <w:sz w:val="20"/>
                <w:szCs w:val="20"/>
                <w:lang w:val="es-CO"/>
              </w:rPr>
              <w:t xml:space="preserve">mapear: i) </w:t>
            </w:r>
            <w:r w:rsidR="76732604" w:rsidRPr="32817D3A">
              <w:rPr>
                <w:color w:val="000000" w:themeColor="text1"/>
                <w:sz w:val="20"/>
                <w:szCs w:val="20"/>
              </w:rPr>
              <w:t>la respuesta existente a nivel local y permita la comprensión de las formas locales de SVAWG en los espacios públicos. (</w:t>
            </w:r>
            <w:proofErr w:type="spellStart"/>
            <w:r w:rsidR="76732604" w:rsidRPr="32817D3A">
              <w:rPr>
                <w:color w:val="000000" w:themeColor="text1"/>
                <w:sz w:val="20"/>
                <w:szCs w:val="20"/>
              </w:rPr>
              <w:t>ii</w:t>
            </w:r>
            <w:proofErr w:type="spellEnd"/>
            <w:r w:rsidR="76732604" w:rsidRPr="32817D3A">
              <w:rPr>
                <w:color w:val="000000" w:themeColor="text1"/>
                <w:sz w:val="20"/>
                <w:szCs w:val="20"/>
              </w:rPr>
              <w:t>) Identificar los elementos claves del programa en la actualización de la Política pública para mujeres de la ciudad de Barranquilla, con énfasis en la protección y prevención de la violencia contra las mujeres en los espacios públicos, incluyendo a migrantes.</w:t>
            </w:r>
            <w:r w:rsidR="0C25FCC2" w:rsidRPr="32817D3A">
              <w:rPr>
                <w:color w:val="000000" w:themeColor="text1"/>
                <w:sz w:val="20"/>
                <w:szCs w:val="20"/>
              </w:rPr>
              <w:t xml:space="preserve"> Esta propuesta debe incluir </w:t>
            </w:r>
            <w:r w:rsidR="0C25FCC2" w:rsidRPr="32817D3A">
              <w:rPr>
                <w:color w:val="333333"/>
                <w:sz w:val="20"/>
                <w:szCs w:val="20"/>
              </w:rPr>
              <w:t>instrumentos (entrevistas, grupos focales, etc.) y que actores</w:t>
            </w:r>
            <w:r w:rsidR="128C9326" w:rsidRPr="32817D3A">
              <w:rPr>
                <w:color w:val="333333"/>
                <w:sz w:val="20"/>
                <w:szCs w:val="20"/>
              </w:rPr>
              <w:t xml:space="preserve"> a consultar definidos en conjunto con ONU Mujeres.</w:t>
            </w:r>
          </w:p>
          <w:p w14:paraId="06D56E53" w14:textId="23CF9602" w:rsidR="004D2BEE" w:rsidRPr="00D1628C" w:rsidRDefault="004D2BEE" w:rsidP="32817D3A">
            <w:pPr>
              <w:pStyle w:val="Prrafodelista"/>
              <w:widowControl/>
              <w:numPr>
                <w:ilvl w:val="0"/>
                <w:numId w:val="37"/>
              </w:numPr>
              <w:autoSpaceDE/>
              <w:autoSpaceDN/>
              <w:spacing w:after="120"/>
              <w:ind w:right="260"/>
              <w:contextualSpacing/>
              <w:jc w:val="both"/>
              <w:rPr>
                <w:rFonts w:cstheme="minorBidi"/>
                <w:spacing w:val="-2"/>
                <w:sz w:val="20"/>
                <w:szCs w:val="20"/>
              </w:rPr>
            </w:pPr>
            <w:r w:rsidRPr="32817D3A">
              <w:rPr>
                <w:color w:val="000000" w:themeColor="text1"/>
                <w:sz w:val="20"/>
                <w:szCs w:val="20"/>
              </w:rPr>
              <w:t>Elaborar el documento con base en la información primaria recolectada, la información secundaria disponible y asegurando triangulación y análisis en profundidad</w:t>
            </w:r>
            <w:r w:rsidR="00CA2B75" w:rsidRPr="32817D3A">
              <w:rPr>
                <w:color w:val="000000" w:themeColor="text1"/>
                <w:sz w:val="20"/>
                <w:szCs w:val="20"/>
              </w:rPr>
              <w:t xml:space="preserve">. </w:t>
            </w:r>
          </w:p>
          <w:p w14:paraId="70128126" w14:textId="081C1588" w:rsidR="00822CC1" w:rsidRPr="00D1628C" w:rsidRDefault="40CC25AF" w:rsidP="13121FC1">
            <w:pPr>
              <w:pStyle w:val="Prrafodelista"/>
              <w:widowControl/>
              <w:numPr>
                <w:ilvl w:val="0"/>
                <w:numId w:val="37"/>
              </w:numPr>
              <w:autoSpaceDE/>
              <w:autoSpaceDN/>
              <w:spacing w:after="120"/>
              <w:ind w:right="260"/>
              <w:contextualSpacing/>
              <w:jc w:val="both"/>
              <w:rPr>
                <w:rFonts w:ascii="Calibri" w:eastAsia="Calibri" w:hAnsi="Calibri" w:cs="Calibri"/>
                <w:color w:val="000000" w:themeColor="text1"/>
                <w:spacing w:val="-2"/>
                <w:sz w:val="18"/>
                <w:szCs w:val="18"/>
                <w:lang w:val="es-AR"/>
              </w:rPr>
            </w:pPr>
            <w:r w:rsidRPr="32817D3A">
              <w:rPr>
                <w:color w:val="000000" w:themeColor="text1"/>
                <w:sz w:val="20"/>
                <w:szCs w:val="20"/>
              </w:rPr>
              <w:t>A partir del diagnóstico, formular recomendaciones para el fortalecimiento de capacidades en grupos de mujeres y niñas, así como en otros líderes o lideresas influyentes en el territorio para generar acciones de incidencia comunitaria que promuevan relaciones de género respetuosas, tendientes a la igualdad de género y seguridad en los espacios públicos.</w:t>
            </w:r>
          </w:p>
          <w:p w14:paraId="2EBF9FA6" w14:textId="56881676" w:rsidR="00822CC1" w:rsidRPr="00D1628C" w:rsidRDefault="004D2BEE" w:rsidP="32817D3A">
            <w:pPr>
              <w:pStyle w:val="Prrafodelista"/>
              <w:widowControl/>
              <w:numPr>
                <w:ilvl w:val="0"/>
                <w:numId w:val="37"/>
              </w:numPr>
              <w:autoSpaceDE/>
              <w:autoSpaceDN/>
              <w:spacing w:after="120"/>
              <w:ind w:right="260"/>
              <w:contextualSpacing/>
              <w:jc w:val="both"/>
              <w:rPr>
                <w:rFonts w:cstheme="minorBidi"/>
                <w:spacing w:val="-2"/>
                <w:sz w:val="20"/>
                <w:szCs w:val="20"/>
              </w:rPr>
            </w:pPr>
            <w:r w:rsidRPr="32817D3A">
              <w:rPr>
                <w:rStyle w:val="normaltextrun"/>
                <w:sz w:val="20"/>
                <w:szCs w:val="20"/>
                <w:lang w:val="es-CO"/>
              </w:rPr>
              <w:t>P</w:t>
            </w:r>
            <w:r w:rsidR="52BA0612" w:rsidRPr="32817D3A">
              <w:rPr>
                <w:rStyle w:val="normaltextrun"/>
                <w:sz w:val="20"/>
                <w:szCs w:val="20"/>
                <w:lang w:val="es-CO"/>
              </w:rPr>
              <w:t>resentación d</w:t>
            </w:r>
            <w:r w:rsidR="2F0CEB51" w:rsidRPr="32817D3A">
              <w:rPr>
                <w:rStyle w:val="normaltextrun"/>
                <w:sz w:val="20"/>
                <w:szCs w:val="20"/>
                <w:lang w:val="es-CO"/>
              </w:rPr>
              <w:t xml:space="preserve">el documento de </w:t>
            </w:r>
            <w:r w:rsidR="3B18490F" w:rsidRPr="32817D3A">
              <w:rPr>
                <w:rStyle w:val="normaltextrun"/>
                <w:sz w:val="20"/>
                <w:szCs w:val="20"/>
                <w:lang w:val="es-CO"/>
              </w:rPr>
              <w:t xml:space="preserve">diagnóstico </w:t>
            </w:r>
            <w:r w:rsidR="5816FA23" w:rsidRPr="32817D3A">
              <w:rPr>
                <w:rStyle w:val="normaltextrun"/>
                <w:sz w:val="20"/>
                <w:szCs w:val="20"/>
                <w:lang w:val="es-CO"/>
              </w:rPr>
              <w:t>a la administración de la ciudad y a ONU Mujeres</w:t>
            </w:r>
            <w:r w:rsidR="02B18C66" w:rsidRPr="32817D3A">
              <w:rPr>
                <w:rStyle w:val="normaltextrun"/>
                <w:sz w:val="20"/>
                <w:szCs w:val="20"/>
                <w:lang w:val="es-CO"/>
              </w:rPr>
              <w:t>.</w:t>
            </w:r>
            <w:r w:rsidR="52BA0612" w:rsidRPr="32817D3A">
              <w:rPr>
                <w:rStyle w:val="normaltextrun"/>
                <w:sz w:val="20"/>
                <w:szCs w:val="20"/>
                <w:lang w:val="es-CO"/>
              </w:rPr>
              <w:t xml:space="preserve"> </w:t>
            </w:r>
          </w:p>
          <w:p w14:paraId="0AFBFB28" w14:textId="3FF8935A" w:rsidR="00822CC1" w:rsidRPr="00D1628C" w:rsidRDefault="3CB6891A" w:rsidP="61AEAF6A">
            <w:pPr>
              <w:pStyle w:val="Prrafodelista"/>
              <w:widowControl/>
              <w:numPr>
                <w:ilvl w:val="0"/>
                <w:numId w:val="37"/>
              </w:numPr>
              <w:autoSpaceDE/>
              <w:autoSpaceDN/>
              <w:spacing w:after="120"/>
              <w:ind w:right="260"/>
              <w:contextualSpacing/>
              <w:jc w:val="both"/>
              <w:rPr>
                <w:rFonts w:cstheme="minorBidi"/>
                <w:spacing w:val="-2"/>
                <w:sz w:val="20"/>
                <w:szCs w:val="20"/>
              </w:rPr>
            </w:pPr>
            <w:r w:rsidRPr="32817D3A">
              <w:rPr>
                <w:rFonts w:cstheme="minorBidi"/>
                <w:spacing w:val="-2"/>
                <w:sz w:val="20"/>
                <w:szCs w:val="20"/>
              </w:rPr>
              <w:t xml:space="preserve">Presentación de los productos finales </w:t>
            </w:r>
            <w:r w:rsidRPr="61AEAF6A">
              <w:rPr>
                <w:rStyle w:val="normaltextrun"/>
                <w:sz w:val="20"/>
                <w:szCs w:val="20"/>
              </w:rPr>
              <w:t>al</w:t>
            </w:r>
            <w:r w:rsidRPr="61AEAF6A">
              <w:rPr>
                <w:rStyle w:val="normaltextrun"/>
                <w:sz w:val="20"/>
                <w:szCs w:val="20"/>
                <w:lang w:val="es-CO"/>
              </w:rPr>
              <w:t xml:space="preserve"> área de Planeación, Monitoreo y Evaluación y al equipo del proyecto</w:t>
            </w:r>
            <w:r w:rsidRPr="32817D3A">
              <w:rPr>
                <w:rFonts w:cstheme="minorBidi"/>
                <w:spacing w:val="-2"/>
                <w:sz w:val="20"/>
                <w:szCs w:val="20"/>
              </w:rPr>
              <w:t>.</w:t>
            </w:r>
          </w:p>
          <w:p w14:paraId="5587A179" w14:textId="60D57B78" w:rsidR="00822CC1" w:rsidRPr="00D1628C" w:rsidRDefault="6687A87E" w:rsidP="61AEAF6A">
            <w:pPr>
              <w:pStyle w:val="Prrafodelista"/>
              <w:widowControl/>
              <w:numPr>
                <w:ilvl w:val="0"/>
                <w:numId w:val="37"/>
              </w:numPr>
              <w:autoSpaceDE/>
              <w:autoSpaceDN/>
              <w:spacing w:after="120"/>
              <w:ind w:right="260"/>
              <w:contextualSpacing/>
              <w:jc w:val="both"/>
              <w:rPr>
                <w:rFonts w:cstheme="minorBidi"/>
                <w:sz w:val="20"/>
                <w:szCs w:val="20"/>
              </w:rPr>
            </w:pPr>
            <w:r w:rsidRPr="32817D3A">
              <w:rPr>
                <w:rFonts w:cstheme="minorBidi"/>
                <w:spacing w:val="-2"/>
                <w:sz w:val="20"/>
                <w:szCs w:val="20"/>
              </w:rPr>
              <w:t>Desarrollar reuniones de trabajo e intercambio con el equipo</w:t>
            </w:r>
            <w:r w:rsidR="43B26762" w:rsidRPr="32817D3A">
              <w:rPr>
                <w:rFonts w:cstheme="minorBidi"/>
                <w:spacing w:val="-2"/>
                <w:sz w:val="20"/>
                <w:szCs w:val="20"/>
              </w:rPr>
              <w:t xml:space="preserve"> técnico</w:t>
            </w:r>
            <w:r w:rsidRPr="32817D3A">
              <w:rPr>
                <w:rFonts w:cstheme="minorBidi"/>
                <w:spacing w:val="-2"/>
                <w:sz w:val="20"/>
                <w:szCs w:val="20"/>
              </w:rPr>
              <w:t xml:space="preserve"> </w:t>
            </w:r>
            <w:r w:rsidR="18510286" w:rsidRPr="32817D3A">
              <w:rPr>
                <w:rFonts w:cstheme="minorBidi"/>
                <w:spacing w:val="-2"/>
                <w:sz w:val="20"/>
                <w:szCs w:val="20"/>
              </w:rPr>
              <w:t>de la ciudad y el de ONU Mujeres</w:t>
            </w:r>
            <w:r w:rsidR="30697B34" w:rsidRPr="32817D3A">
              <w:rPr>
                <w:rFonts w:cstheme="minorBidi"/>
                <w:spacing w:val="-2"/>
                <w:sz w:val="20"/>
                <w:szCs w:val="20"/>
              </w:rPr>
              <w:t>.</w:t>
            </w:r>
            <w:r w:rsidR="18510286" w:rsidRPr="32817D3A">
              <w:rPr>
                <w:rFonts w:cstheme="minorBidi"/>
                <w:spacing w:val="-2"/>
                <w:sz w:val="20"/>
                <w:szCs w:val="20"/>
              </w:rPr>
              <w:t xml:space="preserve"> </w:t>
            </w:r>
          </w:p>
          <w:p w14:paraId="7E06A60F" w14:textId="356B4183" w:rsidR="000C11DD" w:rsidRPr="0008276C" w:rsidRDefault="000C11DD" w:rsidP="61AEAF6A">
            <w:pPr>
              <w:pStyle w:val="TableParagraph"/>
              <w:ind w:left="630" w:right="74"/>
              <w:jc w:val="both"/>
              <w:rPr>
                <w:b/>
                <w:bCs/>
                <w:sz w:val="20"/>
                <w:szCs w:val="20"/>
              </w:rPr>
            </w:pPr>
            <w:r w:rsidRPr="61AEAF6A">
              <w:rPr>
                <w:b/>
                <w:bCs/>
                <w:sz w:val="20"/>
                <w:szCs w:val="20"/>
              </w:rPr>
              <w:t>Alcance</w:t>
            </w:r>
          </w:p>
          <w:p w14:paraId="601D8675" w14:textId="6D28E0EB" w:rsidR="000C11DD" w:rsidRDefault="000C11DD" w:rsidP="61AEAF6A">
            <w:pPr>
              <w:pStyle w:val="TableParagraph"/>
              <w:ind w:left="630" w:right="74"/>
              <w:jc w:val="both"/>
              <w:rPr>
                <w:sz w:val="20"/>
                <w:szCs w:val="20"/>
              </w:rPr>
            </w:pPr>
            <w:r w:rsidRPr="32817D3A">
              <w:rPr>
                <w:sz w:val="20"/>
                <w:szCs w:val="20"/>
              </w:rPr>
              <w:t xml:space="preserve">Marco Temporal: </w:t>
            </w:r>
            <w:r w:rsidR="1EB40A14" w:rsidRPr="32817D3A">
              <w:rPr>
                <w:sz w:val="20"/>
                <w:szCs w:val="20"/>
              </w:rPr>
              <w:t>Julio</w:t>
            </w:r>
            <w:r w:rsidR="6D6E87B0" w:rsidRPr="32817D3A">
              <w:rPr>
                <w:sz w:val="20"/>
                <w:szCs w:val="20"/>
              </w:rPr>
              <w:t xml:space="preserve"> 202</w:t>
            </w:r>
            <w:r w:rsidR="2BC662D4" w:rsidRPr="32817D3A">
              <w:rPr>
                <w:sz w:val="20"/>
                <w:szCs w:val="20"/>
              </w:rPr>
              <w:t>3</w:t>
            </w:r>
            <w:r w:rsidRPr="32817D3A">
              <w:rPr>
                <w:sz w:val="20"/>
                <w:szCs w:val="20"/>
              </w:rPr>
              <w:t xml:space="preserve"> – </w:t>
            </w:r>
            <w:r w:rsidR="232D8E19" w:rsidRPr="32817D3A">
              <w:rPr>
                <w:sz w:val="20"/>
                <w:szCs w:val="20"/>
              </w:rPr>
              <w:t>Septiembreo</w:t>
            </w:r>
            <w:r w:rsidRPr="32817D3A">
              <w:rPr>
                <w:sz w:val="20"/>
                <w:szCs w:val="20"/>
              </w:rPr>
              <w:t>202</w:t>
            </w:r>
            <w:r w:rsidR="79E9E46D" w:rsidRPr="32817D3A">
              <w:rPr>
                <w:sz w:val="20"/>
                <w:szCs w:val="20"/>
              </w:rPr>
              <w:t>3</w:t>
            </w:r>
            <w:r w:rsidRPr="32817D3A">
              <w:rPr>
                <w:sz w:val="20"/>
                <w:szCs w:val="20"/>
              </w:rPr>
              <w:t>.</w:t>
            </w:r>
          </w:p>
          <w:p w14:paraId="67BC1DD4" w14:textId="77777777" w:rsidR="000C11DD" w:rsidRDefault="000C11DD" w:rsidP="61AEAF6A">
            <w:pPr>
              <w:pStyle w:val="TableParagraph"/>
              <w:spacing w:before="1"/>
              <w:ind w:right="78"/>
              <w:jc w:val="both"/>
              <w:rPr>
                <w:sz w:val="20"/>
                <w:szCs w:val="20"/>
              </w:rPr>
            </w:pPr>
          </w:p>
          <w:p w14:paraId="39113F21" w14:textId="134DB28D" w:rsidR="000C11DD" w:rsidRPr="003F2557" w:rsidRDefault="42832649" w:rsidP="13121FC1">
            <w:pPr>
              <w:widowControl/>
              <w:tabs>
                <w:tab w:val="left" w:pos="9950"/>
              </w:tabs>
              <w:autoSpaceDE/>
              <w:autoSpaceDN/>
              <w:ind w:left="140" w:right="260"/>
              <w:jc w:val="both"/>
              <w:textAlignment w:val="baseline"/>
              <w:rPr>
                <w:rFonts w:ascii="Segoe UI" w:eastAsia="Times New Roman" w:hAnsi="Segoe UI" w:cs="Segoe UI"/>
                <w:sz w:val="18"/>
                <w:szCs w:val="18"/>
                <w:lang w:val="es-AR"/>
              </w:rPr>
            </w:pPr>
            <w:r w:rsidRPr="13121FC1">
              <w:rPr>
                <w:rFonts w:eastAsia="Times New Roman"/>
                <w:sz w:val="20"/>
                <w:szCs w:val="20"/>
                <w:lang w:val="es-CO"/>
              </w:rPr>
              <w:t xml:space="preserve">La presente consultoría se desarrollará en la ciudad de </w:t>
            </w:r>
            <w:r w:rsidR="263108A0" w:rsidRPr="13121FC1">
              <w:rPr>
                <w:rFonts w:eastAsia="Times New Roman"/>
                <w:sz w:val="20"/>
                <w:szCs w:val="20"/>
                <w:lang w:val="es-CO"/>
              </w:rPr>
              <w:t>Barranquilla</w:t>
            </w:r>
            <w:r w:rsidRPr="13121FC1">
              <w:rPr>
                <w:rFonts w:eastAsia="Times New Roman"/>
                <w:sz w:val="20"/>
                <w:szCs w:val="20"/>
                <w:lang w:val="es-CO"/>
              </w:rPr>
              <w:t>, con reunione</w:t>
            </w:r>
            <w:r w:rsidR="13817796" w:rsidRPr="13121FC1">
              <w:rPr>
                <w:rFonts w:eastAsia="Times New Roman"/>
                <w:sz w:val="20"/>
                <w:szCs w:val="20"/>
                <w:lang w:val="es-CO"/>
              </w:rPr>
              <w:t xml:space="preserve">s virtuales con el equipo de </w:t>
            </w:r>
            <w:proofErr w:type="spellStart"/>
            <w:r w:rsidR="13817796" w:rsidRPr="13121FC1">
              <w:rPr>
                <w:rFonts w:eastAsia="Times New Roman"/>
                <w:sz w:val="20"/>
                <w:szCs w:val="20"/>
                <w:lang w:val="es-CO"/>
              </w:rPr>
              <w:t>Bogota</w:t>
            </w:r>
            <w:proofErr w:type="spellEnd"/>
            <w:r w:rsidR="13817796" w:rsidRPr="13121FC1">
              <w:rPr>
                <w:rFonts w:eastAsia="Times New Roman"/>
                <w:sz w:val="20"/>
                <w:szCs w:val="20"/>
                <w:lang w:val="es-CO"/>
              </w:rPr>
              <w:t xml:space="preserve"> de ONU Mujeres </w:t>
            </w:r>
            <w:r w:rsidRPr="13121FC1">
              <w:rPr>
                <w:rFonts w:eastAsia="Times New Roman"/>
                <w:sz w:val="20"/>
                <w:szCs w:val="20"/>
                <w:lang w:val="es-CO"/>
              </w:rPr>
              <w:t xml:space="preserve">y </w:t>
            </w:r>
            <w:r w:rsidR="27002611" w:rsidRPr="13121FC1">
              <w:rPr>
                <w:rFonts w:eastAsia="Times New Roman"/>
                <w:sz w:val="20"/>
                <w:szCs w:val="20"/>
                <w:lang w:val="es-CO"/>
              </w:rPr>
              <w:t>presenciales y recolección de información en la ciudad de Barranquilla.</w:t>
            </w:r>
            <w:r w:rsidR="000C11DD" w:rsidRPr="13121FC1">
              <w:rPr>
                <w:rFonts w:eastAsia="Times New Roman"/>
                <w:sz w:val="20"/>
                <w:szCs w:val="20"/>
                <w:lang w:val="es-AR"/>
              </w:rPr>
              <w:t> </w:t>
            </w:r>
          </w:p>
          <w:p w14:paraId="03F57381" w14:textId="6C76DC96" w:rsidR="000C11DD" w:rsidRPr="003F2557" w:rsidRDefault="000C11DD" w:rsidP="13121FC1">
            <w:pPr>
              <w:widowControl/>
              <w:tabs>
                <w:tab w:val="left" w:pos="9950"/>
              </w:tabs>
              <w:autoSpaceDE/>
              <w:autoSpaceDN/>
              <w:ind w:left="140" w:right="260"/>
              <w:jc w:val="both"/>
              <w:textAlignment w:val="baseline"/>
              <w:rPr>
                <w:rFonts w:eastAsia="Times New Roman"/>
                <w:sz w:val="20"/>
                <w:szCs w:val="20"/>
                <w:lang w:val="es-AR"/>
              </w:rPr>
            </w:pPr>
          </w:p>
        </w:tc>
      </w:tr>
      <w:tr w:rsidR="000C11DD" w:rsidRPr="001A561A" w14:paraId="6C860306" w14:textId="77777777" w:rsidTr="39DD7D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33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822077D" w14:textId="69FA9F9A" w:rsidR="000C11DD" w:rsidRPr="001A561A" w:rsidRDefault="000C11DD" w:rsidP="000C11DD">
            <w:pPr>
              <w:pStyle w:val="TableParagraph"/>
              <w:ind w:left="105"/>
              <w:rPr>
                <w:b/>
              </w:rPr>
            </w:pPr>
            <w:r w:rsidRPr="001A561A">
              <w:rPr>
                <w:b/>
              </w:rPr>
              <w:t>V</w:t>
            </w:r>
            <w:r>
              <w:rPr>
                <w:b/>
              </w:rPr>
              <w:t>I</w:t>
            </w:r>
            <w:r w:rsidRPr="001A561A">
              <w:rPr>
                <w:b/>
              </w:rPr>
              <w:t xml:space="preserve">. </w:t>
            </w:r>
            <w:r>
              <w:rPr>
                <w:b/>
              </w:rPr>
              <w:t>Productos esperados</w:t>
            </w:r>
          </w:p>
        </w:tc>
      </w:tr>
      <w:tr w:rsidR="000C11DD" w:rsidRPr="001A561A" w14:paraId="4272671F" w14:textId="77777777" w:rsidTr="39DD7D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800"/>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111E" w14:textId="77777777" w:rsidR="000C11DD" w:rsidRPr="0067211B" w:rsidRDefault="000C11DD" w:rsidP="000C11DD">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3380"/>
              <w:gridCol w:w="3381"/>
              <w:gridCol w:w="3379"/>
            </w:tblGrid>
            <w:tr w:rsidR="000C11DD" w:rsidRPr="0067211B" w14:paraId="06B2107B" w14:textId="77777777" w:rsidTr="13121FC1">
              <w:tc>
                <w:tcPr>
                  <w:tcW w:w="1667" w:type="pct"/>
                  <w:shd w:val="clear" w:color="auto" w:fill="D9D9D9" w:themeFill="background1" w:themeFillShade="D9"/>
                </w:tcPr>
                <w:p w14:paraId="70807FE4" w14:textId="607B41D7" w:rsidR="000C11DD" w:rsidRPr="00113E56" w:rsidRDefault="000C11DD" w:rsidP="000C11DD">
                  <w:pPr>
                    <w:pStyle w:val="Sinespaciado"/>
                    <w:rPr>
                      <w:rFonts w:ascii="Arial" w:hAnsi="Arial" w:cs="Arial"/>
                    </w:rPr>
                  </w:pPr>
                  <w:r>
                    <w:rPr>
                      <w:rFonts w:ascii="Arial" w:hAnsi="Arial" w:cs="Arial"/>
                    </w:rPr>
                    <w:t>Producto</w:t>
                  </w:r>
                </w:p>
              </w:tc>
              <w:tc>
                <w:tcPr>
                  <w:tcW w:w="1667" w:type="pct"/>
                  <w:shd w:val="clear" w:color="auto" w:fill="D9D9D9" w:themeFill="background1" w:themeFillShade="D9"/>
                </w:tcPr>
                <w:p w14:paraId="0CB73F6C" w14:textId="77777777" w:rsidR="000C11DD" w:rsidRPr="00113E56" w:rsidRDefault="000C11DD" w:rsidP="000C11DD">
                  <w:pPr>
                    <w:pStyle w:val="Sinespaciado"/>
                    <w:rPr>
                      <w:rFonts w:ascii="Arial" w:hAnsi="Arial" w:cs="Arial"/>
                    </w:rPr>
                  </w:pPr>
                  <w:r w:rsidRPr="00113E56">
                    <w:rPr>
                      <w:rFonts w:ascii="Arial" w:hAnsi="Arial" w:cs="Arial"/>
                    </w:rPr>
                    <w:t>Marco de tiempo</w:t>
                  </w:r>
                </w:p>
              </w:tc>
              <w:tc>
                <w:tcPr>
                  <w:tcW w:w="1666" w:type="pct"/>
                  <w:shd w:val="clear" w:color="auto" w:fill="D9D9D9" w:themeFill="background1" w:themeFillShade="D9"/>
                </w:tcPr>
                <w:p w14:paraId="6D08D3CB" w14:textId="38D7A690" w:rsidR="000C11DD" w:rsidRPr="00113E56" w:rsidRDefault="00F60E6E" w:rsidP="000C11DD">
                  <w:pPr>
                    <w:pStyle w:val="Sinespaciado"/>
                    <w:rPr>
                      <w:rFonts w:ascii="Arial" w:hAnsi="Arial" w:cs="Arial"/>
                    </w:rPr>
                  </w:pPr>
                  <w:r>
                    <w:rPr>
                      <w:rFonts w:ascii="Arial" w:hAnsi="Arial" w:cs="Arial"/>
                    </w:rPr>
                    <w:t>% de pago</w:t>
                  </w:r>
                </w:p>
              </w:tc>
            </w:tr>
            <w:tr w:rsidR="000C11DD" w:rsidRPr="0067211B" w14:paraId="0918290F" w14:textId="77777777" w:rsidTr="13121FC1">
              <w:trPr>
                <w:trHeight w:val="2550"/>
              </w:trPr>
              <w:tc>
                <w:tcPr>
                  <w:tcW w:w="1667" w:type="pct"/>
                </w:tcPr>
                <w:p w14:paraId="782EEA5D" w14:textId="7359D868" w:rsidR="000C11DD" w:rsidRPr="003F2557" w:rsidRDefault="31F3061C" w:rsidP="13121FC1">
                  <w:pPr>
                    <w:widowControl/>
                    <w:spacing w:line="259" w:lineRule="auto"/>
                    <w:jc w:val="both"/>
                    <w:rPr>
                      <w:color w:val="000000" w:themeColor="text1"/>
                      <w:sz w:val="20"/>
                      <w:szCs w:val="20"/>
                      <w:lang w:val="es-CO"/>
                    </w:rPr>
                  </w:pPr>
                  <w:r w:rsidRPr="13121FC1">
                    <w:rPr>
                      <w:sz w:val="20"/>
                      <w:szCs w:val="20"/>
                    </w:rPr>
                    <w:t>Plan de trabajo con p</w:t>
                  </w:r>
                  <w:r w:rsidR="4A7ACA93" w:rsidRPr="13121FC1">
                    <w:rPr>
                      <w:rFonts w:eastAsia="Times New Roman"/>
                      <w:sz w:val="20"/>
                      <w:szCs w:val="20"/>
                    </w:rPr>
                    <w:t xml:space="preserve">ropuesta metodológica </w:t>
                  </w:r>
                  <w:r w:rsidR="7A9E9F72" w:rsidRPr="13121FC1">
                    <w:rPr>
                      <w:rFonts w:eastAsia="Times New Roman"/>
                      <w:sz w:val="20"/>
                      <w:szCs w:val="20"/>
                    </w:rPr>
                    <w:t xml:space="preserve">del estudio </w:t>
                  </w:r>
                  <w:r w:rsidR="5070078A" w:rsidRPr="13121FC1">
                    <w:rPr>
                      <w:rFonts w:eastAsia="Times New Roman"/>
                      <w:sz w:val="20"/>
                      <w:szCs w:val="20"/>
                    </w:rPr>
                    <w:t xml:space="preserve">que incluya: </w:t>
                  </w:r>
                  <w:r w:rsidR="1D411AF3" w:rsidRPr="13121FC1">
                    <w:rPr>
                      <w:color w:val="000000" w:themeColor="text1"/>
                      <w:sz w:val="20"/>
                      <w:szCs w:val="20"/>
                      <w:lang w:val="es-CO"/>
                    </w:rPr>
                    <w:t xml:space="preserve">plan de trabajo, cronograma e instrumentos de recolección de información, </w:t>
                  </w:r>
                  <w:r w:rsidR="0B2AFD3F" w:rsidRPr="13121FC1">
                    <w:rPr>
                      <w:color w:val="000000" w:themeColor="text1"/>
                      <w:sz w:val="20"/>
                      <w:szCs w:val="20"/>
                      <w:lang w:val="es-CO"/>
                    </w:rPr>
                    <w:t xml:space="preserve">Metodología de análisis de información secundaria, </w:t>
                  </w:r>
                  <w:r w:rsidR="78B38368" w:rsidRPr="13121FC1">
                    <w:rPr>
                      <w:color w:val="000000" w:themeColor="text1"/>
                      <w:sz w:val="20"/>
                      <w:szCs w:val="20"/>
                      <w:lang w:val="es-CO"/>
                    </w:rPr>
                    <w:t>incluyendo análisis de datos sobre la VCM disponible para la ciudad. Todas las metodología</w:t>
                  </w:r>
                  <w:r w:rsidR="43A16340" w:rsidRPr="13121FC1">
                    <w:rPr>
                      <w:color w:val="000000" w:themeColor="text1"/>
                      <w:sz w:val="20"/>
                      <w:szCs w:val="20"/>
                      <w:lang w:val="es-CO"/>
                    </w:rPr>
                    <w:t>s deben estar basadas en los lineamientos globales del programa y los acuerdos con la administración local.</w:t>
                  </w:r>
                </w:p>
              </w:tc>
              <w:tc>
                <w:tcPr>
                  <w:tcW w:w="3393" w:type="dxa"/>
                  <w:vAlign w:val="center"/>
                </w:tcPr>
                <w:p w14:paraId="6900E5B8" w14:textId="4115CA3D" w:rsidR="000C11DD" w:rsidRPr="00113E56" w:rsidRDefault="43A16340" w:rsidP="035DE048">
                  <w:pPr>
                    <w:pStyle w:val="Sinespaciado"/>
                    <w:jc w:val="center"/>
                    <w:rPr>
                      <w:rFonts w:ascii="Arial" w:hAnsi="Arial" w:cs="Arial"/>
                    </w:rPr>
                  </w:pPr>
                  <w:r w:rsidRPr="13121FC1">
                    <w:rPr>
                      <w:rFonts w:ascii="Arial" w:hAnsi="Arial" w:cs="Arial"/>
                    </w:rPr>
                    <w:t>3</w:t>
                  </w:r>
                  <w:r w:rsidR="46495FC3" w:rsidRPr="13121FC1">
                    <w:rPr>
                      <w:rFonts w:ascii="Arial" w:hAnsi="Arial" w:cs="Arial"/>
                    </w:rPr>
                    <w:t>a semana (tras la firma del contrato)</w:t>
                  </w:r>
                </w:p>
                <w:p w14:paraId="3AE1EE04" w14:textId="6A615763" w:rsidR="000C11DD" w:rsidRPr="00113E56" w:rsidRDefault="000C11DD" w:rsidP="000C11DD">
                  <w:pPr>
                    <w:pStyle w:val="Sinespaciado"/>
                    <w:jc w:val="center"/>
                    <w:rPr>
                      <w:rFonts w:ascii="Arial" w:hAnsi="Arial" w:cs="Arial"/>
                    </w:rPr>
                  </w:pPr>
                </w:p>
              </w:tc>
              <w:tc>
                <w:tcPr>
                  <w:tcW w:w="3391" w:type="dxa"/>
                  <w:vAlign w:val="center"/>
                </w:tcPr>
                <w:p w14:paraId="0874EF97" w14:textId="7C0AF959" w:rsidR="000C11DD" w:rsidRPr="00113E56" w:rsidRDefault="65E9370B" w:rsidP="00F60E6E">
                  <w:pPr>
                    <w:pStyle w:val="Sinespaciado"/>
                    <w:jc w:val="center"/>
                    <w:rPr>
                      <w:rFonts w:ascii="Arial" w:hAnsi="Arial" w:cs="Arial"/>
                    </w:rPr>
                  </w:pPr>
                  <w:r w:rsidRPr="035DE048">
                    <w:rPr>
                      <w:rFonts w:ascii="Arial" w:hAnsi="Arial" w:cs="Arial"/>
                    </w:rPr>
                    <w:t>30%</w:t>
                  </w:r>
                </w:p>
              </w:tc>
            </w:tr>
            <w:tr w:rsidR="00F60E6E" w:rsidRPr="0067211B" w14:paraId="6A72F794" w14:textId="77777777" w:rsidTr="13121FC1">
              <w:tc>
                <w:tcPr>
                  <w:tcW w:w="1667" w:type="pct"/>
                </w:tcPr>
                <w:p w14:paraId="7EEBD693" w14:textId="34E7AECD" w:rsidR="00F60E6E" w:rsidRPr="003F2557" w:rsidRDefault="46D2A369" w:rsidP="61AEAF6A">
                  <w:pPr>
                    <w:pStyle w:val="Sinespaciado"/>
                    <w:jc w:val="both"/>
                    <w:rPr>
                      <w:rFonts w:ascii="Arial" w:hAnsi="Arial" w:cs="Arial"/>
                      <w:sz w:val="20"/>
                      <w:szCs w:val="20"/>
                    </w:rPr>
                  </w:pPr>
                  <w:r w:rsidRPr="13121FC1">
                    <w:rPr>
                      <w:rFonts w:ascii="Arial" w:hAnsi="Arial" w:cs="Arial"/>
                      <w:sz w:val="20"/>
                      <w:szCs w:val="20"/>
                    </w:rPr>
                    <w:t xml:space="preserve">Versión 1 del Documento </w:t>
                  </w:r>
                  <w:r w:rsidR="14984FCA" w:rsidRPr="13121FC1">
                    <w:rPr>
                      <w:rFonts w:ascii="Arial" w:hAnsi="Arial" w:cs="Arial"/>
                      <w:sz w:val="20"/>
                      <w:szCs w:val="20"/>
                    </w:rPr>
                    <w:t xml:space="preserve">de diagnóstico </w:t>
                  </w:r>
                  <w:r w:rsidR="23ED6129" w:rsidRPr="13121FC1">
                    <w:rPr>
                      <w:rFonts w:ascii="Arial" w:hAnsi="Arial" w:cs="Arial"/>
                      <w:sz w:val="20"/>
                      <w:szCs w:val="20"/>
                    </w:rPr>
                    <w:t>y presentación de avance a la administración local y a ONU Mujeres.</w:t>
                  </w:r>
                </w:p>
              </w:tc>
              <w:tc>
                <w:tcPr>
                  <w:tcW w:w="3393" w:type="dxa"/>
                  <w:vAlign w:val="center"/>
                </w:tcPr>
                <w:p w14:paraId="3893B319" w14:textId="7C8DBF69" w:rsidR="00F60E6E" w:rsidRPr="00113E56" w:rsidRDefault="23ED6129" w:rsidP="000C11DD">
                  <w:pPr>
                    <w:pStyle w:val="Sinespaciado"/>
                    <w:jc w:val="center"/>
                    <w:rPr>
                      <w:rFonts w:ascii="Arial" w:hAnsi="Arial" w:cs="Arial"/>
                    </w:rPr>
                  </w:pPr>
                  <w:r w:rsidRPr="13121FC1">
                    <w:rPr>
                      <w:rFonts w:ascii="Arial" w:hAnsi="Arial" w:cs="Arial"/>
                    </w:rPr>
                    <w:t>9</w:t>
                  </w:r>
                  <w:r w:rsidR="3EB70B4E" w:rsidRPr="13121FC1">
                    <w:rPr>
                      <w:rFonts w:ascii="Arial" w:hAnsi="Arial" w:cs="Arial"/>
                    </w:rPr>
                    <w:t xml:space="preserve"> semanas (Tras la firma del contrato)</w:t>
                  </w:r>
                </w:p>
              </w:tc>
              <w:tc>
                <w:tcPr>
                  <w:tcW w:w="3391" w:type="dxa"/>
                  <w:vAlign w:val="center"/>
                </w:tcPr>
                <w:p w14:paraId="154A9CED" w14:textId="6A8275A0" w:rsidR="00F60E6E" w:rsidRPr="00113E56" w:rsidRDefault="00F60E6E" w:rsidP="00F60E6E">
                  <w:pPr>
                    <w:pStyle w:val="Sinespaciado"/>
                    <w:jc w:val="center"/>
                    <w:rPr>
                      <w:rFonts w:ascii="Arial" w:hAnsi="Arial" w:cs="Arial"/>
                    </w:rPr>
                  </w:pPr>
                  <w:r>
                    <w:rPr>
                      <w:rFonts w:ascii="Arial" w:hAnsi="Arial" w:cs="Arial"/>
                    </w:rPr>
                    <w:t>30%</w:t>
                  </w:r>
                </w:p>
              </w:tc>
            </w:tr>
            <w:tr w:rsidR="00C1250B" w:rsidRPr="0067211B" w14:paraId="191DA55A" w14:textId="77777777" w:rsidTr="13121FC1">
              <w:tc>
                <w:tcPr>
                  <w:tcW w:w="1667" w:type="pct"/>
                </w:tcPr>
                <w:p w14:paraId="444FEFB9" w14:textId="0C508636" w:rsidR="00C1250B" w:rsidRPr="00F60E6E" w:rsidRDefault="72BC96A6" w:rsidP="61AEAF6A">
                  <w:pPr>
                    <w:widowControl/>
                    <w:spacing w:line="259" w:lineRule="auto"/>
                    <w:jc w:val="both"/>
                    <w:rPr>
                      <w:sz w:val="20"/>
                      <w:szCs w:val="20"/>
                      <w:lang w:val="es-AR"/>
                    </w:rPr>
                  </w:pPr>
                  <w:r w:rsidRPr="13121FC1">
                    <w:rPr>
                      <w:rFonts w:eastAsia="Times New Roman"/>
                      <w:sz w:val="20"/>
                      <w:szCs w:val="20"/>
                      <w:lang w:val="es-CO"/>
                    </w:rPr>
                    <w:t xml:space="preserve">Documento final </w:t>
                  </w:r>
                  <w:r w:rsidR="1B77598D" w:rsidRPr="13121FC1">
                    <w:rPr>
                      <w:rFonts w:eastAsia="Times New Roman"/>
                      <w:sz w:val="20"/>
                      <w:szCs w:val="20"/>
                      <w:lang w:val="es-CO"/>
                    </w:rPr>
                    <w:t xml:space="preserve">de diagnóstico y </w:t>
                  </w:r>
                  <w:r w:rsidR="53297179" w:rsidRPr="13121FC1">
                    <w:rPr>
                      <w:rFonts w:eastAsia="Times New Roman"/>
                      <w:sz w:val="20"/>
                      <w:szCs w:val="20"/>
                      <w:lang w:val="es-CO"/>
                    </w:rPr>
                    <w:t>recomendaciones presentado a la ciudad y ONU Mujeres</w:t>
                  </w:r>
                  <w:r w:rsidR="1B77598D" w:rsidRPr="13121FC1">
                    <w:rPr>
                      <w:rFonts w:eastAsia="Times New Roman"/>
                      <w:sz w:val="20"/>
                      <w:szCs w:val="20"/>
                    </w:rPr>
                    <w:t>.</w:t>
                  </w:r>
                </w:p>
              </w:tc>
              <w:tc>
                <w:tcPr>
                  <w:tcW w:w="3393" w:type="dxa"/>
                  <w:vAlign w:val="center"/>
                </w:tcPr>
                <w:p w14:paraId="49AC71A9" w14:textId="306464CE" w:rsidR="00C1250B" w:rsidRPr="00F60E6E" w:rsidRDefault="1B77598D" w:rsidP="000C11DD">
                  <w:pPr>
                    <w:pStyle w:val="Sinespaciado"/>
                    <w:jc w:val="center"/>
                    <w:rPr>
                      <w:rFonts w:ascii="Arial" w:hAnsi="Arial" w:cs="Arial"/>
                    </w:rPr>
                  </w:pPr>
                  <w:r w:rsidRPr="13121FC1">
                    <w:rPr>
                      <w:rFonts w:eastAsia="Times New Roman"/>
                    </w:rPr>
                    <w:t>1</w:t>
                  </w:r>
                  <w:r w:rsidR="4BA84AE9" w:rsidRPr="13121FC1">
                    <w:rPr>
                      <w:rFonts w:eastAsia="Times New Roman"/>
                    </w:rPr>
                    <w:t xml:space="preserve">2 </w:t>
                  </w:r>
                  <w:r w:rsidR="3EB70B4E" w:rsidRPr="13121FC1">
                    <w:rPr>
                      <w:rFonts w:eastAsia="Times New Roman"/>
                    </w:rPr>
                    <w:t>semanas (Tras la firma del contrato)</w:t>
                  </w:r>
                  <w:r w:rsidR="3EB70B4E" w:rsidRPr="13121FC1">
                    <w:rPr>
                      <w:rFonts w:eastAsia="Times New Roman"/>
                      <w:lang w:val="es-AR"/>
                    </w:rPr>
                    <w:t> </w:t>
                  </w:r>
                </w:p>
              </w:tc>
              <w:tc>
                <w:tcPr>
                  <w:tcW w:w="3391" w:type="dxa"/>
                  <w:vAlign w:val="center"/>
                </w:tcPr>
                <w:p w14:paraId="779137FC" w14:textId="63E0C667" w:rsidR="00C1250B" w:rsidRDefault="00F60E6E" w:rsidP="00F60E6E">
                  <w:pPr>
                    <w:pStyle w:val="Sinespaciado"/>
                    <w:jc w:val="center"/>
                    <w:rPr>
                      <w:rFonts w:ascii="Arial" w:hAnsi="Arial" w:cs="Arial"/>
                    </w:rPr>
                  </w:pPr>
                  <w:r>
                    <w:rPr>
                      <w:rFonts w:ascii="Arial" w:hAnsi="Arial" w:cs="Arial"/>
                    </w:rPr>
                    <w:t>40%</w:t>
                  </w:r>
                </w:p>
              </w:tc>
            </w:tr>
          </w:tbl>
          <w:p w14:paraId="1CF31F60" w14:textId="155AA2AF" w:rsidR="13121FC1" w:rsidRDefault="13121FC1"/>
          <w:p w14:paraId="1FD832CF" w14:textId="77777777" w:rsidR="000C11DD" w:rsidRPr="0067211B" w:rsidRDefault="000C11DD" w:rsidP="000C11DD">
            <w:pPr>
              <w:pStyle w:val="Sinespaciado"/>
              <w:rPr>
                <w:rFonts w:ascii="Arial" w:hAnsi="Arial" w:cs="Arial"/>
                <w:sz w:val="20"/>
                <w:szCs w:val="20"/>
              </w:rPr>
            </w:pPr>
          </w:p>
          <w:p w14:paraId="720715A4" w14:textId="2ACE649C" w:rsidR="000C11DD" w:rsidRPr="00F3485E" w:rsidRDefault="000C11DD" w:rsidP="000C11DD">
            <w:pPr>
              <w:pStyle w:val="TableParagraph"/>
              <w:ind w:right="74"/>
              <w:jc w:val="both"/>
            </w:pPr>
            <w:r>
              <w:t>Los informes podrán ser acompañados de reuniones de presentación de acuerdo a lo concertado entre la persona encargada de la consultoría y el grupo de gestión de ONU Mujeres.</w:t>
            </w:r>
          </w:p>
          <w:p w14:paraId="29DA9AD3" w14:textId="77A624E5" w:rsidR="000C11DD" w:rsidRPr="001A561A" w:rsidRDefault="000C11DD" w:rsidP="000C11DD">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35DE048">
        <w:trPr>
          <w:trHeight w:val="202"/>
        </w:trPr>
        <w:tc>
          <w:tcPr>
            <w:tcW w:w="10212" w:type="dxa"/>
            <w:shd w:val="clear" w:color="auto" w:fill="DFDFDF"/>
          </w:tcPr>
          <w:p w14:paraId="52DFE548" w14:textId="6ADB01E7" w:rsidR="00E155AA" w:rsidRPr="001A561A" w:rsidRDefault="005D2E3E" w:rsidP="001A561A">
            <w:pPr>
              <w:pStyle w:val="TableParagraph"/>
              <w:ind w:left="107"/>
              <w:rPr>
                <w:b/>
              </w:rPr>
            </w:pPr>
            <w:r w:rsidRPr="001A561A">
              <w:rPr>
                <w:b/>
              </w:rPr>
              <w:t>V</w:t>
            </w:r>
            <w:r w:rsidR="000F1864">
              <w:rPr>
                <w:b/>
              </w:rPr>
              <w:t>I</w:t>
            </w:r>
            <w:r w:rsidR="00C34C6D">
              <w:rPr>
                <w:b/>
              </w:rPr>
              <w:t>I</w:t>
            </w:r>
            <w:r w:rsidRPr="001A561A">
              <w:rPr>
                <w:b/>
              </w:rPr>
              <w:t>. Remuneración y Forma de Pago</w:t>
            </w:r>
          </w:p>
        </w:tc>
      </w:tr>
      <w:tr w:rsidR="006F2F9C" w:rsidRPr="001A561A" w14:paraId="63FE2FEC" w14:textId="77777777" w:rsidTr="035DE048">
        <w:trPr>
          <w:trHeight w:val="202"/>
        </w:trPr>
        <w:tc>
          <w:tcPr>
            <w:tcW w:w="10212" w:type="dxa"/>
            <w:shd w:val="clear" w:color="auto" w:fill="auto"/>
          </w:tcPr>
          <w:p w14:paraId="2FDA225B" w14:textId="4ED9A55D" w:rsidR="035DE048" w:rsidRDefault="035DE048" w:rsidP="035DE048">
            <w:pPr>
              <w:widowControl/>
              <w:ind w:left="216" w:right="187"/>
              <w:jc w:val="both"/>
              <w:rPr>
                <w:rFonts w:ascii="Segoe UI" w:eastAsia="Times New Roman" w:hAnsi="Segoe UI" w:cs="Segoe UI"/>
                <w:lang w:val="es-AR"/>
              </w:rPr>
            </w:pPr>
            <w:r w:rsidRPr="035DE048">
              <w:rPr>
                <w:rFonts w:eastAsia="Times New Roman"/>
                <w:lang w:val="es-AR"/>
              </w:rPr>
              <w:t>El (a) consultor/</w:t>
            </w:r>
            <w:proofErr w:type="spellStart"/>
            <w:r w:rsidRPr="035DE048">
              <w:rPr>
                <w:rFonts w:eastAsia="Times New Roman"/>
                <w:lang w:val="es-AR"/>
              </w:rPr>
              <w:t>a</w:t>
            </w:r>
            <w:proofErr w:type="spellEnd"/>
            <w:r w:rsidRPr="035DE048">
              <w:rPr>
                <w:rFonts w:eastAsia="Times New Roman"/>
                <w:lang w:val="es-AR"/>
              </w:rPr>
              <w:t xml:space="preserve"> seleccionado/a recibirá una oferta por el valor estimado de acuerdo con la experiencia y cumplimiento del perfil requerido, en comparación con la tabla de honorarios de ONU Mujeres. </w:t>
            </w:r>
          </w:p>
          <w:p w14:paraId="59FC1627" w14:textId="16BA8DFF" w:rsidR="035DE048" w:rsidRDefault="035DE048" w:rsidP="035DE048">
            <w:pPr>
              <w:ind w:left="216" w:right="187"/>
              <w:jc w:val="both"/>
            </w:pPr>
            <w:r w:rsidRPr="035DE048">
              <w:rPr>
                <w:rFonts w:eastAsia="Times New Roman"/>
                <w:lang w:val="es-AR"/>
              </w:rPr>
              <w:t xml:space="preserve"> </w:t>
            </w:r>
          </w:p>
          <w:p w14:paraId="745ABB6A" w14:textId="7A3EFFA8" w:rsidR="035DE048" w:rsidRDefault="035DE048" w:rsidP="035DE048">
            <w:pPr>
              <w:ind w:left="216" w:right="187"/>
              <w:jc w:val="both"/>
            </w:pPr>
            <w:r w:rsidRPr="035DE048">
              <w:rPr>
                <w:rFonts w:eastAsia="Times New Roman"/>
                <w:lang w:val="es-AR"/>
              </w:rPr>
              <w:t xml:space="preserve">100% del porcentaje establecido para cada producto después de recibido a satisfacción, cumplidos los requisitos para iniciar trámite de pago, el cual no tomará más de 30 días. </w:t>
            </w:r>
          </w:p>
          <w:p w14:paraId="10F72BB5" w14:textId="786F17F0" w:rsidR="035DE048" w:rsidRDefault="035DE048" w:rsidP="035DE048">
            <w:pPr>
              <w:ind w:left="216" w:right="187"/>
              <w:jc w:val="both"/>
            </w:pPr>
            <w:r w:rsidRPr="035DE048">
              <w:rPr>
                <w:rFonts w:eastAsia="Times New Roman"/>
                <w:lang w:val="es-AR"/>
              </w:rPr>
              <w:t xml:space="preserve"> </w:t>
            </w:r>
          </w:p>
          <w:p w14:paraId="33B529E9" w14:textId="29518C9C" w:rsidR="035DE048" w:rsidRDefault="035DE048" w:rsidP="035DE048">
            <w:pPr>
              <w:ind w:left="216" w:right="187"/>
              <w:jc w:val="both"/>
            </w:pPr>
            <w:r w:rsidRPr="035DE048">
              <w:rPr>
                <w:rFonts w:eastAsia="Times New Roman"/>
                <w:lang w:val="es-AR"/>
              </w:rPr>
              <w:t xml:space="preserve">ONU Mujeres no otorga anticipos. </w:t>
            </w:r>
          </w:p>
          <w:p w14:paraId="4A200F22" w14:textId="053B2E12" w:rsidR="035DE048" w:rsidRDefault="035DE048" w:rsidP="035DE048">
            <w:pPr>
              <w:ind w:left="216" w:right="187"/>
              <w:jc w:val="both"/>
            </w:pPr>
            <w:r w:rsidRPr="035DE048">
              <w:rPr>
                <w:rFonts w:eastAsia="Times New Roman"/>
                <w:lang w:val="es-AR"/>
              </w:rPr>
              <w:t xml:space="preserve"> </w:t>
            </w:r>
          </w:p>
          <w:p w14:paraId="220EEC44" w14:textId="5A9D57BE" w:rsidR="035DE048" w:rsidRDefault="035DE048" w:rsidP="035DE048">
            <w:pPr>
              <w:ind w:left="216" w:right="187"/>
              <w:jc w:val="both"/>
            </w:pPr>
            <w:r w:rsidRPr="035DE048">
              <w:rPr>
                <w:rFonts w:eastAsia="Times New Roman"/>
                <w:lang w:val="es-AR"/>
              </w:rPr>
              <w:t>Los pagos se realizarán según la distribución establecida en la tabla de productos esperados (sección VI) y una vez sea recibido a satisfacción cada producto.</w:t>
            </w:r>
          </w:p>
          <w:p w14:paraId="0285D9B9" w14:textId="792F642D" w:rsidR="009924EB" w:rsidRPr="00F60E6E" w:rsidRDefault="009924EB" w:rsidP="009924EB">
            <w:pPr>
              <w:pStyle w:val="TableParagraph"/>
              <w:ind w:left="107"/>
              <w:rPr>
                <w:b/>
                <w:lang w:val="es-AR"/>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32817D3A">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32817D3A">
        <w:trPr>
          <w:trHeight w:val="1700"/>
        </w:trPr>
        <w:tc>
          <w:tcPr>
            <w:tcW w:w="10212" w:type="dxa"/>
            <w:gridSpan w:val="2"/>
          </w:tcPr>
          <w:p w14:paraId="69882022" w14:textId="77777777" w:rsidR="00F60E6E" w:rsidRDefault="00F60E6E" w:rsidP="00F60E6E">
            <w:pPr>
              <w:widowControl/>
              <w:autoSpaceDE/>
              <w:autoSpaceDN/>
              <w:ind w:left="220" w:right="270"/>
              <w:jc w:val="both"/>
              <w:textAlignment w:val="baseline"/>
              <w:rPr>
                <w:rFonts w:eastAsia="Times New Roman"/>
                <w:lang w:val="es-AR"/>
              </w:rPr>
            </w:pPr>
            <w:r w:rsidRPr="00342693">
              <w:rPr>
                <w:rFonts w:eastAsia="Times New Roman"/>
                <w:lang w:val="es-CO"/>
              </w:rPr>
              <w:t>Para el buen desarrollo de la consultoría, ONU Mujeres le entregará a la persona seleccionada la información que facilite el contexto de la consultoría (documentos, información de campo, sistemas de información institucionales y lista de contactos).</w:t>
            </w:r>
            <w:r w:rsidRPr="00342693">
              <w:rPr>
                <w:rFonts w:eastAsia="Times New Roman"/>
                <w:lang w:val="es-AR"/>
              </w:rPr>
              <w:t> </w:t>
            </w:r>
          </w:p>
          <w:p w14:paraId="26459617"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p>
          <w:p w14:paraId="569BACBF" w14:textId="77777777" w:rsidR="00F60E6E" w:rsidRDefault="00F60E6E" w:rsidP="00F60E6E">
            <w:pPr>
              <w:widowControl/>
              <w:autoSpaceDE/>
              <w:autoSpaceDN/>
              <w:ind w:left="220" w:right="270"/>
              <w:jc w:val="both"/>
              <w:textAlignment w:val="baseline"/>
              <w:rPr>
                <w:rFonts w:eastAsia="Times New Roman"/>
                <w:lang w:val="es-AR"/>
              </w:rPr>
            </w:pPr>
            <w:r w:rsidRPr="00342693">
              <w:rPr>
                <w:rFonts w:eastAsia="Times New Roman"/>
                <w:lang w:val="es-CO"/>
              </w:rPr>
              <w:t>La supervisión del desarrollo de la consultoría será realizada por el área de Planeación, Monitoreo y Evaluación</w:t>
            </w:r>
            <w:r w:rsidRPr="0059023E">
              <w:rPr>
                <w:rFonts w:eastAsia="Times New Roman"/>
                <w:lang w:val="es-CO"/>
              </w:rPr>
              <w:t xml:space="preserve"> y la coordinadora del proyecto.</w:t>
            </w:r>
            <w:r w:rsidRPr="00342693">
              <w:rPr>
                <w:rFonts w:eastAsia="Times New Roman"/>
                <w:lang w:val="es-AR"/>
              </w:rPr>
              <w:t> </w:t>
            </w:r>
          </w:p>
          <w:p w14:paraId="2D3F04AA"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p>
          <w:p w14:paraId="65A2A919"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lastRenderedPageBreak/>
              <w:t>Todos los productos deberán sujetarse a las especificaciones y requerimientos establecidos en los presentes términos de referencia.</w:t>
            </w:r>
            <w:r w:rsidRPr="00342693">
              <w:rPr>
                <w:rFonts w:eastAsia="Times New Roman"/>
                <w:lang w:val="es-AR"/>
              </w:rPr>
              <w:t> </w:t>
            </w:r>
          </w:p>
          <w:p w14:paraId="2C3E1EE4"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6633DF80"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consultoría se desarrollará sobre la base de suma alzada y contempla todos los costos asociados al desarrollo de los productos establecidos.</w:t>
            </w:r>
            <w:r w:rsidRPr="00342693">
              <w:rPr>
                <w:rFonts w:eastAsia="Times New Roman"/>
                <w:lang w:val="es-AR"/>
              </w:rPr>
              <w:t> </w:t>
            </w:r>
          </w:p>
          <w:p w14:paraId="6F12270F"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26716A6E"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debe estar disponible para las reuniones establecidas en el marco de la consultoría.</w:t>
            </w:r>
            <w:r w:rsidRPr="00342693">
              <w:rPr>
                <w:rFonts w:eastAsia="Times New Roman"/>
                <w:lang w:val="es-AR"/>
              </w:rPr>
              <w:t> </w:t>
            </w:r>
          </w:p>
          <w:p w14:paraId="680CBABA"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4B645753"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se compromete a mantener completa confidencialidad de los productos desarrollados en el marco de la consultoría.</w:t>
            </w:r>
            <w:r w:rsidRPr="00342693">
              <w:rPr>
                <w:rFonts w:eastAsia="Times New Roman"/>
                <w:lang w:val="es-AR"/>
              </w:rPr>
              <w:t> </w:t>
            </w:r>
          </w:p>
          <w:p w14:paraId="6376D840"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61530BEE"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persona seleccionada deberá cumplir con los protocolos de seguridad y cursos mandatorios de ONU Mujeres.</w:t>
            </w:r>
            <w:r w:rsidRPr="00342693">
              <w:rPr>
                <w:rFonts w:eastAsia="Times New Roman"/>
                <w:lang w:val="es-AR"/>
              </w:rPr>
              <w:t> </w:t>
            </w:r>
          </w:p>
          <w:p w14:paraId="49FD8CE4" w14:textId="77777777" w:rsidR="00F60E6E" w:rsidRPr="00342693" w:rsidRDefault="00F60E6E" w:rsidP="00F60E6E">
            <w:pPr>
              <w:widowControl/>
              <w:autoSpaceDE/>
              <w:autoSpaceDN/>
              <w:jc w:val="both"/>
              <w:textAlignment w:val="baseline"/>
              <w:rPr>
                <w:rFonts w:ascii="Segoe UI" w:eastAsia="Times New Roman" w:hAnsi="Segoe UI" w:cs="Segoe UI"/>
                <w:lang w:val="es-AR"/>
              </w:rPr>
            </w:pPr>
            <w:r w:rsidRPr="00342693">
              <w:rPr>
                <w:rFonts w:eastAsia="Times New Roman"/>
                <w:lang w:val="es-AR"/>
              </w:rPr>
              <w:t> </w:t>
            </w:r>
          </w:p>
          <w:p w14:paraId="5533943F" w14:textId="0B33AAF8" w:rsidR="001E2A5B"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 xml:space="preserve">Para el desarrollo de todas las consultorías superiores a un mes la persona contratada deberá realizar los cursos virtuales mandatorios disponibles de forma gratuita en la plataforma virtual Ágora </w:t>
            </w:r>
            <w:hyperlink r:id="rId11" w:history="1">
              <w:r w:rsidRPr="00BA2D94">
                <w:rPr>
                  <w:rStyle w:val="Hipervnculo"/>
                  <w:rFonts w:eastAsia="Times New Roman"/>
                  <w:lang w:val="es-CO"/>
                </w:rPr>
                <w:t>https://agora.unicef.org/course/view.php?id=16521</w:t>
              </w:r>
            </w:hyperlink>
            <w:r w:rsidRPr="00342693">
              <w:rPr>
                <w:rFonts w:eastAsia="Times New Roman"/>
                <w:lang w:val="es-AR"/>
              </w:rPr>
              <w:t> </w:t>
            </w:r>
          </w:p>
          <w:p w14:paraId="19FED02D" w14:textId="4FE3219C" w:rsidR="00F60E6E" w:rsidRDefault="00F60E6E" w:rsidP="00F60E6E">
            <w:pPr>
              <w:widowControl/>
              <w:autoSpaceDE/>
              <w:autoSpaceDN/>
              <w:ind w:left="220" w:right="270"/>
              <w:jc w:val="both"/>
              <w:textAlignment w:val="baseline"/>
              <w:rPr>
                <w:rFonts w:ascii="Segoe UI" w:eastAsia="Times New Roman" w:hAnsi="Segoe UI" w:cs="Segoe UI"/>
                <w:lang w:val="es-AR"/>
              </w:rPr>
            </w:pPr>
          </w:p>
          <w:p w14:paraId="636022AD"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r w:rsidRPr="00342693">
              <w:rPr>
                <w:rFonts w:eastAsia="Times New Roman"/>
                <w:lang w:val="es-AR"/>
              </w:rPr>
              <w:t> </w:t>
            </w:r>
          </w:p>
          <w:p w14:paraId="7A1F3EE1"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578D50C3" w14:textId="1BBC3D7E" w:rsidR="00F60E6E" w:rsidRPr="00F60E6E" w:rsidRDefault="00F60E6E" w:rsidP="00F60E6E">
            <w:pPr>
              <w:widowControl/>
              <w:autoSpaceDE/>
              <w:autoSpaceDN/>
              <w:ind w:left="220" w:right="270"/>
              <w:jc w:val="both"/>
              <w:textAlignment w:val="baseline"/>
              <w:rPr>
                <w:lang w:val="es-AR"/>
              </w:rPr>
            </w:pPr>
            <w:r w:rsidRPr="00342693">
              <w:rPr>
                <w:rFonts w:eastAsia="Times New Roman"/>
                <w:lang w:val="es-CO"/>
              </w:rPr>
              <w:t>De ser seleccionado/a para esta vacante, se requerirá presentar prueba de cobertura médica</w:t>
            </w:r>
          </w:p>
          <w:p w14:paraId="2FFA0411" w14:textId="19A5F3FA" w:rsidR="001E2A5B" w:rsidRPr="009924EB" w:rsidRDefault="001E2A5B" w:rsidP="001E2A5B">
            <w:pPr>
              <w:pStyle w:val="TableParagraph"/>
              <w:ind w:left="107" w:right="176"/>
              <w:jc w:val="both"/>
              <w:rPr>
                <w:lang w:val="es-ES_tradnl"/>
              </w:rPr>
            </w:pPr>
          </w:p>
        </w:tc>
      </w:tr>
      <w:tr w:rsidR="00E155AA" w:rsidRPr="001A561A" w14:paraId="4C37A234" w14:textId="77777777" w:rsidTr="32817D3A">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32817D3A">
        <w:trPr>
          <w:trHeight w:val="230"/>
        </w:trPr>
        <w:tc>
          <w:tcPr>
            <w:tcW w:w="10212" w:type="dxa"/>
            <w:gridSpan w:val="2"/>
            <w:shd w:val="clear" w:color="auto" w:fill="auto"/>
          </w:tcPr>
          <w:p w14:paraId="3DB06A3A" w14:textId="77777777" w:rsidR="001516F8" w:rsidRPr="001A561A" w:rsidRDefault="001516F8" w:rsidP="007F4526">
            <w:pPr>
              <w:pStyle w:val="TableParagraph"/>
              <w:numPr>
                <w:ilvl w:val="0"/>
                <w:numId w:val="8"/>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rsidP="001516F8">
            <w:pPr>
              <w:pStyle w:val="TableParagraph"/>
              <w:spacing w:before="10"/>
              <w:jc w:val="both"/>
            </w:pPr>
          </w:p>
          <w:p w14:paraId="66B48A4A" w14:textId="77777777" w:rsidR="001516F8" w:rsidRPr="001A561A" w:rsidRDefault="001516F8" w:rsidP="007F4526">
            <w:pPr>
              <w:pStyle w:val="TableParagraph"/>
              <w:numPr>
                <w:ilvl w:val="1"/>
                <w:numId w:val="8"/>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F4526">
            <w:pPr>
              <w:pStyle w:val="TableParagraph"/>
              <w:numPr>
                <w:ilvl w:val="1"/>
                <w:numId w:val="8"/>
              </w:numPr>
              <w:tabs>
                <w:tab w:val="left" w:pos="639"/>
              </w:tabs>
              <w:ind w:right="112"/>
              <w:jc w:val="both"/>
            </w:pPr>
            <w:r>
              <w:t>Profesionalismo: Demostrar capacidad profesional y conocimiento experto de las áreas sustantivas de trabajo.</w:t>
            </w:r>
          </w:p>
          <w:p w14:paraId="6966F7F7" w14:textId="77777777" w:rsidR="001516F8" w:rsidRPr="001A561A" w:rsidRDefault="001516F8" w:rsidP="007F4526">
            <w:pPr>
              <w:pStyle w:val="TableParagraph"/>
              <w:numPr>
                <w:ilvl w:val="1"/>
                <w:numId w:val="8"/>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77777777" w:rsidR="001516F8" w:rsidRPr="001A561A" w:rsidRDefault="001516F8" w:rsidP="007F4526">
            <w:pPr>
              <w:pStyle w:val="TableParagraph"/>
              <w:numPr>
                <w:ilvl w:val="0"/>
                <w:numId w:val="8"/>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7000969B" w:rsidP="007F4526">
            <w:pPr>
              <w:pStyle w:val="TableParagraph"/>
              <w:numPr>
                <w:ilvl w:val="1"/>
                <w:numId w:val="8"/>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7000969B" w:rsidP="007F4526">
            <w:pPr>
              <w:pStyle w:val="TableParagraph"/>
              <w:numPr>
                <w:ilvl w:val="1"/>
                <w:numId w:val="8"/>
              </w:numPr>
              <w:tabs>
                <w:tab w:val="left" w:pos="639"/>
              </w:tabs>
              <w:spacing w:before="34"/>
              <w:jc w:val="both"/>
            </w:pPr>
            <w:r>
              <w:t>Responsabilidad</w:t>
            </w:r>
          </w:p>
          <w:p w14:paraId="500EC825" w14:textId="77777777" w:rsidR="001516F8" w:rsidRPr="001A561A" w:rsidRDefault="7000969B" w:rsidP="007F4526">
            <w:pPr>
              <w:pStyle w:val="TableParagraph"/>
              <w:numPr>
                <w:ilvl w:val="1"/>
                <w:numId w:val="8"/>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7000969B" w:rsidP="007F4526">
            <w:pPr>
              <w:pStyle w:val="TableParagraph"/>
              <w:numPr>
                <w:ilvl w:val="1"/>
                <w:numId w:val="8"/>
              </w:numPr>
              <w:tabs>
                <w:tab w:val="left" w:pos="639"/>
              </w:tabs>
              <w:spacing w:before="35"/>
              <w:jc w:val="both"/>
            </w:pPr>
            <w:r>
              <w:t>Comunicación efectiva</w:t>
            </w:r>
          </w:p>
          <w:p w14:paraId="292133AA" w14:textId="77777777" w:rsidR="001516F8" w:rsidRPr="001A561A" w:rsidRDefault="7000969B" w:rsidP="007F4526">
            <w:pPr>
              <w:pStyle w:val="TableParagraph"/>
              <w:numPr>
                <w:ilvl w:val="1"/>
                <w:numId w:val="8"/>
              </w:numPr>
              <w:tabs>
                <w:tab w:val="left" w:pos="639"/>
              </w:tabs>
              <w:spacing w:before="34"/>
              <w:jc w:val="both"/>
            </w:pPr>
            <w:r>
              <w:t>Colaboración incluyente</w:t>
            </w:r>
          </w:p>
          <w:p w14:paraId="79C7DB6B" w14:textId="77777777" w:rsidR="001516F8" w:rsidRPr="001A561A" w:rsidRDefault="7000969B" w:rsidP="007F4526">
            <w:pPr>
              <w:pStyle w:val="TableParagraph"/>
              <w:numPr>
                <w:ilvl w:val="1"/>
                <w:numId w:val="8"/>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7000969B" w:rsidP="007F4526">
            <w:pPr>
              <w:pStyle w:val="TableParagraph"/>
              <w:numPr>
                <w:ilvl w:val="1"/>
                <w:numId w:val="8"/>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7D5FE336" w14:textId="56415AB1" w:rsidR="001516F8" w:rsidRPr="001A561A" w:rsidRDefault="001516F8" w:rsidP="001516F8">
            <w:pPr>
              <w:pStyle w:val="TableParagraph"/>
              <w:ind w:left="107"/>
              <w:rPr>
                <w:b/>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r w:rsidRPr="001A561A">
                <w:rPr>
                  <w:color w:val="0000FF"/>
                  <w:u w:val="single" w:color="0000FF"/>
                </w:rPr>
                <w:t>http://www.unwomen.org/es/about-us/employment</w:t>
              </w:r>
            </w:hyperlink>
          </w:p>
        </w:tc>
      </w:tr>
      <w:tr w:rsidR="00EB43BA" w:rsidRPr="001A561A" w14:paraId="7C495626" w14:textId="77777777" w:rsidTr="32817D3A">
        <w:trPr>
          <w:trHeight w:val="230"/>
        </w:trPr>
        <w:tc>
          <w:tcPr>
            <w:tcW w:w="10212" w:type="dxa"/>
            <w:gridSpan w:val="2"/>
            <w:shd w:val="clear" w:color="auto" w:fill="DFDFDF"/>
          </w:tcPr>
          <w:p w14:paraId="5D937055" w14:textId="4B51DD7E" w:rsidR="00EB43BA" w:rsidRPr="001A561A" w:rsidRDefault="00EB43BA" w:rsidP="002E5469">
            <w:pPr>
              <w:pStyle w:val="TableParagraph"/>
              <w:ind w:left="107"/>
              <w:rPr>
                <w:b/>
              </w:rPr>
            </w:pPr>
          </w:p>
        </w:tc>
      </w:tr>
      <w:tr w:rsidR="00EB43BA" w:rsidRPr="001A561A" w14:paraId="29BE3C3B" w14:textId="77777777" w:rsidTr="32817D3A">
        <w:trPr>
          <w:trHeight w:val="230"/>
        </w:trPr>
        <w:tc>
          <w:tcPr>
            <w:tcW w:w="10212" w:type="dxa"/>
            <w:gridSpan w:val="2"/>
            <w:shd w:val="clear" w:color="auto" w:fill="auto"/>
          </w:tcPr>
          <w:p w14:paraId="35C5C0D5" w14:textId="77777777" w:rsidR="00EB43BA" w:rsidRDefault="00EB43BA" w:rsidP="002E5469">
            <w:pPr>
              <w:pStyle w:val="TableParagraph"/>
              <w:ind w:left="107"/>
              <w:rPr>
                <w:b/>
              </w:rPr>
            </w:pPr>
          </w:p>
          <w:p w14:paraId="180D5656" w14:textId="3B0AA507" w:rsidR="00EB43BA" w:rsidRDefault="00880E29" w:rsidP="002E5469">
            <w:pPr>
              <w:pStyle w:val="TableParagraph"/>
              <w:ind w:left="107"/>
              <w:rPr>
                <w:b/>
              </w:rPr>
            </w:pPr>
            <w:r>
              <w:rPr>
                <w:b/>
              </w:rPr>
              <w:t>La persona seleccionada deberá acop</w:t>
            </w:r>
            <w:r w:rsidR="00A7046D">
              <w:rPr>
                <w:b/>
              </w:rPr>
              <w:t xml:space="preserve">larse a las directrices éticas y de conducta determinadas </w:t>
            </w:r>
            <w:r w:rsidR="00594705">
              <w:rPr>
                <w:b/>
              </w:rPr>
              <w:t>por el Sistema de Naciones Unidas</w:t>
            </w:r>
          </w:p>
          <w:p w14:paraId="0270501E" w14:textId="7E838EE1" w:rsidR="00EB43BA" w:rsidRPr="001A561A" w:rsidRDefault="00EB43BA" w:rsidP="002E5469">
            <w:pPr>
              <w:pStyle w:val="TableParagraph"/>
              <w:ind w:left="107"/>
              <w:rPr>
                <w:b/>
              </w:rPr>
            </w:pPr>
          </w:p>
        </w:tc>
      </w:tr>
      <w:tr w:rsidR="001516F8" w:rsidRPr="001A561A" w14:paraId="4F9D815B" w14:textId="77777777" w:rsidTr="32817D3A">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32817D3A">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79A3EFD9" w14:textId="0FE2C150" w:rsidR="001516F8" w:rsidRPr="001A561A" w:rsidRDefault="375C58E9" w:rsidP="61AEAF6A">
            <w:pPr>
              <w:spacing w:before="119"/>
              <w:ind w:left="107" w:right="229"/>
              <w:jc w:val="both"/>
            </w:pPr>
            <w:r w:rsidRPr="61AEAF6A">
              <w:rPr>
                <w:rStyle w:val="normaltextrun"/>
                <w:color w:val="000000" w:themeColor="text1"/>
                <w:sz w:val="20"/>
                <w:szCs w:val="20"/>
                <w:lang w:val="es-CO"/>
              </w:rPr>
              <w:t>Profesional en Ciencias Sociales, Ciencias Económicas, Ciencias Políticas, o áreas afines.</w:t>
            </w:r>
          </w:p>
          <w:p w14:paraId="37C463A3" w14:textId="34409D72" w:rsidR="001516F8" w:rsidRPr="001A561A" w:rsidRDefault="1D11B889" w:rsidP="6FDDC525">
            <w:pPr>
              <w:spacing w:before="119"/>
              <w:ind w:left="107" w:right="229"/>
              <w:jc w:val="both"/>
              <w:rPr>
                <w:rStyle w:val="eop"/>
                <w:b/>
                <w:bCs/>
                <w:color w:val="000000" w:themeColor="text1"/>
                <w:sz w:val="20"/>
                <w:szCs w:val="20"/>
              </w:rPr>
            </w:pPr>
            <w:r w:rsidRPr="6FDDC525">
              <w:rPr>
                <w:rStyle w:val="normaltextrun"/>
                <w:color w:val="000000" w:themeColor="text1"/>
                <w:sz w:val="20"/>
                <w:szCs w:val="20"/>
                <w:lang w:val="es-CO"/>
              </w:rPr>
              <w:t>Especialización en Ciencias Humanas, Sociales, Económicas o disciplinas afines</w:t>
            </w:r>
            <w:r w:rsidRPr="6FDDC525">
              <w:rPr>
                <w:rStyle w:val="normaltextrun"/>
                <w:b/>
                <w:bCs/>
                <w:color w:val="000000" w:themeColor="text1"/>
                <w:sz w:val="20"/>
                <w:szCs w:val="20"/>
                <w:lang w:val="es-CO"/>
              </w:rPr>
              <w:t>.</w:t>
            </w:r>
            <w:r w:rsidRPr="6FDDC525">
              <w:rPr>
                <w:rStyle w:val="eop"/>
                <w:b/>
                <w:bCs/>
                <w:color w:val="000000" w:themeColor="text1"/>
                <w:sz w:val="20"/>
                <w:szCs w:val="20"/>
              </w:rPr>
              <w:t> </w:t>
            </w:r>
          </w:p>
          <w:p w14:paraId="40CCD8D1" w14:textId="3574738D" w:rsidR="001516F8" w:rsidRPr="001A561A" w:rsidRDefault="5B9413C0" w:rsidP="39F9E491">
            <w:pPr>
              <w:spacing w:before="119"/>
              <w:ind w:left="107" w:right="229"/>
              <w:jc w:val="both"/>
              <w:rPr>
                <w:rStyle w:val="eop"/>
                <w:b/>
                <w:bCs/>
                <w:color w:val="000000" w:themeColor="text1"/>
                <w:sz w:val="20"/>
                <w:szCs w:val="20"/>
              </w:rPr>
            </w:pPr>
            <w:r w:rsidRPr="39F9E491">
              <w:rPr>
                <w:rStyle w:val="eop"/>
                <w:b/>
                <w:bCs/>
                <w:color w:val="000000" w:themeColor="text1"/>
                <w:sz w:val="20"/>
                <w:szCs w:val="20"/>
              </w:rPr>
              <w:t xml:space="preserve">(Para la realización del producto audiovisual </w:t>
            </w:r>
            <w:r w:rsidR="59975D7F" w:rsidRPr="39F9E491">
              <w:rPr>
                <w:rStyle w:val="eop"/>
                <w:b/>
                <w:bCs/>
                <w:color w:val="000000" w:themeColor="text1"/>
                <w:sz w:val="20"/>
                <w:szCs w:val="20"/>
              </w:rPr>
              <w:t>la persona consultora deberá trabajar con</w:t>
            </w:r>
            <w:r w:rsidRPr="39F9E491">
              <w:rPr>
                <w:rStyle w:val="eop"/>
                <w:b/>
                <w:bCs/>
                <w:color w:val="000000" w:themeColor="text1"/>
                <w:sz w:val="20"/>
                <w:szCs w:val="20"/>
              </w:rPr>
              <w:t xml:space="preserve"> proveedores de ONU mujeres) </w:t>
            </w:r>
          </w:p>
        </w:tc>
      </w:tr>
      <w:tr w:rsidR="001516F8" w:rsidRPr="001A561A" w14:paraId="380B7B4C" w14:textId="77777777" w:rsidTr="32817D3A">
        <w:trPr>
          <w:trHeight w:val="1245"/>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0ECA5BCB" w14:textId="144F7DDE" w:rsidR="003416BF" w:rsidRPr="001A561A" w:rsidRDefault="7D9DD487" w:rsidP="13121FC1">
            <w:pPr>
              <w:widowControl/>
              <w:spacing w:before="119"/>
              <w:ind w:left="130" w:right="270"/>
              <w:jc w:val="both"/>
              <w:rPr>
                <w:color w:val="000000" w:themeColor="text1"/>
                <w:sz w:val="20"/>
                <w:szCs w:val="20"/>
                <w:lang w:val="es-CO"/>
              </w:rPr>
            </w:pPr>
            <w:r w:rsidRPr="13121FC1">
              <w:rPr>
                <w:color w:val="000000" w:themeColor="text1"/>
                <w:sz w:val="20"/>
                <w:szCs w:val="20"/>
                <w:lang w:val="es-CO"/>
              </w:rPr>
              <w:t>Experiencia general de ocho (8) años en el campo de desarrollo social y/o derechos humanos. De los cuales debe contar con experiencia específica de cuatro (</w:t>
            </w:r>
            <w:r w:rsidR="2F59CB15" w:rsidRPr="13121FC1">
              <w:rPr>
                <w:color w:val="000000" w:themeColor="text1"/>
                <w:sz w:val="20"/>
                <w:szCs w:val="20"/>
                <w:lang w:val="es-CO"/>
              </w:rPr>
              <w:t>5</w:t>
            </w:r>
            <w:r w:rsidRPr="13121FC1">
              <w:rPr>
                <w:color w:val="000000" w:themeColor="text1"/>
                <w:sz w:val="20"/>
                <w:szCs w:val="20"/>
                <w:lang w:val="es-CO"/>
              </w:rPr>
              <w:t xml:space="preserve">) años en elaboración de </w:t>
            </w:r>
            <w:r w:rsidR="40C05B99" w:rsidRPr="13121FC1">
              <w:rPr>
                <w:color w:val="000000" w:themeColor="text1"/>
                <w:sz w:val="20"/>
                <w:szCs w:val="20"/>
                <w:lang w:val="es-CO"/>
              </w:rPr>
              <w:t xml:space="preserve">estudios sobre VCM, evaluaciones territoriales o </w:t>
            </w:r>
            <w:r w:rsidRPr="13121FC1">
              <w:rPr>
                <w:color w:val="000000" w:themeColor="text1"/>
                <w:sz w:val="20"/>
                <w:szCs w:val="20"/>
                <w:lang w:val="es-CO"/>
              </w:rPr>
              <w:t>procesos de gestión de conocimiento, de preferencia con enfoque de género.</w:t>
            </w:r>
          </w:p>
          <w:p w14:paraId="69713BAE" w14:textId="7463F534" w:rsidR="003416BF" w:rsidRPr="001A561A" w:rsidRDefault="003416BF" w:rsidP="13121FC1">
            <w:pPr>
              <w:widowControl/>
              <w:spacing w:before="119"/>
              <w:ind w:left="130" w:right="270"/>
              <w:jc w:val="both"/>
              <w:rPr>
                <w:color w:val="000000" w:themeColor="text1"/>
                <w:sz w:val="20"/>
                <w:szCs w:val="20"/>
                <w:lang w:val="es-CO"/>
              </w:rPr>
            </w:pPr>
          </w:p>
        </w:tc>
      </w:tr>
      <w:tr w:rsidR="001516F8" w:rsidRPr="001A561A" w14:paraId="2855D469" w14:textId="77777777" w:rsidTr="32817D3A">
        <w:trPr>
          <w:trHeight w:val="300"/>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t>Lenguaje Requerido:</w:t>
            </w:r>
          </w:p>
        </w:tc>
        <w:tc>
          <w:tcPr>
            <w:tcW w:w="7240" w:type="dxa"/>
          </w:tcPr>
          <w:p w14:paraId="491AE87D" w14:textId="6EF931F9" w:rsidR="001516F8" w:rsidRPr="001A561A" w:rsidRDefault="693941C6" w:rsidP="61AEAF6A">
            <w:pPr>
              <w:pStyle w:val="TableParagraph"/>
              <w:spacing w:before="119"/>
              <w:ind w:left="107"/>
              <w:rPr>
                <w:sz w:val="20"/>
                <w:szCs w:val="20"/>
              </w:rPr>
            </w:pPr>
            <w:r w:rsidRPr="13121FC1">
              <w:rPr>
                <w:sz w:val="20"/>
                <w:szCs w:val="20"/>
              </w:rPr>
              <w:t>Español</w:t>
            </w:r>
            <w:r w:rsidR="477243C3" w:rsidRPr="13121FC1">
              <w:rPr>
                <w:sz w:val="20"/>
                <w:szCs w:val="20"/>
              </w:rPr>
              <w:t xml:space="preserve">, </w:t>
            </w:r>
            <w:proofErr w:type="gramStart"/>
            <w:r w:rsidR="477243C3" w:rsidRPr="13121FC1">
              <w:rPr>
                <w:sz w:val="20"/>
                <w:szCs w:val="20"/>
              </w:rPr>
              <w:t>Inglés</w:t>
            </w:r>
            <w:proofErr w:type="gramEnd"/>
          </w:p>
        </w:tc>
      </w:tr>
      <w:tr w:rsidR="00056264" w:rsidRPr="001A561A" w14:paraId="438D545A" w14:textId="77777777" w:rsidTr="32817D3A">
        <w:trPr>
          <w:trHeight w:val="680"/>
        </w:trPr>
        <w:tc>
          <w:tcPr>
            <w:tcW w:w="10212" w:type="dxa"/>
            <w:gridSpan w:val="2"/>
            <w:shd w:val="clear" w:color="auto" w:fill="D9D9D9" w:themeFill="background1" w:themeFillShade="D9"/>
          </w:tcPr>
          <w:p w14:paraId="48BADBC1" w14:textId="3C0C0265" w:rsidR="00056264" w:rsidRPr="001A561A" w:rsidRDefault="00056264" w:rsidP="001516F8">
            <w:pPr>
              <w:pStyle w:val="TableParagraph"/>
              <w:spacing w:before="119"/>
              <w:ind w:left="107"/>
            </w:pPr>
            <w:proofErr w:type="spellStart"/>
            <w:r>
              <w:rPr>
                <w:b/>
              </w:rPr>
              <w:t>XII.Proceso</w:t>
            </w:r>
            <w:proofErr w:type="spellEnd"/>
            <w:r>
              <w:rPr>
                <w:b/>
              </w:rPr>
              <w:t xml:space="preserve"> de selección</w:t>
            </w:r>
          </w:p>
        </w:tc>
      </w:tr>
      <w:tr w:rsidR="001516F8" w:rsidRPr="001A561A" w14:paraId="18ED5AF9" w14:textId="77777777" w:rsidTr="32817D3A">
        <w:trPr>
          <w:trHeight w:val="424"/>
        </w:trPr>
        <w:tc>
          <w:tcPr>
            <w:tcW w:w="10212" w:type="dxa"/>
            <w:gridSpan w:val="2"/>
            <w:shd w:val="clear" w:color="auto" w:fill="auto"/>
          </w:tcPr>
          <w:p w14:paraId="5C4CE599" w14:textId="77811F0B"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3" w:history="1">
              <w:r w:rsidRPr="009347CF">
                <w:rPr>
                  <w:rStyle w:val="Hipervnculo"/>
                  <w:lang w:val="es-CO"/>
                </w:rPr>
                <w:t>RRHH.colombia@unwomen.org</w:t>
              </w:r>
            </w:hyperlink>
          </w:p>
          <w:p w14:paraId="49E3B2AB" w14:textId="5A3D933C" w:rsidR="001516F8" w:rsidRDefault="006F569E" w:rsidP="001516F8">
            <w:pPr>
              <w:rPr>
                <w:b/>
                <w:bCs/>
                <w:color w:val="000000" w:themeColor="text1"/>
              </w:rPr>
            </w:pPr>
            <w:r>
              <w:rPr>
                <w:lang w:val="es-CO"/>
              </w:rPr>
              <w:t xml:space="preserve">   </w:t>
            </w:r>
            <w:hyperlink r:id="rId14" w:history="1">
              <w:r w:rsidR="00D172A6" w:rsidRPr="005B52AD">
                <w:rPr>
                  <w:rStyle w:val="Hipervnculo"/>
                  <w:lang w:val="es-CO"/>
                </w:rPr>
                <w:t>Sandra.nietoochoa@unwomen.org</w:t>
              </w:r>
            </w:hyperlink>
            <w:r w:rsidR="00D172A6">
              <w:rPr>
                <w:lang w:val="es-CO"/>
              </w:rPr>
              <w:t xml:space="preserve"> </w:t>
            </w:r>
            <w:r w:rsidRPr="00777422">
              <w:rPr>
                <w:color w:val="000000" w:themeColor="text1"/>
              </w:rPr>
              <w:t xml:space="preserve">a más tardar el día </w:t>
            </w:r>
            <w:r w:rsidR="00D172A6">
              <w:rPr>
                <w:b/>
                <w:bCs/>
                <w:color w:val="000000" w:themeColor="text1"/>
              </w:rPr>
              <w:t xml:space="preserve">05 </w:t>
            </w:r>
            <w:r w:rsidRPr="00A51C7F">
              <w:rPr>
                <w:b/>
                <w:bCs/>
                <w:color w:val="000000" w:themeColor="text1"/>
              </w:rPr>
              <w:t xml:space="preserve">de </w:t>
            </w:r>
            <w:r w:rsidR="00D172A6">
              <w:rPr>
                <w:b/>
                <w:bCs/>
                <w:color w:val="000000" w:themeColor="text1"/>
              </w:rPr>
              <w:t>agosto</w:t>
            </w:r>
            <w:r w:rsidRPr="00A51C7F">
              <w:rPr>
                <w:b/>
                <w:bCs/>
                <w:color w:val="000000" w:themeColor="text1"/>
              </w:rPr>
              <w:t xml:space="preserve"> de 2023. </w:t>
            </w:r>
          </w:p>
          <w:p w14:paraId="50BCF29F" w14:textId="77777777" w:rsidR="006F569E" w:rsidRPr="001A561A" w:rsidRDefault="006F569E"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4242B07B" w:rsidR="001516F8" w:rsidRPr="001A561A" w:rsidRDefault="001516F8" w:rsidP="007F4526">
            <w:pPr>
              <w:pStyle w:val="Prrafodelista"/>
              <w:widowControl/>
              <w:numPr>
                <w:ilvl w:val="0"/>
                <w:numId w:val="9"/>
              </w:numPr>
              <w:autoSpaceDE/>
              <w:autoSpaceDN/>
              <w:contextualSpacing/>
              <w:rPr>
                <w:lang w:val="es-CO"/>
              </w:rPr>
            </w:pPr>
            <w:r w:rsidRPr="001A561A">
              <w:rPr>
                <w:lang w:val="es-CO"/>
              </w:rPr>
              <w:t>Carta de Presentación</w:t>
            </w:r>
            <w:r w:rsidR="008F1EA3">
              <w:rPr>
                <w:lang w:val="es-CO"/>
              </w:rPr>
              <w:t xml:space="preserve">, </w:t>
            </w:r>
            <w:r w:rsidR="008F1EA3" w:rsidRPr="008F1EA3">
              <w:rPr>
                <w:lang w:val="es-CO"/>
              </w:rPr>
              <w:t>que se encuentra incluida en los</w:t>
            </w:r>
            <w:r w:rsidR="008F1EA3">
              <w:rPr>
                <w:lang w:val="es-CO"/>
              </w:rPr>
              <w:t xml:space="preserve"> presentes</w:t>
            </w:r>
            <w:r w:rsidR="008F1EA3" w:rsidRPr="008F1EA3">
              <w:rPr>
                <w:lang w:val="es-CO"/>
              </w:rPr>
              <w:t xml:space="preserve"> términos de referencia de la página 15 a la 19, debidamente diligenciada y firmada</w:t>
            </w:r>
            <w:r w:rsidR="008F1EA3">
              <w:rPr>
                <w:lang w:val="es-CO"/>
              </w:rPr>
              <w:t>.</w:t>
            </w:r>
          </w:p>
          <w:p w14:paraId="2D2637B4" w14:textId="134BB0C0" w:rsidR="001516F8" w:rsidRDefault="001516F8" w:rsidP="007F4526">
            <w:pPr>
              <w:pStyle w:val="Prrafodelista"/>
              <w:widowControl/>
              <w:numPr>
                <w:ilvl w:val="0"/>
                <w:numId w:val="9"/>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15" w:history="1">
              <w:r w:rsidRPr="001A561A">
                <w:rPr>
                  <w:rStyle w:val="Hipervnculo"/>
                  <w:lang w:val="es-CO"/>
                </w:rPr>
                <w:t>http://www.unwomen.org/es/about-us/employment</w:t>
              </w:r>
            </w:hyperlink>
            <w:r w:rsidRPr="001A561A">
              <w:rPr>
                <w:lang w:val="es-CO"/>
              </w:rPr>
              <w:t>).</w:t>
            </w:r>
          </w:p>
          <w:p w14:paraId="62BF00C5" w14:textId="1E8FA6C7" w:rsidR="000E3F46" w:rsidRPr="001A561A" w:rsidRDefault="000E3F46" w:rsidP="007F4526">
            <w:pPr>
              <w:pStyle w:val="Prrafodelista"/>
              <w:widowControl/>
              <w:numPr>
                <w:ilvl w:val="0"/>
                <w:numId w:val="9"/>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986856">
              <w:rPr>
                <w:szCs w:val="20"/>
              </w:rPr>
              <w:t xml:space="preserve"> </w:t>
            </w:r>
            <w:r>
              <w:rPr>
                <w:szCs w:val="20"/>
              </w:rPr>
              <w:t>enfoque de trabajo, metodología a utilizar y cronograma de actividades</w:t>
            </w:r>
            <w:r w:rsidRPr="00477375">
              <w:rPr>
                <w:szCs w:val="20"/>
              </w:rPr>
              <w:t>.</w:t>
            </w:r>
            <w:r w:rsidR="00986856">
              <w:rPr>
                <w:szCs w:val="20"/>
              </w:rPr>
              <w:t xml:space="preserve"> </w:t>
            </w:r>
            <w:r>
              <w:rPr>
                <w:szCs w:val="20"/>
              </w:rPr>
              <w:t>(Máximo 5 hojas).</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70BBF85C" w:rsidR="001516F8" w:rsidRPr="001A561A" w:rsidRDefault="1E826E02" w:rsidP="001516F8">
                  <w:pPr>
                    <w:pBdr>
                      <w:top w:val="nil"/>
                      <w:left w:val="nil"/>
                      <w:bottom w:val="nil"/>
                      <w:right w:val="nil"/>
                      <w:between w:val="nil"/>
                      <w:bar w:val="nil"/>
                    </w:pBdr>
                    <w:jc w:val="center"/>
                    <w:rPr>
                      <w:lang w:val="es-CO"/>
                    </w:rPr>
                  </w:pPr>
                  <w:r w:rsidRPr="035DE048">
                    <w:rPr>
                      <w:lang w:val="es-CO"/>
                    </w:rPr>
                    <w:t xml:space="preserve">30% </w:t>
                  </w:r>
                </w:p>
              </w:tc>
            </w:tr>
            <w:tr w:rsidR="001516F8" w:rsidRPr="001A561A" w14:paraId="21FC65A9" w14:textId="77777777" w:rsidTr="035DE048">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3AC7A281" w:rsidR="001516F8" w:rsidRPr="001A561A" w:rsidRDefault="1E826E02" w:rsidP="001516F8">
                  <w:pPr>
                    <w:pBdr>
                      <w:top w:val="nil"/>
                      <w:left w:val="nil"/>
                      <w:bottom w:val="nil"/>
                      <w:right w:val="nil"/>
                      <w:between w:val="nil"/>
                      <w:bar w:val="nil"/>
                    </w:pBdr>
                    <w:jc w:val="center"/>
                    <w:rPr>
                      <w:lang w:val="es-CO"/>
                    </w:rPr>
                  </w:pPr>
                  <w:r w:rsidRPr="035DE048">
                    <w:rPr>
                      <w:lang w:val="es-CO"/>
                    </w:rPr>
                    <w:t>70%</w:t>
                  </w:r>
                </w:p>
              </w:tc>
            </w:tr>
            <w:tr w:rsidR="00B70A70" w:rsidRPr="001A561A" w14:paraId="4832DD21" w14:textId="77777777" w:rsidTr="035DE048">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B70A70" w:rsidRPr="001A561A" w:rsidRDefault="00B70A70" w:rsidP="00B70A70">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B70A70" w:rsidRPr="001A561A" w:rsidRDefault="00B70A70" w:rsidP="00B70A70">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13121FC1">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13121FC1">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B70A70" w:rsidRPr="001A561A" w14:paraId="4BFF78D8" w14:textId="77777777" w:rsidTr="13121FC1">
              <w:trPr>
                <w:trHeight w:val="698"/>
                <w:jc w:val="center"/>
              </w:trPr>
              <w:tc>
                <w:tcPr>
                  <w:tcW w:w="1499" w:type="dxa"/>
                  <w:vMerge w:val="restart"/>
                  <w:tcBorders>
                    <w:top w:val="single" w:sz="4" w:space="0" w:color="auto"/>
                    <w:left w:val="single" w:sz="4" w:space="0" w:color="auto"/>
                    <w:right w:val="single" w:sz="4" w:space="0" w:color="auto"/>
                  </w:tcBorders>
                  <w:shd w:val="clear" w:color="auto" w:fill="auto"/>
                  <w:vAlign w:val="center"/>
                  <w:hideMark/>
                </w:tcPr>
                <w:p w14:paraId="2CA147E2" w14:textId="77777777" w:rsidR="00B70A70" w:rsidRPr="001A561A" w:rsidRDefault="00B70A70"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7BBBD31F" w14:textId="10F9339F" w:rsidR="00B70A70" w:rsidRPr="001A561A" w:rsidRDefault="57A224AB" w:rsidP="61AEAF6A">
                  <w:pPr>
                    <w:spacing w:before="119"/>
                    <w:ind w:left="107" w:right="229"/>
                    <w:jc w:val="both"/>
                  </w:pPr>
                  <w:r w:rsidRPr="61AEAF6A">
                    <w:rPr>
                      <w:rStyle w:val="normaltextrun"/>
                      <w:color w:val="000000" w:themeColor="text1"/>
                      <w:sz w:val="20"/>
                      <w:szCs w:val="20"/>
                      <w:lang w:val="es-CO"/>
                    </w:rPr>
                    <w:t>Profesional en Ciencias Sociales, Ciencias Económicas, Ciencias Políticas, o áreas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B70A70" w:rsidRPr="001A561A" w:rsidRDefault="00B70A70" w:rsidP="001516F8">
                  <w:pPr>
                    <w:pStyle w:val="TableParagraph"/>
                    <w:spacing w:before="9"/>
                  </w:pPr>
                </w:p>
                <w:p w14:paraId="4C1490AF" w14:textId="34140BED" w:rsidR="00B70A70" w:rsidRPr="001A561A" w:rsidRDefault="00B70A70" w:rsidP="001516F8">
                  <w:pPr>
                    <w:jc w:val="center"/>
                    <w:rPr>
                      <w:lang w:val="es-CO" w:eastAsia="es-MX"/>
                    </w:rPr>
                  </w:pPr>
                  <w:r>
                    <w:t>5</w:t>
                  </w:r>
                  <w:r w:rsidRPr="001A561A">
                    <w:t xml:space="preserve"> PTS</w:t>
                  </w:r>
                </w:p>
              </w:tc>
            </w:tr>
            <w:tr w:rsidR="00B70A70" w:rsidRPr="001A561A" w14:paraId="63E375F6" w14:textId="77777777" w:rsidTr="13121FC1">
              <w:trPr>
                <w:trHeight w:val="287"/>
                <w:jc w:val="center"/>
              </w:trPr>
              <w:tc>
                <w:tcPr>
                  <w:tcW w:w="1499" w:type="dxa"/>
                  <w:vMerge/>
                  <w:vAlign w:val="center"/>
                </w:tcPr>
                <w:p w14:paraId="12BDBE8E" w14:textId="77777777" w:rsidR="00B70A70" w:rsidRPr="001A561A" w:rsidRDefault="00B70A70" w:rsidP="001516F8">
                  <w:pPr>
                    <w:jc w:val="center"/>
                    <w:rPr>
                      <w:rFonts w:eastAsia="Batang"/>
                      <w:b/>
                      <w:bCs/>
                      <w:lang w:val="es-CO" w:eastAsia="ko-KR"/>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1443F66D" w14:textId="50D84913" w:rsidR="00B70A70" w:rsidRPr="001A561A" w:rsidRDefault="3CC1BB67" w:rsidP="61AEAF6A">
                  <w:pPr>
                    <w:spacing w:before="119"/>
                    <w:ind w:left="107" w:right="229"/>
                    <w:jc w:val="both"/>
                  </w:pPr>
                  <w:r w:rsidRPr="61AEAF6A">
                    <w:rPr>
                      <w:rStyle w:val="normaltextrun"/>
                      <w:color w:val="000000" w:themeColor="text1"/>
                      <w:sz w:val="20"/>
                      <w:szCs w:val="20"/>
                      <w:lang w:val="es-CO"/>
                    </w:rPr>
                    <w:t>Especialización en Ciencias Humanas, Sociales, Económicas o disciplinas afines.</w:t>
                  </w:r>
                  <w:r w:rsidRPr="61AEAF6A">
                    <w:rPr>
                      <w:rStyle w:val="eop"/>
                      <w:color w:val="000000" w:themeColor="text1"/>
                      <w:sz w:val="20"/>
                      <w:szCs w:val="20"/>
                    </w:rPr>
                    <w:t> </w:t>
                  </w:r>
                </w:p>
              </w:tc>
              <w:tc>
                <w:tcPr>
                  <w:tcW w:w="2919" w:type="dxa"/>
                  <w:tcBorders>
                    <w:top w:val="single" w:sz="4" w:space="0" w:color="auto"/>
                    <w:left w:val="nil"/>
                    <w:bottom w:val="single" w:sz="4" w:space="0" w:color="auto"/>
                    <w:right w:val="single" w:sz="4" w:space="0" w:color="auto"/>
                  </w:tcBorders>
                  <w:shd w:val="clear" w:color="auto" w:fill="auto"/>
                </w:tcPr>
                <w:p w14:paraId="0E5166DA" w14:textId="079BDF32" w:rsidR="00B70A70" w:rsidRPr="001A561A" w:rsidRDefault="00B70A70" w:rsidP="00B70A70">
                  <w:pPr>
                    <w:pStyle w:val="TableParagraph"/>
                    <w:spacing w:before="9"/>
                    <w:jc w:val="center"/>
                  </w:pPr>
                  <w:r>
                    <w:t>5</w:t>
                  </w:r>
                  <w:r w:rsidRPr="001A561A">
                    <w:t xml:space="preserve"> PTS</w:t>
                  </w:r>
                </w:p>
              </w:tc>
            </w:tr>
            <w:tr w:rsidR="00163B0B" w:rsidRPr="001A561A" w14:paraId="145A3D6D" w14:textId="77777777" w:rsidTr="13121FC1">
              <w:trPr>
                <w:trHeight w:val="287"/>
                <w:jc w:val="center"/>
              </w:trPr>
              <w:tc>
                <w:tcPr>
                  <w:tcW w:w="1499" w:type="dxa"/>
                  <w:vMerge w:val="restart"/>
                  <w:tcBorders>
                    <w:top w:val="single" w:sz="4" w:space="0" w:color="auto"/>
                    <w:left w:val="single" w:sz="4" w:space="0" w:color="auto"/>
                    <w:right w:val="single" w:sz="4" w:space="0" w:color="auto"/>
                  </w:tcBorders>
                  <w:shd w:val="clear" w:color="auto" w:fill="auto"/>
                  <w:vAlign w:val="center"/>
                </w:tcPr>
                <w:p w14:paraId="22CBC632" w14:textId="77777777" w:rsidR="00163B0B" w:rsidRPr="001A561A" w:rsidRDefault="00163B0B"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6C4B9EB" w14:textId="2A433544" w:rsidR="00163B0B" w:rsidRPr="00163B0B" w:rsidRDefault="4E2F6B92" w:rsidP="61AEAF6A">
                  <w:pPr>
                    <w:widowControl/>
                    <w:autoSpaceDE/>
                    <w:autoSpaceDN/>
                    <w:ind w:right="270"/>
                    <w:jc w:val="both"/>
                    <w:textAlignment w:val="baseline"/>
                    <w:rPr>
                      <w:color w:val="000000" w:themeColor="text1"/>
                      <w:sz w:val="20"/>
                      <w:szCs w:val="20"/>
                      <w:lang w:val="es-CO"/>
                    </w:rPr>
                  </w:pPr>
                  <w:r w:rsidRPr="61AEAF6A">
                    <w:rPr>
                      <w:color w:val="000000" w:themeColor="text1"/>
                      <w:sz w:val="20"/>
                      <w:szCs w:val="20"/>
                      <w:lang w:val="es-CO"/>
                    </w:rPr>
                    <w:t>Experiencia general de ocho (8) años en el campo de desarrollo social y/o derechos humanos.</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4AFAC9A4" w:rsidR="00163B0B" w:rsidRPr="001A561A" w:rsidRDefault="549601F6" w:rsidP="001516F8">
                  <w:pPr>
                    <w:jc w:val="center"/>
                    <w:rPr>
                      <w:lang w:val="es-CO" w:eastAsia="es-MX"/>
                    </w:rPr>
                  </w:pPr>
                  <w:r>
                    <w:t>1</w:t>
                  </w:r>
                  <w:r w:rsidR="460D8689">
                    <w:t>5</w:t>
                  </w:r>
                  <w:r>
                    <w:t xml:space="preserve"> PTS</w:t>
                  </w:r>
                </w:p>
              </w:tc>
            </w:tr>
            <w:tr w:rsidR="00163B0B" w:rsidRPr="001A561A" w14:paraId="295EB641" w14:textId="77777777" w:rsidTr="13121FC1">
              <w:trPr>
                <w:trHeight w:val="287"/>
                <w:jc w:val="center"/>
              </w:trPr>
              <w:tc>
                <w:tcPr>
                  <w:tcW w:w="1499" w:type="dxa"/>
                  <w:vMerge/>
                  <w:vAlign w:val="center"/>
                </w:tcPr>
                <w:p w14:paraId="484E2FA2" w14:textId="77777777" w:rsidR="00163B0B" w:rsidRPr="001A561A" w:rsidRDefault="00163B0B" w:rsidP="001516F8">
                  <w:pPr>
                    <w:jc w:val="center"/>
                    <w:rPr>
                      <w:b/>
                      <w:bCs/>
                      <w:lang w:val="es-CO" w:eastAsia="es-MX"/>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7A86320A" w14:textId="60F3E39F" w:rsidR="00163B0B" w:rsidRPr="258BA090" w:rsidRDefault="48072C26" w:rsidP="13121FC1">
                  <w:pPr>
                    <w:widowControl/>
                    <w:autoSpaceDE/>
                    <w:autoSpaceDN/>
                    <w:ind w:right="270"/>
                    <w:jc w:val="both"/>
                    <w:textAlignment w:val="baseline"/>
                    <w:rPr>
                      <w:rFonts w:eastAsia="Times New Roman"/>
                      <w:sz w:val="20"/>
                      <w:szCs w:val="20"/>
                      <w:lang w:val="es-CO"/>
                    </w:rPr>
                  </w:pPr>
                  <w:r w:rsidRPr="13121FC1">
                    <w:rPr>
                      <w:rFonts w:eastAsia="Times New Roman"/>
                      <w:sz w:val="20"/>
                      <w:szCs w:val="20"/>
                      <w:lang w:val="es-CO"/>
                    </w:rPr>
                    <w:t>Experiencia específica de c</w:t>
                  </w:r>
                  <w:r w:rsidR="57BE2F6F" w:rsidRPr="13121FC1">
                    <w:rPr>
                      <w:rFonts w:eastAsia="Times New Roman"/>
                      <w:sz w:val="20"/>
                      <w:szCs w:val="20"/>
                      <w:lang w:val="es-CO"/>
                    </w:rPr>
                    <w:t>inco</w:t>
                  </w:r>
                  <w:r w:rsidRPr="13121FC1">
                    <w:rPr>
                      <w:rFonts w:eastAsia="Times New Roman"/>
                      <w:sz w:val="20"/>
                      <w:szCs w:val="20"/>
                      <w:lang w:val="es-CO"/>
                    </w:rPr>
                    <w:t xml:space="preserve"> (</w:t>
                  </w:r>
                  <w:r w:rsidR="705BEE8E" w:rsidRPr="13121FC1">
                    <w:rPr>
                      <w:rFonts w:eastAsia="Times New Roman"/>
                      <w:sz w:val="20"/>
                      <w:szCs w:val="20"/>
                      <w:lang w:val="es-CO"/>
                    </w:rPr>
                    <w:t>5</w:t>
                  </w:r>
                  <w:r w:rsidRPr="13121FC1">
                    <w:rPr>
                      <w:rFonts w:eastAsia="Times New Roman"/>
                      <w:sz w:val="20"/>
                      <w:szCs w:val="20"/>
                      <w:lang w:val="es-CO"/>
                    </w:rPr>
                    <w:t xml:space="preserve">) </w:t>
                  </w:r>
                  <w:r w:rsidR="25A803A9" w:rsidRPr="13121FC1">
                    <w:rPr>
                      <w:color w:val="000000" w:themeColor="text1"/>
                      <w:sz w:val="20"/>
                      <w:szCs w:val="20"/>
                      <w:lang w:val="es-CO"/>
                    </w:rPr>
                    <w:t>años en elaboración de estudios sobre VCM, evaluaciones territoriales o procesos de gestión de conocimiento, de preferencia con enfoque de género.</w:t>
                  </w:r>
                </w:p>
              </w:tc>
              <w:tc>
                <w:tcPr>
                  <w:tcW w:w="2919" w:type="dxa"/>
                  <w:tcBorders>
                    <w:top w:val="single" w:sz="4" w:space="0" w:color="auto"/>
                    <w:left w:val="nil"/>
                    <w:bottom w:val="single" w:sz="4" w:space="0" w:color="auto"/>
                    <w:right w:val="single" w:sz="4" w:space="0" w:color="auto"/>
                  </w:tcBorders>
                  <w:shd w:val="clear" w:color="auto" w:fill="auto"/>
                  <w:vAlign w:val="center"/>
                </w:tcPr>
                <w:p w14:paraId="093AA1D2" w14:textId="3EC863C3" w:rsidR="00163B0B" w:rsidRDefault="549601F6" w:rsidP="001516F8">
                  <w:pPr>
                    <w:jc w:val="center"/>
                  </w:pPr>
                  <w:r>
                    <w:t>1</w:t>
                  </w:r>
                  <w:r w:rsidR="32F55973">
                    <w:t>5</w:t>
                  </w:r>
                  <w:r>
                    <w:t xml:space="preserve"> PTS</w:t>
                  </w:r>
                </w:p>
              </w:tc>
            </w:tr>
            <w:tr w:rsidR="001516F8" w:rsidRPr="001A561A" w14:paraId="28645AFC"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28629029" w:rsidR="001516F8" w:rsidRPr="001A561A" w:rsidRDefault="00104072" w:rsidP="001516F8">
                  <w:pPr>
                    <w:jc w:val="center"/>
                    <w:rPr>
                      <w:b/>
                      <w:bCs/>
                      <w:lang w:val="es-CO" w:eastAsia="es-MX"/>
                    </w:rPr>
                  </w:pPr>
                  <w:r>
                    <w:rPr>
                      <w:rFonts w:eastAsia="Batang"/>
                      <w:b/>
                      <w:bCs/>
                      <w:lang w:val="es-CO" w:eastAsia="ko-KR"/>
                    </w:rPr>
                    <w:t>4</w:t>
                  </w:r>
                  <w:r w:rsidR="001516F8" w:rsidRPr="001A561A">
                    <w:rPr>
                      <w:rFonts w:eastAsia="Batang"/>
                      <w:b/>
                      <w:bCs/>
                      <w:lang w:val="es-CO" w:eastAsia="ko-KR"/>
                    </w:rPr>
                    <w:t>0 PTS</w:t>
                  </w:r>
                </w:p>
              </w:tc>
            </w:tr>
            <w:tr w:rsidR="001516F8" w:rsidRPr="001A561A" w14:paraId="787E2BD8"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13121FC1">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13121FC1">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1516F8">
                  <w:pPr>
                    <w:jc w:val="both"/>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13121FC1">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6B64D6A9"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w:t>
                  </w:r>
                  <w:r w:rsidR="00B15C12">
                    <w:rPr>
                      <w:lang w:val="es-CO"/>
                    </w:rPr>
                    <w:t>.</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7399A6C3" w14:textId="113B15D5" w:rsidR="001516F8" w:rsidRDefault="33A29965" w:rsidP="001516F8">
                  <w:pPr>
                    <w:jc w:val="both"/>
                  </w:pPr>
                  <w:r w:rsidRPr="13121FC1">
                    <w:rPr>
                      <w:lang w:val="es-CO"/>
                    </w:rPr>
                    <w:t xml:space="preserve">Experticia en </w:t>
                  </w:r>
                  <w:r>
                    <w:t>recolección, análisis y sistematización de información para</w:t>
                  </w:r>
                  <w:r w:rsidR="6FD6A81D">
                    <w:t xml:space="preserve"> diagnósticos y líneas base de proyectos </w:t>
                  </w:r>
                </w:p>
                <w:p w14:paraId="31B4832B" w14:textId="5AB57C83" w:rsidR="13121FC1" w:rsidRDefault="13121FC1" w:rsidP="13121FC1">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13121FC1">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proofErr w:type="gramStart"/>
                  <w:r w:rsidRPr="001A561A">
                    <w:rPr>
                      <w:rFonts w:eastAsia="Batang"/>
                      <w:b/>
                      <w:bCs/>
                      <w:lang w:val="es-CO" w:eastAsia="ko-KR"/>
                    </w:rPr>
                    <w:lastRenderedPageBreak/>
                    <w:t>TOTAL</w:t>
                  </w:r>
                  <w:proofErr w:type="gramEnd"/>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30F77B5" w14:textId="52CEC4B0"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7F4526">
      <w:pPr>
        <w:widowControl/>
        <w:numPr>
          <w:ilvl w:val="0"/>
          <w:numId w:val="10"/>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20F3DD34" w14:textId="36070805" w:rsidR="00923886" w:rsidRDefault="00923886" w:rsidP="2686B125">
      <w:pPr>
        <w:spacing w:after="200" w:line="276" w:lineRule="auto"/>
        <w:rPr>
          <w:lang w:val="es-CO"/>
        </w:rPr>
      </w:pPr>
    </w:p>
    <w:p w14:paraId="37277A18" w14:textId="6B6CB804" w:rsidR="2686B125" w:rsidRDefault="2686B125" w:rsidP="2686B125">
      <w:pPr>
        <w:spacing w:after="200" w:line="276" w:lineRule="auto"/>
        <w:rPr>
          <w:lang w:val="es-CO"/>
        </w:rPr>
      </w:pPr>
    </w:p>
    <w:p w14:paraId="48DB9952" w14:textId="629C3B8F" w:rsidR="2686B125" w:rsidRDefault="2686B125" w:rsidP="2686B125">
      <w:pPr>
        <w:spacing w:after="200" w:line="276" w:lineRule="auto"/>
        <w:rPr>
          <w:lang w:val="es-CO"/>
        </w:rPr>
      </w:pPr>
    </w:p>
    <w:p w14:paraId="46CB8900" w14:textId="09538F08" w:rsidR="00056264" w:rsidRDefault="00056264" w:rsidP="00056264">
      <w:pPr>
        <w:spacing w:after="200" w:line="276" w:lineRule="auto"/>
        <w:rPr>
          <w:szCs w:val="20"/>
          <w:lang w:val="es-CO"/>
        </w:rPr>
      </w:pPr>
    </w:p>
    <w:p w14:paraId="20363305" w14:textId="77777777" w:rsidR="00056264" w:rsidRPr="00056264" w:rsidRDefault="00056264" w:rsidP="00056264">
      <w:pPr>
        <w:spacing w:after="200" w:line="276" w:lineRule="auto"/>
        <w:rPr>
          <w:szCs w:val="20"/>
          <w:lang w:val="es-CO"/>
        </w:rPr>
      </w:pPr>
    </w:p>
    <w:p w14:paraId="4679C8DD" w14:textId="77777777" w:rsidR="00923886" w:rsidRPr="00E97B98" w:rsidRDefault="00923886" w:rsidP="00923886">
      <w:pPr>
        <w:pStyle w:val="Textoindependiente"/>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0928226"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986856"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Pr="00E97B98"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 xml:space="preserve">Entiendo que la sede de trabajo es </w:t>
      </w:r>
      <w:r w:rsidRPr="00986856">
        <w:rPr>
          <w:b/>
          <w:bCs/>
          <w:u w:val="single"/>
          <w:lang w:val="es-CO"/>
        </w:rPr>
        <w:t>(Incluir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986856"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u w:val="single"/>
          <w:lang w:val="es-CO"/>
        </w:rPr>
      </w:pPr>
      <w:r w:rsidRPr="2236C520">
        <w:rPr>
          <w:lang w:val="es-CO"/>
        </w:rPr>
        <w:t xml:space="preserve">Que el servicio se ejecutará en un plazo fijado de: </w:t>
      </w:r>
      <w:r w:rsidRPr="00986856">
        <w:rPr>
          <w:b/>
          <w:bCs/>
          <w:u w:val="single"/>
          <w:lang w:val="es-CO"/>
        </w:rPr>
        <w:t>(incluir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13121FC1">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13121FC1">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13121FC1">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13121FC1">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088A2CE7" w14:textId="0CF1A5DE" w:rsidR="003F3F57" w:rsidRDefault="133AE728" w:rsidP="61AEAF6A">
                  <w:pPr>
                    <w:pStyle w:val="TableParagraph"/>
                    <w:spacing w:before="119"/>
                    <w:ind w:right="229"/>
                    <w:jc w:val="both"/>
                    <w:rPr>
                      <w:sz w:val="20"/>
                      <w:szCs w:val="20"/>
                    </w:rPr>
                  </w:pPr>
                  <w:r w:rsidRPr="61AEAF6A">
                    <w:rPr>
                      <w:sz w:val="20"/>
                      <w:szCs w:val="20"/>
                    </w:rPr>
                    <w:t>Profesional en Ciencias Humanas, Sociales, Económicas o disciplinas afines.</w:t>
                  </w:r>
                </w:p>
                <w:p w14:paraId="2D74DFD6" w14:textId="77777777" w:rsidR="003F3F57" w:rsidRPr="001A561A" w:rsidRDefault="003F3F57" w:rsidP="003F3F57">
                  <w:pPr>
                    <w:pStyle w:val="TableParagraph"/>
                    <w:spacing w:before="119"/>
                    <w:ind w:right="229"/>
                    <w:jc w:val="both"/>
                  </w:pPr>
                </w:p>
                <w:p w14:paraId="69BAACCF" w14:textId="50D84913" w:rsidR="00923886" w:rsidRPr="00E97B98" w:rsidRDefault="4B134878" w:rsidP="61AEAF6A">
                  <w:pPr>
                    <w:spacing w:before="119"/>
                    <w:ind w:right="229"/>
                    <w:jc w:val="both"/>
                  </w:pPr>
                  <w:r w:rsidRPr="61AEAF6A">
                    <w:rPr>
                      <w:rStyle w:val="normaltextrun"/>
                      <w:color w:val="000000" w:themeColor="text1"/>
                      <w:sz w:val="20"/>
                      <w:szCs w:val="20"/>
                      <w:lang w:val="es-CO"/>
                    </w:rPr>
                    <w:t>Especialización en Ciencias Humanas, Sociales, Económicas o disciplinas afines.</w:t>
                  </w:r>
                  <w:r w:rsidRPr="61AEAF6A">
                    <w:rPr>
                      <w:rStyle w:val="eop"/>
                      <w:color w:val="000000" w:themeColor="text1"/>
                      <w:sz w:val="20"/>
                      <w:szCs w:val="20"/>
                    </w:rPr>
                    <w:t> </w:t>
                  </w:r>
                </w:p>
                <w:p w14:paraId="32AB0881" w14:textId="5F1970B0" w:rsidR="00923886" w:rsidRPr="00E97B98" w:rsidRDefault="00923886" w:rsidP="61AEAF6A">
                  <w:pPr>
                    <w:jc w:val="both"/>
                  </w:pP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13121FC1">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1DED2E4" w14:textId="40C3705A" w:rsidR="00B15C12" w:rsidRPr="00E97B98" w:rsidRDefault="00E36EBC" w:rsidP="13121FC1">
                  <w:pPr>
                    <w:widowControl/>
                    <w:ind w:right="270"/>
                    <w:jc w:val="both"/>
                    <w:rPr>
                      <w:rFonts w:eastAsia="Times New Roman"/>
                      <w:sz w:val="20"/>
                      <w:szCs w:val="20"/>
                      <w:lang w:val="es-CO"/>
                    </w:rPr>
                  </w:pPr>
                  <w:r w:rsidRPr="13121FC1">
                    <w:rPr>
                      <w:rFonts w:eastAsia="Times New Roman"/>
                      <w:sz w:val="20"/>
                      <w:szCs w:val="20"/>
                      <w:lang w:val="es-CO"/>
                    </w:rPr>
                    <w:t xml:space="preserve">Experiencia específica de cinco (5) </w:t>
                  </w:r>
                  <w:r w:rsidRPr="13121FC1">
                    <w:rPr>
                      <w:color w:val="000000" w:themeColor="text1"/>
                      <w:sz w:val="20"/>
                      <w:szCs w:val="20"/>
                      <w:lang w:val="es-CO"/>
                    </w:rPr>
                    <w:t>años en elaboración de estudios sobre VCM, evaluaciones territoriales o procesos de gestión de conocimiento, de preferencia con enfoque de género.</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13121FC1">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1557E37A" w:rsidR="00923886" w:rsidRPr="00E97B98" w:rsidRDefault="00923886" w:rsidP="13121FC1">
                  <w:pPr>
                    <w:pStyle w:val="Prrafodelista"/>
                    <w:jc w:val="both"/>
                    <w:rPr>
                      <w:sz w:val="20"/>
                      <w:szCs w:val="20"/>
                      <w:lang w:val="es-CO"/>
                    </w:rPr>
                  </w:pPr>
                  <w:r w:rsidRPr="13121FC1">
                    <w:rPr>
                      <w:sz w:val="20"/>
                      <w:szCs w:val="20"/>
                      <w:lang w:val="es-CO"/>
                    </w:rPr>
                    <w:t>Españo</w:t>
                  </w:r>
                  <w:r w:rsidR="1B1AF1FC" w:rsidRPr="13121FC1">
                    <w:rPr>
                      <w:sz w:val="20"/>
                      <w:szCs w:val="20"/>
                      <w:lang w:val="es-CO"/>
                    </w:rPr>
                    <w:t>l</w:t>
                  </w:r>
                  <w:r w:rsidR="5C23AA7F" w:rsidRPr="13121FC1">
                    <w:rPr>
                      <w:sz w:val="20"/>
                      <w:szCs w:val="20"/>
                      <w:lang w:val="es-CO"/>
                    </w:rPr>
                    <w:t xml:space="preserve"> e inglés</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13121FC1">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lastRenderedPageBreak/>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F4526">
            <w:pPr>
              <w:widowControl/>
              <w:numPr>
                <w:ilvl w:val="0"/>
                <w:numId w:val="11"/>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F4526">
            <w:pPr>
              <w:widowControl/>
              <w:numPr>
                <w:ilvl w:val="0"/>
                <w:numId w:val="11"/>
              </w:numPr>
              <w:tabs>
                <w:tab w:val="left" w:pos="601"/>
              </w:tabs>
              <w:autoSpaceDE/>
              <w:autoSpaceDN/>
              <w:ind w:left="601" w:hanging="567"/>
              <w:jc w:val="both"/>
              <w:rPr>
                <w:rFonts w:cs="Calibri"/>
                <w:lang w:val="es-CO"/>
              </w:rPr>
            </w:pPr>
            <w:r w:rsidRPr="00E97B98">
              <w:rPr>
                <w:lang w:val="es-CO" w:eastAsia="en-PH"/>
              </w:rPr>
              <w:lastRenderedPageBreak/>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80FAF" w:rsidRDefault="00923886" w:rsidP="00923886">
      <w:pPr>
        <w:jc w:val="both"/>
        <w:rPr>
          <w:rFonts w:cs="Calibri"/>
          <w:lang w:val="pt-PT"/>
        </w:rPr>
      </w:pPr>
      <w:r w:rsidRPr="00E80FAF">
        <w:rPr>
          <w:rFonts w:cs="Calibri"/>
          <w:lang w:val="pt-PT"/>
        </w:rPr>
        <w:t xml:space="preserve">Teléfonos de Contacto: </w:t>
      </w:r>
      <w:r w:rsidRPr="00E80FAF">
        <w:rPr>
          <w:rFonts w:cs="Calibri"/>
          <w:highlight w:val="lightGray"/>
          <w:lang w:val="pt-PT"/>
        </w:rPr>
        <w:t>[indicar número e indicativo de larga distancia]</w:t>
      </w:r>
    </w:p>
    <w:p w14:paraId="2EBAD856" w14:textId="4944C0CA" w:rsidR="001A561A" w:rsidRPr="00E80FAF" w:rsidRDefault="00923886" w:rsidP="00056264">
      <w:pPr>
        <w:jc w:val="both"/>
        <w:rPr>
          <w:lang w:val="pt-PT"/>
        </w:rPr>
      </w:pPr>
      <w:r w:rsidRPr="00E80FAF">
        <w:rPr>
          <w:rFonts w:cs="Calibri"/>
          <w:lang w:val="pt-PT"/>
        </w:rPr>
        <w:t xml:space="preserve">E mail: </w:t>
      </w:r>
      <w:r w:rsidRPr="00E80FAF">
        <w:rPr>
          <w:rFonts w:cs="Calibri"/>
          <w:highlight w:val="lightGray"/>
          <w:lang w:val="pt-PT"/>
        </w:rPr>
        <w:t>[indicar]</w:t>
      </w:r>
    </w:p>
    <w:sectPr w:rsidR="001A561A" w:rsidRPr="00E80FAF" w:rsidSect="00D85763">
      <w:headerReference w:type="default" r:id="rId16"/>
      <w:footerReference w:type="default" r:id="rId17"/>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10D9" w14:textId="77777777" w:rsidR="00B379AB" w:rsidRDefault="00B379AB">
      <w:r>
        <w:separator/>
      </w:r>
    </w:p>
  </w:endnote>
  <w:endnote w:type="continuationSeparator" w:id="0">
    <w:p w14:paraId="109C7376" w14:textId="77777777" w:rsidR="00B379AB" w:rsidRDefault="00B379AB">
      <w:r>
        <w:continuationSeparator/>
      </w:r>
    </w:p>
  </w:endnote>
  <w:endnote w:type="continuationNotice" w:id="1">
    <w:p w14:paraId="52AEACA5" w14:textId="77777777" w:rsidR="00B379AB" w:rsidRDefault="00B37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215E37" w:rsidRDefault="00215E37">
    <w:pPr>
      <w:pStyle w:val="Textoindependiente"/>
      <w:spacing w:line="14" w:lineRule="auto"/>
    </w:pPr>
    <w:r>
      <w:rPr>
        <w:noProof/>
        <w:lang w:val="en-US"/>
      </w:rPr>
      <mc:AlternateContent>
        <mc:Choice Requires="wps">
          <w:drawing>
            <wp:anchor distT="0" distB="0" distL="114300" distR="114300" simplePos="0" relativeHeight="251658241"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525F" w14:textId="77777777" w:rsidR="00B379AB" w:rsidRDefault="00B379AB">
      <w:r>
        <w:separator/>
      </w:r>
    </w:p>
  </w:footnote>
  <w:footnote w:type="continuationSeparator" w:id="0">
    <w:p w14:paraId="46BAFD39" w14:textId="77777777" w:rsidR="00B379AB" w:rsidRDefault="00B379AB">
      <w:r>
        <w:continuationSeparator/>
      </w:r>
    </w:p>
  </w:footnote>
  <w:footnote w:type="continuationNotice" w:id="1">
    <w:p w14:paraId="784FFA68" w14:textId="77777777" w:rsidR="00B379AB" w:rsidRDefault="00B37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215E37" w:rsidRDefault="00215E37">
    <w:pPr>
      <w:pStyle w:val="Textoindependiente"/>
      <w:spacing w:line="14" w:lineRule="auto"/>
    </w:pPr>
    <w:r>
      <w:rPr>
        <w:noProof/>
        <w:lang w:val="en-US"/>
      </w:rPr>
      <mc:AlternateContent>
        <mc:Choice Requires="wpg">
          <w:drawing>
            <wp:anchor distT="0" distB="0" distL="114300" distR="114300" simplePos="0" relativeHeight="251658240"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3E7CC3E1" id="Group 6" o:spid="_x0000_s1026" style="position:absolute;margin-left:362.1pt;margin-top:-14.75pt;width:142.85pt;height:55.6pt;z-index:-251658240"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A08171A"/>
    <w:multiLevelType w:val="hybridMultilevel"/>
    <w:tmpl w:val="EB3ACB8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0AFA3E93"/>
    <w:multiLevelType w:val="multilevel"/>
    <w:tmpl w:val="84B4512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1B3BFB"/>
    <w:multiLevelType w:val="hybridMultilevel"/>
    <w:tmpl w:val="13C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2566"/>
    <w:multiLevelType w:val="hybridMultilevel"/>
    <w:tmpl w:val="67D28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8024E"/>
    <w:multiLevelType w:val="multilevel"/>
    <w:tmpl w:val="28B2AD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B8CD5"/>
    <w:multiLevelType w:val="hybridMultilevel"/>
    <w:tmpl w:val="9F32EF9E"/>
    <w:lvl w:ilvl="0" w:tplc="254E8A40">
      <w:start w:val="1"/>
      <w:numFmt w:val="decimal"/>
      <w:lvlText w:val="%1."/>
      <w:lvlJc w:val="left"/>
      <w:pPr>
        <w:ind w:left="720" w:hanging="360"/>
      </w:pPr>
    </w:lvl>
    <w:lvl w:ilvl="1" w:tplc="2D044392">
      <w:start w:val="1"/>
      <w:numFmt w:val="lowerLetter"/>
      <w:lvlText w:val="%2."/>
      <w:lvlJc w:val="left"/>
      <w:pPr>
        <w:ind w:left="1440" w:hanging="360"/>
      </w:pPr>
    </w:lvl>
    <w:lvl w:ilvl="2" w:tplc="88EA1070">
      <w:start w:val="1"/>
      <w:numFmt w:val="lowerRoman"/>
      <w:lvlText w:val="%3."/>
      <w:lvlJc w:val="right"/>
      <w:pPr>
        <w:ind w:left="2160" w:hanging="180"/>
      </w:pPr>
    </w:lvl>
    <w:lvl w:ilvl="3" w:tplc="0D1E8206">
      <w:start w:val="1"/>
      <w:numFmt w:val="decimal"/>
      <w:lvlText w:val="%4."/>
      <w:lvlJc w:val="left"/>
      <w:pPr>
        <w:ind w:left="2880" w:hanging="360"/>
      </w:pPr>
    </w:lvl>
    <w:lvl w:ilvl="4" w:tplc="B9C2C28C">
      <w:start w:val="1"/>
      <w:numFmt w:val="lowerLetter"/>
      <w:lvlText w:val="%5."/>
      <w:lvlJc w:val="left"/>
      <w:pPr>
        <w:ind w:left="3600" w:hanging="360"/>
      </w:pPr>
    </w:lvl>
    <w:lvl w:ilvl="5" w:tplc="EB3E327C">
      <w:start w:val="1"/>
      <w:numFmt w:val="lowerRoman"/>
      <w:lvlText w:val="%6."/>
      <w:lvlJc w:val="right"/>
      <w:pPr>
        <w:ind w:left="4320" w:hanging="180"/>
      </w:pPr>
    </w:lvl>
    <w:lvl w:ilvl="6" w:tplc="38FEE5C2">
      <w:start w:val="1"/>
      <w:numFmt w:val="decimal"/>
      <w:lvlText w:val="%7."/>
      <w:lvlJc w:val="left"/>
      <w:pPr>
        <w:ind w:left="5040" w:hanging="360"/>
      </w:pPr>
    </w:lvl>
    <w:lvl w:ilvl="7" w:tplc="FD0AF3FC">
      <w:start w:val="1"/>
      <w:numFmt w:val="lowerLetter"/>
      <w:lvlText w:val="%8."/>
      <w:lvlJc w:val="left"/>
      <w:pPr>
        <w:ind w:left="5760" w:hanging="360"/>
      </w:pPr>
    </w:lvl>
    <w:lvl w:ilvl="8" w:tplc="A9EAE098">
      <w:start w:val="1"/>
      <w:numFmt w:val="lowerRoman"/>
      <w:lvlText w:val="%9."/>
      <w:lvlJc w:val="right"/>
      <w:pPr>
        <w:ind w:left="6480" w:hanging="180"/>
      </w:pPr>
    </w:lvl>
  </w:abstractNum>
  <w:abstractNum w:abstractNumId="9"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1204BE"/>
    <w:multiLevelType w:val="multilevel"/>
    <w:tmpl w:val="1562C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7DA6C"/>
    <w:multiLevelType w:val="hybridMultilevel"/>
    <w:tmpl w:val="D99271BE"/>
    <w:lvl w:ilvl="0" w:tplc="06D0D78C">
      <w:start w:val="1"/>
      <w:numFmt w:val="decimal"/>
      <w:lvlText w:val="%1."/>
      <w:lvlJc w:val="left"/>
      <w:pPr>
        <w:ind w:left="720" w:hanging="360"/>
      </w:pPr>
    </w:lvl>
    <w:lvl w:ilvl="1" w:tplc="AA5C0CD0">
      <w:start w:val="1"/>
      <w:numFmt w:val="lowerLetter"/>
      <w:lvlText w:val="%2."/>
      <w:lvlJc w:val="left"/>
      <w:pPr>
        <w:ind w:left="1440" w:hanging="360"/>
      </w:pPr>
    </w:lvl>
    <w:lvl w:ilvl="2" w:tplc="CE644750">
      <w:start w:val="1"/>
      <w:numFmt w:val="lowerRoman"/>
      <w:lvlText w:val="%3."/>
      <w:lvlJc w:val="right"/>
      <w:pPr>
        <w:ind w:left="2160" w:hanging="180"/>
      </w:pPr>
    </w:lvl>
    <w:lvl w:ilvl="3" w:tplc="22022B18">
      <w:start w:val="1"/>
      <w:numFmt w:val="decimal"/>
      <w:lvlText w:val="%4."/>
      <w:lvlJc w:val="left"/>
      <w:pPr>
        <w:ind w:left="2880" w:hanging="360"/>
      </w:pPr>
    </w:lvl>
    <w:lvl w:ilvl="4" w:tplc="897C00E0">
      <w:start w:val="1"/>
      <w:numFmt w:val="lowerLetter"/>
      <w:lvlText w:val="%5."/>
      <w:lvlJc w:val="left"/>
      <w:pPr>
        <w:ind w:left="3600" w:hanging="360"/>
      </w:pPr>
    </w:lvl>
    <w:lvl w:ilvl="5" w:tplc="EA30EB9C">
      <w:start w:val="1"/>
      <w:numFmt w:val="lowerRoman"/>
      <w:lvlText w:val="%6."/>
      <w:lvlJc w:val="right"/>
      <w:pPr>
        <w:ind w:left="4320" w:hanging="180"/>
      </w:pPr>
    </w:lvl>
    <w:lvl w:ilvl="6" w:tplc="3FC609E2">
      <w:start w:val="1"/>
      <w:numFmt w:val="decimal"/>
      <w:lvlText w:val="%7."/>
      <w:lvlJc w:val="left"/>
      <w:pPr>
        <w:ind w:left="5040" w:hanging="360"/>
      </w:pPr>
    </w:lvl>
    <w:lvl w:ilvl="7" w:tplc="8DE04BC0">
      <w:start w:val="1"/>
      <w:numFmt w:val="lowerLetter"/>
      <w:lvlText w:val="%8."/>
      <w:lvlJc w:val="left"/>
      <w:pPr>
        <w:ind w:left="5760" w:hanging="360"/>
      </w:pPr>
    </w:lvl>
    <w:lvl w:ilvl="8" w:tplc="6B7E47B6">
      <w:start w:val="1"/>
      <w:numFmt w:val="lowerRoman"/>
      <w:lvlText w:val="%9."/>
      <w:lvlJc w:val="right"/>
      <w:pPr>
        <w:ind w:left="6480" w:hanging="180"/>
      </w:pPr>
    </w:lvl>
  </w:abstractNum>
  <w:abstractNum w:abstractNumId="13" w15:restartNumberingAfterBreak="0">
    <w:nsid w:val="2D9D2539"/>
    <w:multiLevelType w:val="hybridMultilevel"/>
    <w:tmpl w:val="F3EAF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5EDC6F"/>
    <w:multiLevelType w:val="hybridMultilevel"/>
    <w:tmpl w:val="0622B8E8"/>
    <w:lvl w:ilvl="0" w:tplc="30E29FD6">
      <w:start w:val="1"/>
      <w:numFmt w:val="decimal"/>
      <w:lvlText w:val="%1."/>
      <w:lvlJc w:val="left"/>
      <w:pPr>
        <w:ind w:left="720" w:hanging="360"/>
      </w:pPr>
    </w:lvl>
    <w:lvl w:ilvl="1" w:tplc="6644AB54">
      <w:start w:val="1"/>
      <w:numFmt w:val="lowerLetter"/>
      <w:lvlText w:val="%2."/>
      <w:lvlJc w:val="left"/>
      <w:pPr>
        <w:ind w:left="1440" w:hanging="360"/>
      </w:pPr>
    </w:lvl>
    <w:lvl w:ilvl="2" w:tplc="581822FA">
      <w:start w:val="1"/>
      <w:numFmt w:val="lowerRoman"/>
      <w:lvlText w:val="%3."/>
      <w:lvlJc w:val="right"/>
      <w:pPr>
        <w:ind w:left="2160" w:hanging="180"/>
      </w:pPr>
    </w:lvl>
    <w:lvl w:ilvl="3" w:tplc="2AF678DC">
      <w:start w:val="1"/>
      <w:numFmt w:val="decimal"/>
      <w:lvlText w:val="%4."/>
      <w:lvlJc w:val="left"/>
      <w:pPr>
        <w:ind w:left="2880" w:hanging="360"/>
      </w:pPr>
    </w:lvl>
    <w:lvl w:ilvl="4" w:tplc="0D0262BC">
      <w:start w:val="1"/>
      <w:numFmt w:val="lowerLetter"/>
      <w:lvlText w:val="%5."/>
      <w:lvlJc w:val="left"/>
      <w:pPr>
        <w:ind w:left="3600" w:hanging="360"/>
      </w:pPr>
    </w:lvl>
    <w:lvl w:ilvl="5" w:tplc="59EC3990">
      <w:start w:val="1"/>
      <w:numFmt w:val="lowerRoman"/>
      <w:lvlText w:val="%6."/>
      <w:lvlJc w:val="right"/>
      <w:pPr>
        <w:ind w:left="4320" w:hanging="180"/>
      </w:pPr>
    </w:lvl>
    <w:lvl w:ilvl="6" w:tplc="A838DAD8">
      <w:start w:val="1"/>
      <w:numFmt w:val="decimal"/>
      <w:lvlText w:val="%7."/>
      <w:lvlJc w:val="left"/>
      <w:pPr>
        <w:ind w:left="5040" w:hanging="360"/>
      </w:pPr>
    </w:lvl>
    <w:lvl w:ilvl="7" w:tplc="5426B624">
      <w:start w:val="1"/>
      <w:numFmt w:val="lowerLetter"/>
      <w:lvlText w:val="%8."/>
      <w:lvlJc w:val="left"/>
      <w:pPr>
        <w:ind w:left="5760" w:hanging="360"/>
      </w:pPr>
    </w:lvl>
    <w:lvl w:ilvl="8" w:tplc="327E666A">
      <w:start w:val="1"/>
      <w:numFmt w:val="lowerRoman"/>
      <w:lvlText w:val="%9."/>
      <w:lvlJc w:val="right"/>
      <w:pPr>
        <w:ind w:left="6480" w:hanging="180"/>
      </w:pPr>
    </w:lvl>
  </w:abstractNum>
  <w:abstractNum w:abstractNumId="15" w15:restartNumberingAfterBreak="0">
    <w:nsid w:val="3B14396E"/>
    <w:multiLevelType w:val="hybridMultilevel"/>
    <w:tmpl w:val="DF767198"/>
    <w:lvl w:ilvl="0" w:tplc="8F2AC8D4">
      <w:start w:val="4"/>
      <w:numFmt w:val="bullet"/>
      <w:lvlText w:val="-"/>
      <w:lvlJc w:val="left"/>
      <w:pPr>
        <w:ind w:left="720" w:hanging="360"/>
      </w:pPr>
      <w:rPr>
        <w:rFonts w:ascii="Arial" w:eastAsia="Arial"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B922016"/>
    <w:multiLevelType w:val="multilevel"/>
    <w:tmpl w:val="358237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EE680A"/>
    <w:multiLevelType w:val="hybridMultilevel"/>
    <w:tmpl w:val="169A5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C8521D"/>
    <w:multiLevelType w:val="hybridMultilevel"/>
    <w:tmpl w:val="52EA43DC"/>
    <w:lvl w:ilvl="0" w:tplc="BB10F110">
      <w:start w:val="1"/>
      <w:numFmt w:val="decimal"/>
      <w:lvlText w:val="%1."/>
      <w:lvlJc w:val="left"/>
      <w:pPr>
        <w:ind w:left="720" w:hanging="360"/>
      </w:pPr>
    </w:lvl>
    <w:lvl w:ilvl="1" w:tplc="874CE5FA">
      <w:start w:val="1"/>
      <w:numFmt w:val="lowerLetter"/>
      <w:lvlText w:val="%2."/>
      <w:lvlJc w:val="left"/>
      <w:pPr>
        <w:ind w:left="1440" w:hanging="360"/>
      </w:pPr>
    </w:lvl>
    <w:lvl w:ilvl="2" w:tplc="65B8CDCC">
      <w:start w:val="1"/>
      <w:numFmt w:val="lowerRoman"/>
      <w:lvlText w:val="%3."/>
      <w:lvlJc w:val="right"/>
      <w:pPr>
        <w:ind w:left="2160" w:hanging="180"/>
      </w:pPr>
    </w:lvl>
    <w:lvl w:ilvl="3" w:tplc="BC126D82">
      <w:start w:val="1"/>
      <w:numFmt w:val="decimal"/>
      <w:lvlText w:val="%4."/>
      <w:lvlJc w:val="left"/>
      <w:pPr>
        <w:ind w:left="2880" w:hanging="360"/>
      </w:pPr>
    </w:lvl>
    <w:lvl w:ilvl="4" w:tplc="93AE0BD2">
      <w:start w:val="1"/>
      <w:numFmt w:val="lowerLetter"/>
      <w:lvlText w:val="%5."/>
      <w:lvlJc w:val="left"/>
      <w:pPr>
        <w:ind w:left="3600" w:hanging="360"/>
      </w:pPr>
    </w:lvl>
    <w:lvl w:ilvl="5" w:tplc="D84A3D04">
      <w:start w:val="1"/>
      <w:numFmt w:val="lowerRoman"/>
      <w:lvlText w:val="%6."/>
      <w:lvlJc w:val="right"/>
      <w:pPr>
        <w:ind w:left="4320" w:hanging="180"/>
      </w:pPr>
    </w:lvl>
    <w:lvl w:ilvl="6" w:tplc="2662E4CE">
      <w:start w:val="1"/>
      <w:numFmt w:val="decimal"/>
      <w:lvlText w:val="%7."/>
      <w:lvlJc w:val="left"/>
      <w:pPr>
        <w:ind w:left="5040" w:hanging="360"/>
      </w:pPr>
    </w:lvl>
    <w:lvl w:ilvl="7" w:tplc="615C5B14">
      <w:start w:val="1"/>
      <w:numFmt w:val="lowerLetter"/>
      <w:lvlText w:val="%8."/>
      <w:lvlJc w:val="left"/>
      <w:pPr>
        <w:ind w:left="5760" w:hanging="360"/>
      </w:pPr>
    </w:lvl>
    <w:lvl w:ilvl="8" w:tplc="8C04DC24">
      <w:start w:val="1"/>
      <w:numFmt w:val="lowerRoman"/>
      <w:lvlText w:val="%9."/>
      <w:lvlJc w:val="right"/>
      <w:pPr>
        <w:ind w:left="6480" w:hanging="180"/>
      </w:pPr>
    </w:lvl>
  </w:abstractNum>
  <w:abstractNum w:abstractNumId="20"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1"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2"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FC1534"/>
    <w:multiLevelType w:val="multilevel"/>
    <w:tmpl w:val="3F48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DC23A"/>
    <w:multiLevelType w:val="hybridMultilevel"/>
    <w:tmpl w:val="DDA46156"/>
    <w:lvl w:ilvl="0" w:tplc="B16E4B42">
      <w:start w:val="1"/>
      <w:numFmt w:val="decimal"/>
      <w:lvlText w:val="%1."/>
      <w:lvlJc w:val="left"/>
      <w:pPr>
        <w:ind w:left="720" w:hanging="360"/>
      </w:pPr>
    </w:lvl>
    <w:lvl w:ilvl="1" w:tplc="94180808">
      <w:start w:val="1"/>
      <w:numFmt w:val="lowerLetter"/>
      <w:lvlText w:val="%2."/>
      <w:lvlJc w:val="left"/>
      <w:pPr>
        <w:ind w:left="1440" w:hanging="360"/>
      </w:pPr>
    </w:lvl>
    <w:lvl w:ilvl="2" w:tplc="8EF49540">
      <w:start w:val="1"/>
      <w:numFmt w:val="lowerRoman"/>
      <w:lvlText w:val="%3."/>
      <w:lvlJc w:val="right"/>
      <w:pPr>
        <w:ind w:left="2160" w:hanging="180"/>
      </w:pPr>
    </w:lvl>
    <w:lvl w:ilvl="3" w:tplc="221E44A4">
      <w:start w:val="1"/>
      <w:numFmt w:val="decimal"/>
      <w:lvlText w:val="%4."/>
      <w:lvlJc w:val="left"/>
      <w:pPr>
        <w:ind w:left="2880" w:hanging="360"/>
      </w:pPr>
    </w:lvl>
    <w:lvl w:ilvl="4" w:tplc="A10E2CB6">
      <w:start w:val="1"/>
      <w:numFmt w:val="lowerLetter"/>
      <w:lvlText w:val="%5."/>
      <w:lvlJc w:val="left"/>
      <w:pPr>
        <w:ind w:left="3600" w:hanging="360"/>
      </w:pPr>
    </w:lvl>
    <w:lvl w:ilvl="5" w:tplc="95BA8F08">
      <w:start w:val="1"/>
      <w:numFmt w:val="lowerRoman"/>
      <w:lvlText w:val="%6."/>
      <w:lvlJc w:val="right"/>
      <w:pPr>
        <w:ind w:left="4320" w:hanging="180"/>
      </w:pPr>
    </w:lvl>
    <w:lvl w:ilvl="6" w:tplc="D234C394">
      <w:start w:val="1"/>
      <w:numFmt w:val="decimal"/>
      <w:lvlText w:val="%7."/>
      <w:lvlJc w:val="left"/>
      <w:pPr>
        <w:ind w:left="5040" w:hanging="360"/>
      </w:pPr>
    </w:lvl>
    <w:lvl w:ilvl="7" w:tplc="8CB81106">
      <w:start w:val="1"/>
      <w:numFmt w:val="lowerLetter"/>
      <w:lvlText w:val="%8."/>
      <w:lvlJc w:val="left"/>
      <w:pPr>
        <w:ind w:left="5760" w:hanging="360"/>
      </w:pPr>
    </w:lvl>
    <w:lvl w:ilvl="8" w:tplc="6A2A2FC4">
      <w:start w:val="1"/>
      <w:numFmt w:val="lowerRoman"/>
      <w:lvlText w:val="%9."/>
      <w:lvlJc w:val="right"/>
      <w:pPr>
        <w:ind w:left="6480" w:hanging="180"/>
      </w:pPr>
    </w:lvl>
  </w:abstractNum>
  <w:abstractNum w:abstractNumId="25" w15:restartNumberingAfterBreak="0">
    <w:nsid w:val="5DB74F60"/>
    <w:multiLevelType w:val="hybridMultilevel"/>
    <w:tmpl w:val="E9BC4D7E"/>
    <w:lvl w:ilvl="0" w:tplc="642C4738">
      <w:start w:val="1"/>
      <w:numFmt w:val="bullet"/>
      <w:lvlText w:val=""/>
      <w:lvlJc w:val="left"/>
      <w:pPr>
        <w:ind w:left="720" w:hanging="360"/>
      </w:pPr>
      <w:rPr>
        <w:rFonts w:ascii="Symbol" w:hAnsi="Symbol" w:hint="default"/>
      </w:rPr>
    </w:lvl>
    <w:lvl w:ilvl="1" w:tplc="9C54B9A0">
      <w:start w:val="1"/>
      <w:numFmt w:val="bullet"/>
      <w:lvlText w:val="o"/>
      <w:lvlJc w:val="left"/>
      <w:pPr>
        <w:ind w:left="1440" w:hanging="360"/>
      </w:pPr>
      <w:rPr>
        <w:rFonts w:ascii="Courier New" w:hAnsi="Courier New" w:hint="default"/>
      </w:rPr>
    </w:lvl>
    <w:lvl w:ilvl="2" w:tplc="C7ACA8B8">
      <w:start w:val="1"/>
      <w:numFmt w:val="bullet"/>
      <w:lvlText w:val=""/>
      <w:lvlJc w:val="left"/>
      <w:pPr>
        <w:ind w:left="2160" w:hanging="360"/>
      </w:pPr>
      <w:rPr>
        <w:rFonts w:ascii="Wingdings" w:hAnsi="Wingdings" w:hint="default"/>
      </w:rPr>
    </w:lvl>
    <w:lvl w:ilvl="3" w:tplc="29FE7318">
      <w:start w:val="1"/>
      <w:numFmt w:val="bullet"/>
      <w:lvlText w:val=""/>
      <w:lvlJc w:val="left"/>
      <w:pPr>
        <w:ind w:left="2880" w:hanging="360"/>
      </w:pPr>
      <w:rPr>
        <w:rFonts w:ascii="Symbol" w:hAnsi="Symbol" w:hint="default"/>
      </w:rPr>
    </w:lvl>
    <w:lvl w:ilvl="4" w:tplc="D766DD52">
      <w:start w:val="1"/>
      <w:numFmt w:val="bullet"/>
      <w:lvlText w:val="o"/>
      <w:lvlJc w:val="left"/>
      <w:pPr>
        <w:ind w:left="3600" w:hanging="360"/>
      </w:pPr>
      <w:rPr>
        <w:rFonts w:ascii="Courier New" w:hAnsi="Courier New" w:hint="default"/>
      </w:rPr>
    </w:lvl>
    <w:lvl w:ilvl="5" w:tplc="436CEA62">
      <w:start w:val="1"/>
      <w:numFmt w:val="bullet"/>
      <w:lvlText w:val=""/>
      <w:lvlJc w:val="left"/>
      <w:pPr>
        <w:ind w:left="4320" w:hanging="360"/>
      </w:pPr>
      <w:rPr>
        <w:rFonts w:ascii="Wingdings" w:hAnsi="Wingdings" w:hint="default"/>
      </w:rPr>
    </w:lvl>
    <w:lvl w:ilvl="6" w:tplc="398AACD4">
      <w:start w:val="1"/>
      <w:numFmt w:val="bullet"/>
      <w:lvlText w:val=""/>
      <w:lvlJc w:val="left"/>
      <w:pPr>
        <w:ind w:left="5040" w:hanging="360"/>
      </w:pPr>
      <w:rPr>
        <w:rFonts w:ascii="Symbol" w:hAnsi="Symbol" w:hint="default"/>
      </w:rPr>
    </w:lvl>
    <w:lvl w:ilvl="7" w:tplc="E9EEE434">
      <w:start w:val="1"/>
      <w:numFmt w:val="bullet"/>
      <w:lvlText w:val="o"/>
      <w:lvlJc w:val="left"/>
      <w:pPr>
        <w:ind w:left="5760" w:hanging="360"/>
      </w:pPr>
      <w:rPr>
        <w:rFonts w:ascii="Courier New" w:hAnsi="Courier New" w:hint="default"/>
      </w:rPr>
    </w:lvl>
    <w:lvl w:ilvl="8" w:tplc="6558366A">
      <w:start w:val="1"/>
      <w:numFmt w:val="bullet"/>
      <w:lvlText w:val=""/>
      <w:lvlJc w:val="left"/>
      <w:pPr>
        <w:ind w:left="6480" w:hanging="360"/>
      </w:pPr>
      <w:rPr>
        <w:rFonts w:ascii="Wingdings" w:hAnsi="Wingdings" w:hint="default"/>
      </w:rPr>
    </w:lvl>
  </w:abstractNum>
  <w:abstractNum w:abstractNumId="26" w15:restartNumberingAfterBreak="0">
    <w:nsid w:val="5EDF5093"/>
    <w:multiLevelType w:val="hybridMultilevel"/>
    <w:tmpl w:val="CB9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B3245"/>
    <w:multiLevelType w:val="hybridMultilevel"/>
    <w:tmpl w:val="566E4B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677B90F"/>
    <w:multiLevelType w:val="hybridMultilevel"/>
    <w:tmpl w:val="B4022D3C"/>
    <w:lvl w:ilvl="0" w:tplc="DD1C2EFA">
      <w:start w:val="1"/>
      <w:numFmt w:val="decimal"/>
      <w:lvlText w:val="%1."/>
      <w:lvlJc w:val="left"/>
      <w:pPr>
        <w:ind w:left="720" w:hanging="360"/>
      </w:pPr>
    </w:lvl>
    <w:lvl w:ilvl="1" w:tplc="B88A3C8A">
      <w:start w:val="1"/>
      <w:numFmt w:val="lowerLetter"/>
      <w:lvlText w:val="%2."/>
      <w:lvlJc w:val="left"/>
      <w:pPr>
        <w:ind w:left="1440" w:hanging="360"/>
      </w:pPr>
    </w:lvl>
    <w:lvl w:ilvl="2" w:tplc="C6C64002">
      <w:start w:val="1"/>
      <w:numFmt w:val="lowerRoman"/>
      <w:lvlText w:val="%3."/>
      <w:lvlJc w:val="right"/>
      <w:pPr>
        <w:ind w:left="2160" w:hanging="180"/>
      </w:pPr>
    </w:lvl>
    <w:lvl w:ilvl="3" w:tplc="1704364E">
      <w:start w:val="1"/>
      <w:numFmt w:val="decimal"/>
      <w:lvlText w:val="%4."/>
      <w:lvlJc w:val="left"/>
      <w:pPr>
        <w:ind w:left="2880" w:hanging="360"/>
      </w:pPr>
    </w:lvl>
    <w:lvl w:ilvl="4" w:tplc="996083E2">
      <w:start w:val="1"/>
      <w:numFmt w:val="lowerLetter"/>
      <w:lvlText w:val="%5."/>
      <w:lvlJc w:val="left"/>
      <w:pPr>
        <w:ind w:left="3600" w:hanging="360"/>
      </w:pPr>
    </w:lvl>
    <w:lvl w:ilvl="5" w:tplc="F8E6348C">
      <w:start w:val="1"/>
      <w:numFmt w:val="lowerRoman"/>
      <w:lvlText w:val="%6."/>
      <w:lvlJc w:val="right"/>
      <w:pPr>
        <w:ind w:left="4320" w:hanging="180"/>
      </w:pPr>
    </w:lvl>
    <w:lvl w:ilvl="6" w:tplc="55C6FCBC">
      <w:start w:val="1"/>
      <w:numFmt w:val="decimal"/>
      <w:lvlText w:val="%7."/>
      <w:lvlJc w:val="left"/>
      <w:pPr>
        <w:ind w:left="5040" w:hanging="360"/>
      </w:pPr>
    </w:lvl>
    <w:lvl w:ilvl="7" w:tplc="849263FE">
      <w:start w:val="1"/>
      <w:numFmt w:val="lowerLetter"/>
      <w:lvlText w:val="%8."/>
      <w:lvlJc w:val="left"/>
      <w:pPr>
        <w:ind w:left="5760" w:hanging="360"/>
      </w:pPr>
    </w:lvl>
    <w:lvl w:ilvl="8" w:tplc="796488B4">
      <w:start w:val="1"/>
      <w:numFmt w:val="lowerRoman"/>
      <w:lvlText w:val="%9."/>
      <w:lvlJc w:val="right"/>
      <w:pPr>
        <w:ind w:left="6480" w:hanging="180"/>
      </w:pPr>
    </w:lvl>
  </w:abstractNum>
  <w:abstractNum w:abstractNumId="30" w15:restartNumberingAfterBreak="0">
    <w:nsid w:val="66BC751E"/>
    <w:multiLevelType w:val="hybridMultilevel"/>
    <w:tmpl w:val="7C74D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6FA60D8"/>
    <w:multiLevelType w:val="hybridMultilevel"/>
    <w:tmpl w:val="AF70C794"/>
    <w:lvl w:ilvl="0" w:tplc="009A752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C942CB"/>
    <w:multiLevelType w:val="hybridMultilevel"/>
    <w:tmpl w:val="73FC07B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4DF6103"/>
    <w:multiLevelType w:val="hybridMultilevel"/>
    <w:tmpl w:val="3E42C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418599491">
    <w:abstractNumId w:val="25"/>
  </w:num>
  <w:num w:numId="2" w16cid:durableId="1939022626">
    <w:abstractNumId w:val="8"/>
  </w:num>
  <w:num w:numId="3" w16cid:durableId="1310817669">
    <w:abstractNumId w:val="29"/>
  </w:num>
  <w:num w:numId="4" w16cid:durableId="490147107">
    <w:abstractNumId w:val="19"/>
  </w:num>
  <w:num w:numId="5" w16cid:durableId="1909732562">
    <w:abstractNumId w:val="14"/>
  </w:num>
  <w:num w:numId="6" w16cid:durableId="1227914272">
    <w:abstractNumId w:val="12"/>
  </w:num>
  <w:num w:numId="7" w16cid:durableId="279653759">
    <w:abstractNumId w:val="24"/>
  </w:num>
  <w:num w:numId="8" w16cid:durableId="165287348">
    <w:abstractNumId w:val="0"/>
  </w:num>
  <w:num w:numId="9" w16cid:durableId="50616911">
    <w:abstractNumId w:val="32"/>
  </w:num>
  <w:num w:numId="10" w16cid:durableId="1628702966">
    <w:abstractNumId w:val="1"/>
  </w:num>
  <w:num w:numId="11" w16cid:durableId="259222847">
    <w:abstractNumId w:val="17"/>
  </w:num>
  <w:num w:numId="12" w16cid:durableId="1656180090">
    <w:abstractNumId w:val="22"/>
  </w:num>
  <w:num w:numId="13" w16cid:durableId="1141777086">
    <w:abstractNumId w:val="28"/>
  </w:num>
  <w:num w:numId="14" w16cid:durableId="1959874386">
    <w:abstractNumId w:val="21"/>
  </w:num>
  <w:num w:numId="15" w16cid:durableId="79839083">
    <w:abstractNumId w:val="35"/>
  </w:num>
  <w:num w:numId="16" w16cid:durableId="352846843">
    <w:abstractNumId w:val="9"/>
  </w:num>
  <w:num w:numId="17" w16cid:durableId="62919303">
    <w:abstractNumId w:val="20"/>
  </w:num>
  <w:num w:numId="18" w16cid:durableId="1967812778">
    <w:abstractNumId w:val="10"/>
  </w:num>
  <w:num w:numId="19" w16cid:durableId="306396159">
    <w:abstractNumId w:val="33"/>
  </w:num>
  <w:num w:numId="20" w16cid:durableId="737822464">
    <w:abstractNumId w:val="2"/>
  </w:num>
  <w:num w:numId="21" w16cid:durableId="818380335">
    <w:abstractNumId w:val="6"/>
  </w:num>
  <w:num w:numId="22" w16cid:durableId="1567031936">
    <w:abstractNumId w:val="34"/>
  </w:num>
  <w:num w:numId="23" w16cid:durableId="1623921596">
    <w:abstractNumId w:val="13"/>
  </w:num>
  <w:num w:numId="24" w16cid:durableId="966424037">
    <w:abstractNumId w:val="15"/>
  </w:num>
  <w:num w:numId="25" w16cid:durableId="4317032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036394">
    <w:abstractNumId w:val="18"/>
  </w:num>
  <w:num w:numId="27" w16cid:durableId="1726250697">
    <w:abstractNumId w:val="31"/>
  </w:num>
  <w:num w:numId="28" w16cid:durableId="1878279040">
    <w:abstractNumId w:val="7"/>
  </w:num>
  <w:num w:numId="29" w16cid:durableId="1117526307">
    <w:abstractNumId w:val="4"/>
  </w:num>
  <w:num w:numId="30" w16cid:durableId="236211040">
    <w:abstractNumId w:val="11"/>
  </w:num>
  <w:num w:numId="31" w16cid:durableId="1869639707">
    <w:abstractNumId w:val="16"/>
  </w:num>
  <w:num w:numId="32" w16cid:durableId="1141846972">
    <w:abstractNumId w:val="30"/>
  </w:num>
  <w:num w:numId="33" w16cid:durableId="347407743">
    <w:abstractNumId w:val="5"/>
  </w:num>
  <w:num w:numId="34" w16cid:durableId="1981031171">
    <w:abstractNumId w:val="26"/>
  </w:num>
  <w:num w:numId="35" w16cid:durableId="1764759762">
    <w:abstractNumId w:val="27"/>
  </w:num>
  <w:num w:numId="36" w16cid:durableId="1257059551">
    <w:abstractNumId w:val="3"/>
  </w:num>
  <w:num w:numId="37" w16cid:durableId="167328990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7EA"/>
    <w:rsid w:val="00011947"/>
    <w:rsid w:val="000122D5"/>
    <w:rsid w:val="00012B77"/>
    <w:rsid w:val="0001335B"/>
    <w:rsid w:val="0001338D"/>
    <w:rsid w:val="00024069"/>
    <w:rsid w:val="00025920"/>
    <w:rsid w:val="00027246"/>
    <w:rsid w:val="000316FB"/>
    <w:rsid w:val="000346CE"/>
    <w:rsid w:val="000444E8"/>
    <w:rsid w:val="000446AF"/>
    <w:rsid w:val="00044C28"/>
    <w:rsid w:val="0004643E"/>
    <w:rsid w:val="00046D4B"/>
    <w:rsid w:val="00052CF0"/>
    <w:rsid w:val="00056199"/>
    <w:rsid w:val="00056264"/>
    <w:rsid w:val="00062B5A"/>
    <w:rsid w:val="0006432B"/>
    <w:rsid w:val="0006586F"/>
    <w:rsid w:val="0006623C"/>
    <w:rsid w:val="00067A87"/>
    <w:rsid w:val="000716C9"/>
    <w:rsid w:val="00073AF1"/>
    <w:rsid w:val="00074298"/>
    <w:rsid w:val="0007544F"/>
    <w:rsid w:val="00081BC6"/>
    <w:rsid w:val="0008276C"/>
    <w:rsid w:val="00083C7B"/>
    <w:rsid w:val="00086B23"/>
    <w:rsid w:val="00090054"/>
    <w:rsid w:val="000949E1"/>
    <w:rsid w:val="000A0774"/>
    <w:rsid w:val="000A28E9"/>
    <w:rsid w:val="000A411A"/>
    <w:rsid w:val="000B0485"/>
    <w:rsid w:val="000B2D47"/>
    <w:rsid w:val="000C11DD"/>
    <w:rsid w:val="000C15D1"/>
    <w:rsid w:val="000C3297"/>
    <w:rsid w:val="000C41B2"/>
    <w:rsid w:val="000C6515"/>
    <w:rsid w:val="000D0B17"/>
    <w:rsid w:val="000D417E"/>
    <w:rsid w:val="000D4407"/>
    <w:rsid w:val="000D44ED"/>
    <w:rsid w:val="000D49E7"/>
    <w:rsid w:val="000E3F46"/>
    <w:rsid w:val="000E4D9D"/>
    <w:rsid w:val="000E51D2"/>
    <w:rsid w:val="000E62E9"/>
    <w:rsid w:val="000F013A"/>
    <w:rsid w:val="000F04D0"/>
    <w:rsid w:val="000F10F7"/>
    <w:rsid w:val="000F1864"/>
    <w:rsid w:val="000F4CFB"/>
    <w:rsid w:val="000F6649"/>
    <w:rsid w:val="001009C8"/>
    <w:rsid w:val="00104072"/>
    <w:rsid w:val="00107E4C"/>
    <w:rsid w:val="001108AC"/>
    <w:rsid w:val="00112951"/>
    <w:rsid w:val="00113E56"/>
    <w:rsid w:val="0011535D"/>
    <w:rsid w:val="00120DCD"/>
    <w:rsid w:val="001250D8"/>
    <w:rsid w:val="00125D43"/>
    <w:rsid w:val="00130D8E"/>
    <w:rsid w:val="00136879"/>
    <w:rsid w:val="00141562"/>
    <w:rsid w:val="00141E18"/>
    <w:rsid w:val="0014611F"/>
    <w:rsid w:val="00146C00"/>
    <w:rsid w:val="00150848"/>
    <w:rsid w:val="001516F8"/>
    <w:rsid w:val="00151F13"/>
    <w:rsid w:val="001560DE"/>
    <w:rsid w:val="00157F2F"/>
    <w:rsid w:val="001620E4"/>
    <w:rsid w:val="00162BB6"/>
    <w:rsid w:val="00163B0B"/>
    <w:rsid w:val="0017109D"/>
    <w:rsid w:val="00174D2F"/>
    <w:rsid w:val="00177242"/>
    <w:rsid w:val="00177AC9"/>
    <w:rsid w:val="00177D62"/>
    <w:rsid w:val="00182919"/>
    <w:rsid w:val="001874AB"/>
    <w:rsid w:val="00190E5A"/>
    <w:rsid w:val="00191F42"/>
    <w:rsid w:val="001929D4"/>
    <w:rsid w:val="0019482A"/>
    <w:rsid w:val="00197949"/>
    <w:rsid w:val="001A086B"/>
    <w:rsid w:val="001A180D"/>
    <w:rsid w:val="001A44A4"/>
    <w:rsid w:val="001A561A"/>
    <w:rsid w:val="001A62CD"/>
    <w:rsid w:val="001A71C2"/>
    <w:rsid w:val="001A76F5"/>
    <w:rsid w:val="001B13EB"/>
    <w:rsid w:val="001B1810"/>
    <w:rsid w:val="001B5883"/>
    <w:rsid w:val="001C1B9B"/>
    <w:rsid w:val="001C4622"/>
    <w:rsid w:val="001C50D5"/>
    <w:rsid w:val="001C6339"/>
    <w:rsid w:val="001C746C"/>
    <w:rsid w:val="001D09E7"/>
    <w:rsid w:val="001D1BE4"/>
    <w:rsid w:val="001E033A"/>
    <w:rsid w:val="001E2A5B"/>
    <w:rsid w:val="001E2FE0"/>
    <w:rsid w:val="001E71F0"/>
    <w:rsid w:val="001E79C0"/>
    <w:rsid w:val="001F20B6"/>
    <w:rsid w:val="001F2DAE"/>
    <w:rsid w:val="001F3248"/>
    <w:rsid w:val="001F4251"/>
    <w:rsid w:val="001F43A8"/>
    <w:rsid w:val="001F4B5B"/>
    <w:rsid w:val="002021DD"/>
    <w:rsid w:val="00202209"/>
    <w:rsid w:val="00202EBA"/>
    <w:rsid w:val="00206428"/>
    <w:rsid w:val="0021357C"/>
    <w:rsid w:val="00215219"/>
    <w:rsid w:val="00215E37"/>
    <w:rsid w:val="00220A11"/>
    <w:rsid w:val="00221419"/>
    <w:rsid w:val="00223531"/>
    <w:rsid w:val="002247E2"/>
    <w:rsid w:val="0023349A"/>
    <w:rsid w:val="00236601"/>
    <w:rsid w:val="00237C39"/>
    <w:rsid w:val="00241024"/>
    <w:rsid w:val="00243526"/>
    <w:rsid w:val="002442CF"/>
    <w:rsid w:val="00252914"/>
    <w:rsid w:val="002529C3"/>
    <w:rsid w:val="00253660"/>
    <w:rsid w:val="0025473F"/>
    <w:rsid w:val="0025609E"/>
    <w:rsid w:val="00257454"/>
    <w:rsid w:val="00260781"/>
    <w:rsid w:val="00261BC2"/>
    <w:rsid w:val="00262C2F"/>
    <w:rsid w:val="00267A3B"/>
    <w:rsid w:val="00273AA8"/>
    <w:rsid w:val="00283E89"/>
    <w:rsid w:val="00286265"/>
    <w:rsid w:val="002871CA"/>
    <w:rsid w:val="00290EA6"/>
    <w:rsid w:val="0029768A"/>
    <w:rsid w:val="002A127E"/>
    <w:rsid w:val="002A2151"/>
    <w:rsid w:val="002A2FDB"/>
    <w:rsid w:val="002B0126"/>
    <w:rsid w:val="002B1B60"/>
    <w:rsid w:val="002B2D43"/>
    <w:rsid w:val="002B60AE"/>
    <w:rsid w:val="002C0375"/>
    <w:rsid w:val="002C1755"/>
    <w:rsid w:val="002C44B1"/>
    <w:rsid w:val="002C489E"/>
    <w:rsid w:val="002C58C1"/>
    <w:rsid w:val="002D10C0"/>
    <w:rsid w:val="002D5403"/>
    <w:rsid w:val="002D6E5E"/>
    <w:rsid w:val="002E4D3C"/>
    <w:rsid w:val="002E5469"/>
    <w:rsid w:val="002F249B"/>
    <w:rsid w:val="002F4C0A"/>
    <w:rsid w:val="002F6CEE"/>
    <w:rsid w:val="00312F3F"/>
    <w:rsid w:val="00315625"/>
    <w:rsid w:val="0031718F"/>
    <w:rsid w:val="003225AA"/>
    <w:rsid w:val="00323040"/>
    <w:rsid w:val="00332654"/>
    <w:rsid w:val="00333C60"/>
    <w:rsid w:val="00334B93"/>
    <w:rsid w:val="003355C2"/>
    <w:rsid w:val="00335DE9"/>
    <w:rsid w:val="003360AC"/>
    <w:rsid w:val="00336595"/>
    <w:rsid w:val="003416BF"/>
    <w:rsid w:val="0034269F"/>
    <w:rsid w:val="003442C1"/>
    <w:rsid w:val="00344B6F"/>
    <w:rsid w:val="003464A7"/>
    <w:rsid w:val="00351C06"/>
    <w:rsid w:val="00352706"/>
    <w:rsid w:val="003572D7"/>
    <w:rsid w:val="00370769"/>
    <w:rsid w:val="00371EA8"/>
    <w:rsid w:val="00374F80"/>
    <w:rsid w:val="00376EA8"/>
    <w:rsid w:val="00377985"/>
    <w:rsid w:val="003802DE"/>
    <w:rsid w:val="00381DD3"/>
    <w:rsid w:val="00382C2B"/>
    <w:rsid w:val="00384735"/>
    <w:rsid w:val="0038520C"/>
    <w:rsid w:val="0039106B"/>
    <w:rsid w:val="00393743"/>
    <w:rsid w:val="00395335"/>
    <w:rsid w:val="00397318"/>
    <w:rsid w:val="003A537D"/>
    <w:rsid w:val="003A757F"/>
    <w:rsid w:val="003B1CC8"/>
    <w:rsid w:val="003C7134"/>
    <w:rsid w:val="003D119E"/>
    <w:rsid w:val="003D4A8B"/>
    <w:rsid w:val="003D73C8"/>
    <w:rsid w:val="003E3EA2"/>
    <w:rsid w:val="003E400A"/>
    <w:rsid w:val="003E5419"/>
    <w:rsid w:val="003E6CE0"/>
    <w:rsid w:val="003F2557"/>
    <w:rsid w:val="003F2F80"/>
    <w:rsid w:val="003F3F57"/>
    <w:rsid w:val="00400A8B"/>
    <w:rsid w:val="00402D56"/>
    <w:rsid w:val="004040D8"/>
    <w:rsid w:val="004122F6"/>
    <w:rsid w:val="00412FF1"/>
    <w:rsid w:val="004138CF"/>
    <w:rsid w:val="00415A14"/>
    <w:rsid w:val="00417742"/>
    <w:rsid w:val="004207A6"/>
    <w:rsid w:val="00422542"/>
    <w:rsid w:val="004236E0"/>
    <w:rsid w:val="00426058"/>
    <w:rsid w:val="004308CE"/>
    <w:rsid w:val="00430CCD"/>
    <w:rsid w:val="00437EFB"/>
    <w:rsid w:val="00445968"/>
    <w:rsid w:val="00453025"/>
    <w:rsid w:val="004571E2"/>
    <w:rsid w:val="0046245D"/>
    <w:rsid w:val="00463E95"/>
    <w:rsid w:val="0046621A"/>
    <w:rsid w:val="004668E8"/>
    <w:rsid w:val="0048698B"/>
    <w:rsid w:val="00490C82"/>
    <w:rsid w:val="004922E1"/>
    <w:rsid w:val="00492B3A"/>
    <w:rsid w:val="004A060B"/>
    <w:rsid w:val="004A1228"/>
    <w:rsid w:val="004A38FB"/>
    <w:rsid w:val="004B0A96"/>
    <w:rsid w:val="004B29F4"/>
    <w:rsid w:val="004B67C2"/>
    <w:rsid w:val="004C2CE4"/>
    <w:rsid w:val="004C32B1"/>
    <w:rsid w:val="004C5C29"/>
    <w:rsid w:val="004C653D"/>
    <w:rsid w:val="004C766B"/>
    <w:rsid w:val="004D2BEE"/>
    <w:rsid w:val="004D4EE5"/>
    <w:rsid w:val="004D548E"/>
    <w:rsid w:val="004E28B6"/>
    <w:rsid w:val="004E524A"/>
    <w:rsid w:val="004F2302"/>
    <w:rsid w:val="004F32B4"/>
    <w:rsid w:val="004F6ACB"/>
    <w:rsid w:val="005006F8"/>
    <w:rsid w:val="005104E3"/>
    <w:rsid w:val="005117E8"/>
    <w:rsid w:val="00522DBD"/>
    <w:rsid w:val="005235A9"/>
    <w:rsid w:val="005253FE"/>
    <w:rsid w:val="00525CCA"/>
    <w:rsid w:val="0052648D"/>
    <w:rsid w:val="00526EB8"/>
    <w:rsid w:val="005279DB"/>
    <w:rsid w:val="00530199"/>
    <w:rsid w:val="005305EF"/>
    <w:rsid w:val="00530FB0"/>
    <w:rsid w:val="00537BA8"/>
    <w:rsid w:val="00540B3D"/>
    <w:rsid w:val="005458B8"/>
    <w:rsid w:val="00546DAF"/>
    <w:rsid w:val="0054763A"/>
    <w:rsid w:val="00550171"/>
    <w:rsid w:val="005511E1"/>
    <w:rsid w:val="005522E8"/>
    <w:rsid w:val="00554631"/>
    <w:rsid w:val="0055547B"/>
    <w:rsid w:val="0055635A"/>
    <w:rsid w:val="00562AD0"/>
    <w:rsid w:val="00566564"/>
    <w:rsid w:val="00571BFA"/>
    <w:rsid w:val="005748EE"/>
    <w:rsid w:val="00577841"/>
    <w:rsid w:val="005805FD"/>
    <w:rsid w:val="0058303B"/>
    <w:rsid w:val="005830EB"/>
    <w:rsid w:val="0058464E"/>
    <w:rsid w:val="00591B32"/>
    <w:rsid w:val="005923B4"/>
    <w:rsid w:val="00592F78"/>
    <w:rsid w:val="00594705"/>
    <w:rsid w:val="00597BD9"/>
    <w:rsid w:val="005A152F"/>
    <w:rsid w:val="005A44D1"/>
    <w:rsid w:val="005A4879"/>
    <w:rsid w:val="005A618C"/>
    <w:rsid w:val="005A6D77"/>
    <w:rsid w:val="005B6B19"/>
    <w:rsid w:val="005D07E1"/>
    <w:rsid w:val="005D2E3E"/>
    <w:rsid w:val="005D628A"/>
    <w:rsid w:val="005E1B42"/>
    <w:rsid w:val="005E6556"/>
    <w:rsid w:val="005F040A"/>
    <w:rsid w:val="005F244A"/>
    <w:rsid w:val="005F5144"/>
    <w:rsid w:val="0060660F"/>
    <w:rsid w:val="006067D4"/>
    <w:rsid w:val="00606C24"/>
    <w:rsid w:val="006112F3"/>
    <w:rsid w:val="00613965"/>
    <w:rsid w:val="00613FF3"/>
    <w:rsid w:val="00617BBC"/>
    <w:rsid w:val="00617FC6"/>
    <w:rsid w:val="00620D90"/>
    <w:rsid w:val="00623AFC"/>
    <w:rsid w:val="0062497F"/>
    <w:rsid w:val="00624DD2"/>
    <w:rsid w:val="00625114"/>
    <w:rsid w:val="00626337"/>
    <w:rsid w:val="00627136"/>
    <w:rsid w:val="0062731D"/>
    <w:rsid w:val="00631139"/>
    <w:rsid w:val="00640994"/>
    <w:rsid w:val="006427A0"/>
    <w:rsid w:val="0064375B"/>
    <w:rsid w:val="00643FEE"/>
    <w:rsid w:val="00647580"/>
    <w:rsid w:val="0064787D"/>
    <w:rsid w:val="006600F4"/>
    <w:rsid w:val="00661216"/>
    <w:rsid w:val="00661352"/>
    <w:rsid w:val="0066699A"/>
    <w:rsid w:val="006669A5"/>
    <w:rsid w:val="00666A5C"/>
    <w:rsid w:val="006702DF"/>
    <w:rsid w:val="006712A5"/>
    <w:rsid w:val="00672DD8"/>
    <w:rsid w:val="0067301A"/>
    <w:rsid w:val="006805FA"/>
    <w:rsid w:val="00681B3C"/>
    <w:rsid w:val="00683199"/>
    <w:rsid w:val="0069183E"/>
    <w:rsid w:val="00693044"/>
    <w:rsid w:val="0069590A"/>
    <w:rsid w:val="006976BC"/>
    <w:rsid w:val="006A1F43"/>
    <w:rsid w:val="006B0A19"/>
    <w:rsid w:val="006B31E1"/>
    <w:rsid w:val="006B6D4E"/>
    <w:rsid w:val="006B6D77"/>
    <w:rsid w:val="006B7C07"/>
    <w:rsid w:val="006C3CEA"/>
    <w:rsid w:val="006C5B99"/>
    <w:rsid w:val="006D02A7"/>
    <w:rsid w:val="006D0D00"/>
    <w:rsid w:val="006D1704"/>
    <w:rsid w:val="006D4214"/>
    <w:rsid w:val="006D6600"/>
    <w:rsid w:val="006D7F7D"/>
    <w:rsid w:val="006E2B1E"/>
    <w:rsid w:val="006E39D4"/>
    <w:rsid w:val="006E4B29"/>
    <w:rsid w:val="006F0964"/>
    <w:rsid w:val="006F1884"/>
    <w:rsid w:val="006F2F9C"/>
    <w:rsid w:val="006F379F"/>
    <w:rsid w:val="006F569E"/>
    <w:rsid w:val="006F6112"/>
    <w:rsid w:val="006F7C3C"/>
    <w:rsid w:val="00700519"/>
    <w:rsid w:val="00702220"/>
    <w:rsid w:val="00703507"/>
    <w:rsid w:val="007040D3"/>
    <w:rsid w:val="00713022"/>
    <w:rsid w:val="00713A8E"/>
    <w:rsid w:val="0071603E"/>
    <w:rsid w:val="007176CA"/>
    <w:rsid w:val="00720031"/>
    <w:rsid w:val="0072171D"/>
    <w:rsid w:val="00723919"/>
    <w:rsid w:val="0072394A"/>
    <w:rsid w:val="00724A4E"/>
    <w:rsid w:val="007261AB"/>
    <w:rsid w:val="007276C6"/>
    <w:rsid w:val="00733E2A"/>
    <w:rsid w:val="00734163"/>
    <w:rsid w:val="00735400"/>
    <w:rsid w:val="007361CB"/>
    <w:rsid w:val="0073707D"/>
    <w:rsid w:val="00737B2B"/>
    <w:rsid w:val="00742DE0"/>
    <w:rsid w:val="00745630"/>
    <w:rsid w:val="00746CE6"/>
    <w:rsid w:val="0075417A"/>
    <w:rsid w:val="007565EC"/>
    <w:rsid w:val="00756C17"/>
    <w:rsid w:val="00760953"/>
    <w:rsid w:val="00761DA4"/>
    <w:rsid w:val="007628A6"/>
    <w:rsid w:val="00764773"/>
    <w:rsid w:val="00764D1C"/>
    <w:rsid w:val="00772025"/>
    <w:rsid w:val="007731AC"/>
    <w:rsid w:val="0077457F"/>
    <w:rsid w:val="0077476C"/>
    <w:rsid w:val="007761E4"/>
    <w:rsid w:val="00776E1A"/>
    <w:rsid w:val="00781EED"/>
    <w:rsid w:val="00785040"/>
    <w:rsid w:val="00790A03"/>
    <w:rsid w:val="00791A31"/>
    <w:rsid w:val="00794D5A"/>
    <w:rsid w:val="00795583"/>
    <w:rsid w:val="007A0C04"/>
    <w:rsid w:val="007A3A44"/>
    <w:rsid w:val="007A6A76"/>
    <w:rsid w:val="007B32C2"/>
    <w:rsid w:val="007C3542"/>
    <w:rsid w:val="007C4662"/>
    <w:rsid w:val="007C6D1E"/>
    <w:rsid w:val="007C7B53"/>
    <w:rsid w:val="007D2A83"/>
    <w:rsid w:val="007D78FD"/>
    <w:rsid w:val="007E1B16"/>
    <w:rsid w:val="007E79AE"/>
    <w:rsid w:val="007F4526"/>
    <w:rsid w:val="008056FF"/>
    <w:rsid w:val="008061E1"/>
    <w:rsid w:val="00807945"/>
    <w:rsid w:val="008125D6"/>
    <w:rsid w:val="00813F1F"/>
    <w:rsid w:val="00813F34"/>
    <w:rsid w:val="00817C06"/>
    <w:rsid w:val="00822CC1"/>
    <w:rsid w:val="00822F5D"/>
    <w:rsid w:val="00826A31"/>
    <w:rsid w:val="00827E14"/>
    <w:rsid w:val="008313C2"/>
    <w:rsid w:val="00834618"/>
    <w:rsid w:val="0083723D"/>
    <w:rsid w:val="008412CB"/>
    <w:rsid w:val="008470FD"/>
    <w:rsid w:val="00851D0C"/>
    <w:rsid w:val="00861583"/>
    <w:rsid w:val="008640B3"/>
    <w:rsid w:val="008643C4"/>
    <w:rsid w:val="0086665E"/>
    <w:rsid w:val="00871C75"/>
    <w:rsid w:val="00873508"/>
    <w:rsid w:val="008759CA"/>
    <w:rsid w:val="00875FA0"/>
    <w:rsid w:val="00880504"/>
    <w:rsid w:val="00880D18"/>
    <w:rsid w:val="00880E29"/>
    <w:rsid w:val="00883F81"/>
    <w:rsid w:val="0088590A"/>
    <w:rsid w:val="0088638C"/>
    <w:rsid w:val="00891967"/>
    <w:rsid w:val="008923DA"/>
    <w:rsid w:val="00893572"/>
    <w:rsid w:val="00896FC3"/>
    <w:rsid w:val="008976AF"/>
    <w:rsid w:val="008A353C"/>
    <w:rsid w:val="008A7524"/>
    <w:rsid w:val="008B1794"/>
    <w:rsid w:val="008B1C48"/>
    <w:rsid w:val="008B2B2E"/>
    <w:rsid w:val="008B4A13"/>
    <w:rsid w:val="008C1281"/>
    <w:rsid w:val="008C32A8"/>
    <w:rsid w:val="008C43D6"/>
    <w:rsid w:val="008D2710"/>
    <w:rsid w:val="008D5795"/>
    <w:rsid w:val="008E140B"/>
    <w:rsid w:val="008E415D"/>
    <w:rsid w:val="008E6DB6"/>
    <w:rsid w:val="008F1EA3"/>
    <w:rsid w:val="008F3BC6"/>
    <w:rsid w:val="008F3E1F"/>
    <w:rsid w:val="008F7728"/>
    <w:rsid w:val="009011F3"/>
    <w:rsid w:val="00912E00"/>
    <w:rsid w:val="00920449"/>
    <w:rsid w:val="009223E5"/>
    <w:rsid w:val="00923886"/>
    <w:rsid w:val="00925E9C"/>
    <w:rsid w:val="00927FE9"/>
    <w:rsid w:val="00930E42"/>
    <w:rsid w:val="00932CE3"/>
    <w:rsid w:val="0093305A"/>
    <w:rsid w:val="0094155D"/>
    <w:rsid w:val="0094383B"/>
    <w:rsid w:val="00945818"/>
    <w:rsid w:val="009473E2"/>
    <w:rsid w:val="0094769F"/>
    <w:rsid w:val="00952080"/>
    <w:rsid w:val="0095233C"/>
    <w:rsid w:val="00957042"/>
    <w:rsid w:val="009624CB"/>
    <w:rsid w:val="0096272E"/>
    <w:rsid w:val="00963BA5"/>
    <w:rsid w:val="00965F11"/>
    <w:rsid w:val="009660B5"/>
    <w:rsid w:val="00966F48"/>
    <w:rsid w:val="009682F8"/>
    <w:rsid w:val="0097305D"/>
    <w:rsid w:val="009756C0"/>
    <w:rsid w:val="0097620A"/>
    <w:rsid w:val="00977053"/>
    <w:rsid w:val="00980B48"/>
    <w:rsid w:val="00981E17"/>
    <w:rsid w:val="009859BC"/>
    <w:rsid w:val="00986856"/>
    <w:rsid w:val="00987474"/>
    <w:rsid w:val="009924EB"/>
    <w:rsid w:val="0099456C"/>
    <w:rsid w:val="00996E0D"/>
    <w:rsid w:val="009A166D"/>
    <w:rsid w:val="009A22C0"/>
    <w:rsid w:val="009A250F"/>
    <w:rsid w:val="009B3A38"/>
    <w:rsid w:val="009B51B8"/>
    <w:rsid w:val="009B5624"/>
    <w:rsid w:val="009D1E96"/>
    <w:rsid w:val="009D4056"/>
    <w:rsid w:val="009D5EAA"/>
    <w:rsid w:val="009D601B"/>
    <w:rsid w:val="009E3ED6"/>
    <w:rsid w:val="009E485B"/>
    <w:rsid w:val="009E5C1C"/>
    <w:rsid w:val="009E782D"/>
    <w:rsid w:val="009F08BE"/>
    <w:rsid w:val="009F0FD8"/>
    <w:rsid w:val="009F3332"/>
    <w:rsid w:val="009F57CB"/>
    <w:rsid w:val="00A018B3"/>
    <w:rsid w:val="00A0265F"/>
    <w:rsid w:val="00A02842"/>
    <w:rsid w:val="00A043C1"/>
    <w:rsid w:val="00A04E76"/>
    <w:rsid w:val="00A235C1"/>
    <w:rsid w:val="00A370D0"/>
    <w:rsid w:val="00A40273"/>
    <w:rsid w:val="00A468BC"/>
    <w:rsid w:val="00A47EF8"/>
    <w:rsid w:val="00A512AD"/>
    <w:rsid w:val="00A523F6"/>
    <w:rsid w:val="00A52B85"/>
    <w:rsid w:val="00A53634"/>
    <w:rsid w:val="00A60FD6"/>
    <w:rsid w:val="00A62421"/>
    <w:rsid w:val="00A64396"/>
    <w:rsid w:val="00A6721C"/>
    <w:rsid w:val="00A67FBE"/>
    <w:rsid w:val="00A7046D"/>
    <w:rsid w:val="00A70AFF"/>
    <w:rsid w:val="00A7263E"/>
    <w:rsid w:val="00A80A95"/>
    <w:rsid w:val="00A8105D"/>
    <w:rsid w:val="00A8215D"/>
    <w:rsid w:val="00A86D27"/>
    <w:rsid w:val="00A947DD"/>
    <w:rsid w:val="00AA49E0"/>
    <w:rsid w:val="00AB23B1"/>
    <w:rsid w:val="00AB3BF1"/>
    <w:rsid w:val="00AB3E67"/>
    <w:rsid w:val="00AB618E"/>
    <w:rsid w:val="00AB71F4"/>
    <w:rsid w:val="00AC6846"/>
    <w:rsid w:val="00AC7207"/>
    <w:rsid w:val="00AC76E6"/>
    <w:rsid w:val="00AD08A7"/>
    <w:rsid w:val="00AD3516"/>
    <w:rsid w:val="00AD596E"/>
    <w:rsid w:val="00AD66A6"/>
    <w:rsid w:val="00AE2133"/>
    <w:rsid w:val="00AE5326"/>
    <w:rsid w:val="00AE562C"/>
    <w:rsid w:val="00AE6563"/>
    <w:rsid w:val="00AF55F9"/>
    <w:rsid w:val="00B02BB6"/>
    <w:rsid w:val="00B050F0"/>
    <w:rsid w:val="00B050FF"/>
    <w:rsid w:val="00B05D33"/>
    <w:rsid w:val="00B06635"/>
    <w:rsid w:val="00B0742D"/>
    <w:rsid w:val="00B07D53"/>
    <w:rsid w:val="00B1594B"/>
    <w:rsid w:val="00B15C12"/>
    <w:rsid w:val="00B17FA6"/>
    <w:rsid w:val="00B20753"/>
    <w:rsid w:val="00B20C92"/>
    <w:rsid w:val="00B24BA7"/>
    <w:rsid w:val="00B26AAF"/>
    <w:rsid w:val="00B32EF0"/>
    <w:rsid w:val="00B3318C"/>
    <w:rsid w:val="00B36CEC"/>
    <w:rsid w:val="00B379AB"/>
    <w:rsid w:val="00B52823"/>
    <w:rsid w:val="00B52AB2"/>
    <w:rsid w:val="00B56E04"/>
    <w:rsid w:val="00B57D94"/>
    <w:rsid w:val="00B619A2"/>
    <w:rsid w:val="00B62F9F"/>
    <w:rsid w:val="00B70056"/>
    <w:rsid w:val="00B70410"/>
    <w:rsid w:val="00B70A70"/>
    <w:rsid w:val="00B717E7"/>
    <w:rsid w:val="00B75C25"/>
    <w:rsid w:val="00B802F0"/>
    <w:rsid w:val="00B81BBC"/>
    <w:rsid w:val="00B82DEB"/>
    <w:rsid w:val="00B86358"/>
    <w:rsid w:val="00B87A4E"/>
    <w:rsid w:val="00B91EFF"/>
    <w:rsid w:val="00B95F7B"/>
    <w:rsid w:val="00B96B54"/>
    <w:rsid w:val="00BA06F4"/>
    <w:rsid w:val="00BA4797"/>
    <w:rsid w:val="00BA654D"/>
    <w:rsid w:val="00BB603E"/>
    <w:rsid w:val="00BC2422"/>
    <w:rsid w:val="00BC4132"/>
    <w:rsid w:val="00BD1F5F"/>
    <w:rsid w:val="00BD388A"/>
    <w:rsid w:val="00BD6F9A"/>
    <w:rsid w:val="00BD7B89"/>
    <w:rsid w:val="00BD7D58"/>
    <w:rsid w:val="00BE014F"/>
    <w:rsid w:val="00BE5918"/>
    <w:rsid w:val="00BE71B0"/>
    <w:rsid w:val="00BF57DC"/>
    <w:rsid w:val="00BF5B89"/>
    <w:rsid w:val="00C0045B"/>
    <w:rsid w:val="00C022CE"/>
    <w:rsid w:val="00C0282A"/>
    <w:rsid w:val="00C0333F"/>
    <w:rsid w:val="00C07649"/>
    <w:rsid w:val="00C07C5D"/>
    <w:rsid w:val="00C1250B"/>
    <w:rsid w:val="00C12A4D"/>
    <w:rsid w:val="00C12FB0"/>
    <w:rsid w:val="00C13D26"/>
    <w:rsid w:val="00C14E3F"/>
    <w:rsid w:val="00C16A88"/>
    <w:rsid w:val="00C205B7"/>
    <w:rsid w:val="00C25C8E"/>
    <w:rsid w:val="00C263BC"/>
    <w:rsid w:val="00C34C6D"/>
    <w:rsid w:val="00C35CF3"/>
    <w:rsid w:val="00C40B44"/>
    <w:rsid w:val="00C44293"/>
    <w:rsid w:val="00C44A15"/>
    <w:rsid w:val="00C46545"/>
    <w:rsid w:val="00C5029F"/>
    <w:rsid w:val="00C5395D"/>
    <w:rsid w:val="00C54627"/>
    <w:rsid w:val="00C5682B"/>
    <w:rsid w:val="00C6147F"/>
    <w:rsid w:val="00C62DD5"/>
    <w:rsid w:val="00C63E64"/>
    <w:rsid w:val="00C71840"/>
    <w:rsid w:val="00C749D9"/>
    <w:rsid w:val="00C82660"/>
    <w:rsid w:val="00C83068"/>
    <w:rsid w:val="00C83141"/>
    <w:rsid w:val="00C855AB"/>
    <w:rsid w:val="00C85937"/>
    <w:rsid w:val="00C8646B"/>
    <w:rsid w:val="00C91598"/>
    <w:rsid w:val="00CA0951"/>
    <w:rsid w:val="00CA0FB4"/>
    <w:rsid w:val="00CA2B75"/>
    <w:rsid w:val="00CA5FC9"/>
    <w:rsid w:val="00CA6EBA"/>
    <w:rsid w:val="00CB101B"/>
    <w:rsid w:val="00CB1546"/>
    <w:rsid w:val="00CB1AC7"/>
    <w:rsid w:val="00CB1E75"/>
    <w:rsid w:val="00CB3BD8"/>
    <w:rsid w:val="00CB52F8"/>
    <w:rsid w:val="00CB5DF0"/>
    <w:rsid w:val="00CB7EEB"/>
    <w:rsid w:val="00CC2154"/>
    <w:rsid w:val="00CD0342"/>
    <w:rsid w:val="00CD1073"/>
    <w:rsid w:val="00CD78E0"/>
    <w:rsid w:val="00CE0379"/>
    <w:rsid w:val="00CE4956"/>
    <w:rsid w:val="00CE622E"/>
    <w:rsid w:val="00CE7250"/>
    <w:rsid w:val="00CE7B96"/>
    <w:rsid w:val="00CF01D2"/>
    <w:rsid w:val="00CF21DF"/>
    <w:rsid w:val="00CF2D61"/>
    <w:rsid w:val="00CF2ED5"/>
    <w:rsid w:val="00CF2EE1"/>
    <w:rsid w:val="00CF3983"/>
    <w:rsid w:val="00CF3C0A"/>
    <w:rsid w:val="00CF43F2"/>
    <w:rsid w:val="00CF51B6"/>
    <w:rsid w:val="00D030D8"/>
    <w:rsid w:val="00D03BB2"/>
    <w:rsid w:val="00D04AB7"/>
    <w:rsid w:val="00D060C5"/>
    <w:rsid w:val="00D068D0"/>
    <w:rsid w:val="00D122EC"/>
    <w:rsid w:val="00D1628C"/>
    <w:rsid w:val="00D16F9C"/>
    <w:rsid w:val="00D172A6"/>
    <w:rsid w:val="00D2008C"/>
    <w:rsid w:val="00D242B8"/>
    <w:rsid w:val="00D26957"/>
    <w:rsid w:val="00D3605A"/>
    <w:rsid w:val="00D363E9"/>
    <w:rsid w:val="00D37E3B"/>
    <w:rsid w:val="00D41C9C"/>
    <w:rsid w:val="00D443A2"/>
    <w:rsid w:val="00D444F0"/>
    <w:rsid w:val="00D44D91"/>
    <w:rsid w:val="00D4693B"/>
    <w:rsid w:val="00D52008"/>
    <w:rsid w:val="00D56931"/>
    <w:rsid w:val="00D62F41"/>
    <w:rsid w:val="00D63E7F"/>
    <w:rsid w:val="00D64D27"/>
    <w:rsid w:val="00D658C1"/>
    <w:rsid w:val="00D65F62"/>
    <w:rsid w:val="00D66678"/>
    <w:rsid w:val="00D673AE"/>
    <w:rsid w:val="00D67985"/>
    <w:rsid w:val="00D70385"/>
    <w:rsid w:val="00D705F6"/>
    <w:rsid w:val="00D729B4"/>
    <w:rsid w:val="00D75CB9"/>
    <w:rsid w:val="00D8060A"/>
    <w:rsid w:val="00D8178D"/>
    <w:rsid w:val="00D83FF6"/>
    <w:rsid w:val="00D85763"/>
    <w:rsid w:val="00D9576F"/>
    <w:rsid w:val="00D97F93"/>
    <w:rsid w:val="00DA6819"/>
    <w:rsid w:val="00DA68E2"/>
    <w:rsid w:val="00DB1826"/>
    <w:rsid w:val="00DB239D"/>
    <w:rsid w:val="00DB69ED"/>
    <w:rsid w:val="00DB78C1"/>
    <w:rsid w:val="00DC1189"/>
    <w:rsid w:val="00DC44D5"/>
    <w:rsid w:val="00DC6403"/>
    <w:rsid w:val="00DD1014"/>
    <w:rsid w:val="00DD2EEE"/>
    <w:rsid w:val="00DD5D18"/>
    <w:rsid w:val="00DD6213"/>
    <w:rsid w:val="00DD745B"/>
    <w:rsid w:val="00DE23FC"/>
    <w:rsid w:val="00DE5175"/>
    <w:rsid w:val="00DF0332"/>
    <w:rsid w:val="00E00137"/>
    <w:rsid w:val="00E01DB0"/>
    <w:rsid w:val="00E04017"/>
    <w:rsid w:val="00E05DAA"/>
    <w:rsid w:val="00E060B6"/>
    <w:rsid w:val="00E069C5"/>
    <w:rsid w:val="00E069CA"/>
    <w:rsid w:val="00E10044"/>
    <w:rsid w:val="00E13D5D"/>
    <w:rsid w:val="00E13E21"/>
    <w:rsid w:val="00E13E25"/>
    <w:rsid w:val="00E14BCA"/>
    <w:rsid w:val="00E155AA"/>
    <w:rsid w:val="00E174B3"/>
    <w:rsid w:val="00E177CA"/>
    <w:rsid w:val="00E2125D"/>
    <w:rsid w:val="00E247CB"/>
    <w:rsid w:val="00E30335"/>
    <w:rsid w:val="00E31793"/>
    <w:rsid w:val="00E32319"/>
    <w:rsid w:val="00E36EBC"/>
    <w:rsid w:val="00E454B3"/>
    <w:rsid w:val="00E46016"/>
    <w:rsid w:val="00E47637"/>
    <w:rsid w:val="00E505FA"/>
    <w:rsid w:val="00E50937"/>
    <w:rsid w:val="00E525DD"/>
    <w:rsid w:val="00E55B43"/>
    <w:rsid w:val="00E6562D"/>
    <w:rsid w:val="00E66159"/>
    <w:rsid w:val="00E71906"/>
    <w:rsid w:val="00E7548A"/>
    <w:rsid w:val="00E75FD2"/>
    <w:rsid w:val="00E80272"/>
    <w:rsid w:val="00E80FAF"/>
    <w:rsid w:val="00E836DD"/>
    <w:rsid w:val="00E8433E"/>
    <w:rsid w:val="00E85839"/>
    <w:rsid w:val="00E85BDC"/>
    <w:rsid w:val="00E86465"/>
    <w:rsid w:val="00E91158"/>
    <w:rsid w:val="00E968C6"/>
    <w:rsid w:val="00EA1210"/>
    <w:rsid w:val="00EA212B"/>
    <w:rsid w:val="00EA352D"/>
    <w:rsid w:val="00EA579E"/>
    <w:rsid w:val="00EA76D0"/>
    <w:rsid w:val="00EB43BA"/>
    <w:rsid w:val="00EC033A"/>
    <w:rsid w:val="00EC0F47"/>
    <w:rsid w:val="00EC0FEF"/>
    <w:rsid w:val="00EC404A"/>
    <w:rsid w:val="00EC42E7"/>
    <w:rsid w:val="00EC4396"/>
    <w:rsid w:val="00EC791B"/>
    <w:rsid w:val="00ED2356"/>
    <w:rsid w:val="00ED4924"/>
    <w:rsid w:val="00ED4E60"/>
    <w:rsid w:val="00ED6441"/>
    <w:rsid w:val="00ED7C47"/>
    <w:rsid w:val="00EE211C"/>
    <w:rsid w:val="00EE5366"/>
    <w:rsid w:val="00EE5872"/>
    <w:rsid w:val="00EE5AF4"/>
    <w:rsid w:val="00EE6777"/>
    <w:rsid w:val="00EE6C62"/>
    <w:rsid w:val="00EE73BA"/>
    <w:rsid w:val="00EF46CB"/>
    <w:rsid w:val="00EF759F"/>
    <w:rsid w:val="00F003FB"/>
    <w:rsid w:val="00F0129A"/>
    <w:rsid w:val="00F03EAE"/>
    <w:rsid w:val="00F04F32"/>
    <w:rsid w:val="00F16785"/>
    <w:rsid w:val="00F17178"/>
    <w:rsid w:val="00F228F9"/>
    <w:rsid w:val="00F235B0"/>
    <w:rsid w:val="00F25435"/>
    <w:rsid w:val="00F25641"/>
    <w:rsid w:val="00F30918"/>
    <w:rsid w:val="00F31D07"/>
    <w:rsid w:val="00F3485E"/>
    <w:rsid w:val="00F35978"/>
    <w:rsid w:val="00F37881"/>
    <w:rsid w:val="00F42543"/>
    <w:rsid w:val="00F50628"/>
    <w:rsid w:val="00F50CC4"/>
    <w:rsid w:val="00F55957"/>
    <w:rsid w:val="00F60E6E"/>
    <w:rsid w:val="00F613EB"/>
    <w:rsid w:val="00F61473"/>
    <w:rsid w:val="00F62F39"/>
    <w:rsid w:val="00F76219"/>
    <w:rsid w:val="00F77A07"/>
    <w:rsid w:val="00F77D4C"/>
    <w:rsid w:val="00F80E20"/>
    <w:rsid w:val="00F81B20"/>
    <w:rsid w:val="00F82BB8"/>
    <w:rsid w:val="00F83017"/>
    <w:rsid w:val="00F92E36"/>
    <w:rsid w:val="00F94454"/>
    <w:rsid w:val="00F97817"/>
    <w:rsid w:val="00FB032D"/>
    <w:rsid w:val="00FB3506"/>
    <w:rsid w:val="00FB551E"/>
    <w:rsid w:val="00FB6EB0"/>
    <w:rsid w:val="00FB7EA1"/>
    <w:rsid w:val="00FC582F"/>
    <w:rsid w:val="00FC62A8"/>
    <w:rsid w:val="00FD13EC"/>
    <w:rsid w:val="00FD5326"/>
    <w:rsid w:val="00FE016E"/>
    <w:rsid w:val="00FE13E3"/>
    <w:rsid w:val="00FE6A62"/>
    <w:rsid w:val="00FE7737"/>
    <w:rsid w:val="00FF21EC"/>
    <w:rsid w:val="00FF2327"/>
    <w:rsid w:val="0128F92C"/>
    <w:rsid w:val="019E8FA6"/>
    <w:rsid w:val="01AAD549"/>
    <w:rsid w:val="01BAECC5"/>
    <w:rsid w:val="020D95D9"/>
    <w:rsid w:val="021FE98B"/>
    <w:rsid w:val="0236EBA9"/>
    <w:rsid w:val="02B18C66"/>
    <w:rsid w:val="02D0AF49"/>
    <w:rsid w:val="02DBAD91"/>
    <w:rsid w:val="035DE048"/>
    <w:rsid w:val="03A41B80"/>
    <w:rsid w:val="042A6EEC"/>
    <w:rsid w:val="04592B1F"/>
    <w:rsid w:val="046F0753"/>
    <w:rsid w:val="047FFEAC"/>
    <w:rsid w:val="04E71B6A"/>
    <w:rsid w:val="04F45E4D"/>
    <w:rsid w:val="050CAE0C"/>
    <w:rsid w:val="054D2A80"/>
    <w:rsid w:val="05578A4D"/>
    <w:rsid w:val="05F0A573"/>
    <w:rsid w:val="05F3B401"/>
    <w:rsid w:val="06078541"/>
    <w:rsid w:val="065D566E"/>
    <w:rsid w:val="0677FC30"/>
    <w:rsid w:val="06BAD2A8"/>
    <w:rsid w:val="0717B35E"/>
    <w:rsid w:val="07515624"/>
    <w:rsid w:val="081212DC"/>
    <w:rsid w:val="08200820"/>
    <w:rsid w:val="0823C33E"/>
    <w:rsid w:val="0827AD49"/>
    <w:rsid w:val="08444ECE"/>
    <w:rsid w:val="085CF1E8"/>
    <w:rsid w:val="08ECC3DD"/>
    <w:rsid w:val="09627C63"/>
    <w:rsid w:val="0AC89100"/>
    <w:rsid w:val="0AD09697"/>
    <w:rsid w:val="0B2AFD3F"/>
    <w:rsid w:val="0BD4FCC7"/>
    <w:rsid w:val="0BE42822"/>
    <w:rsid w:val="0BE575F1"/>
    <w:rsid w:val="0C045F7A"/>
    <w:rsid w:val="0C25FCC2"/>
    <w:rsid w:val="0C343987"/>
    <w:rsid w:val="0C61B71B"/>
    <w:rsid w:val="0CAE0525"/>
    <w:rsid w:val="0CBBF683"/>
    <w:rsid w:val="0D29AA39"/>
    <w:rsid w:val="0DB89E0E"/>
    <w:rsid w:val="0E083759"/>
    <w:rsid w:val="0E4EA19C"/>
    <w:rsid w:val="0F2B4D4E"/>
    <w:rsid w:val="0F426C33"/>
    <w:rsid w:val="0F546E6F"/>
    <w:rsid w:val="0F855D8E"/>
    <w:rsid w:val="0F9560D2"/>
    <w:rsid w:val="0FCE6E2C"/>
    <w:rsid w:val="0FDB9BE1"/>
    <w:rsid w:val="101EDA4C"/>
    <w:rsid w:val="1028A13F"/>
    <w:rsid w:val="10669B6A"/>
    <w:rsid w:val="1081B111"/>
    <w:rsid w:val="1186D334"/>
    <w:rsid w:val="11A50205"/>
    <w:rsid w:val="11B56DF7"/>
    <w:rsid w:val="11C09116"/>
    <w:rsid w:val="11C3BAA3"/>
    <w:rsid w:val="11F624A9"/>
    <w:rsid w:val="1219909B"/>
    <w:rsid w:val="123CF6C8"/>
    <w:rsid w:val="1276E55A"/>
    <w:rsid w:val="128C9326"/>
    <w:rsid w:val="12DC226F"/>
    <w:rsid w:val="12E26F43"/>
    <w:rsid w:val="12E60849"/>
    <w:rsid w:val="13121FC1"/>
    <w:rsid w:val="133847DC"/>
    <w:rsid w:val="133AE728"/>
    <w:rsid w:val="1340E41B"/>
    <w:rsid w:val="13817796"/>
    <w:rsid w:val="1386F845"/>
    <w:rsid w:val="13D95AAA"/>
    <w:rsid w:val="14984FCA"/>
    <w:rsid w:val="14DCBF06"/>
    <w:rsid w:val="14E8CCFA"/>
    <w:rsid w:val="1529DFDF"/>
    <w:rsid w:val="15568300"/>
    <w:rsid w:val="162E0437"/>
    <w:rsid w:val="16BE9907"/>
    <w:rsid w:val="16DE35BD"/>
    <w:rsid w:val="1705B2BE"/>
    <w:rsid w:val="17B748F4"/>
    <w:rsid w:val="17ED6998"/>
    <w:rsid w:val="18006927"/>
    <w:rsid w:val="18282E6C"/>
    <w:rsid w:val="18510286"/>
    <w:rsid w:val="187CB25B"/>
    <w:rsid w:val="1886EB4F"/>
    <w:rsid w:val="18F31101"/>
    <w:rsid w:val="191A930E"/>
    <w:rsid w:val="1996EB8D"/>
    <w:rsid w:val="19DF7A1B"/>
    <w:rsid w:val="19EF13A8"/>
    <w:rsid w:val="1ACB313C"/>
    <w:rsid w:val="1B1AF1FC"/>
    <w:rsid w:val="1B3A3EEC"/>
    <w:rsid w:val="1B4E0C76"/>
    <w:rsid w:val="1B689CE1"/>
    <w:rsid w:val="1B77598D"/>
    <w:rsid w:val="1B932CBE"/>
    <w:rsid w:val="1B972F48"/>
    <w:rsid w:val="1BB1704E"/>
    <w:rsid w:val="1BB1A6E0"/>
    <w:rsid w:val="1BB97F07"/>
    <w:rsid w:val="1BE617E2"/>
    <w:rsid w:val="1C38C166"/>
    <w:rsid w:val="1C607F14"/>
    <w:rsid w:val="1C6CA4C0"/>
    <w:rsid w:val="1C78BC49"/>
    <w:rsid w:val="1C7DCDC7"/>
    <w:rsid w:val="1D11B889"/>
    <w:rsid w:val="1D411AF3"/>
    <w:rsid w:val="1DC58E26"/>
    <w:rsid w:val="1DE47DFC"/>
    <w:rsid w:val="1E00B586"/>
    <w:rsid w:val="1E5C99D0"/>
    <w:rsid w:val="1E826E02"/>
    <w:rsid w:val="1EB40A14"/>
    <w:rsid w:val="1F0B4EDD"/>
    <w:rsid w:val="1F15019D"/>
    <w:rsid w:val="1F7A16B1"/>
    <w:rsid w:val="1FA154E6"/>
    <w:rsid w:val="1FF632F2"/>
    <w:rsid w:val="202251EE"/>
    <w:rsid w:val="20398F88"/>
    <w:rsid w:val="20425733"/>
    <w:rsid w:val="2042BDF5"/>
    <w:rsid w:val="2094C61A"/>
    <w:rsid w:val="209F25E7"/>
    <w:rsid w:val="210F9CD6"/>
    <w:rsid w:val="212EA772"/>
    <w:rsid w:val="213E61BE"/>
    <w:rsid w:val="21648E27"/>
    <w:rsid w:val="2242EF9F"/>
    <w:rsid w:val="22988F16"/>
    <w:rsid w:val="22A23014"/>
    <w:rsid w:val="22F0A3AA"/>
    <w:rsid w:val="22F32A2B"/>
    <w:rsid w:val="2327305C"/>
    <w:rsid w:val="232D8E19"/>
    <w:rsid w:val="23ED6129"/>
    <w:rsid w:val="2405A0C4"/>
    <w:rsid w:val="248A96AC"/>
    <w:rsid w:val="248EFA8C"/>
    <w:rsid w:val="248F3C40"/>
    <w:rsid w:val="24920196"/>
    <w:rsid w:val="252F9E68"/>
    <w:rsid w:val="2530FA01"/>
    <w:rsid w:val="25405DE3"/>
    <w:rsid w:val="2583B928"/>
    <w:rsid w:val="259233E0"/>
    <w:rsid w:val="25A803A9"/>
    <w:rsid w:val="25ACD67E"/>
    <w:rsid w:val="25CB86E1"/>
    <w:rsid w:val="263108A0"/>
    <w:rsid w:val="2641BDA3"/>
    <w:rsid w:val="2686B125"/>
    <w:rsid w:val="26B3B64E"/>
    <w:rsid w:val="26E8165B"/>
    <w:rsid w:val="26FC0207"/>
    <w:rsid w:val="27002611"/>
    <w:rsid w:val="27283743"/>
    <w:rsid w:val="276C0039"/>
    <w:rsid w:val="27C9A258"/>
    <w:rsid w:val="27DD8E04"/>
    <w:rsid w:val="282D8DB8"/>
    <w:rsid w:val="28483993"/>
    <w:rsid w:val="284C03B5"/>
    <w:rsid w:val="28A95070"/>
    <w:rsid w:val="28F8F899"/>
    <w:rsid w:val="29643931"/>
    <w:rsid w:val="29698454"/>
    <w:rsid w:val="29D6E53E"/>
    <w:rsid w:val="2A311ED2"/>
    <w:rsid w:val="2A443CE1"/>
    <w:rsid w:val="2A7194E0"/>
    <w:rsid w:val="2A76B8A6"/>
    <w:rsid w:val="2B1C578D"/>
    <w:rsid w:val="2B770D13"/>
    <w:rsid w:val="2B983DEE"/>
    <w:rsid w:val="2BC38A83"/>
    <w:rsid w:val="2BC662D4"/>
    <w:rsid w:val="2C3F715C"/>
    <w:rsid w:val="2CFC542B"/>
    <w:rsid w:val="2E410E1B"/>
    <w:rsid w:val="2F0CEB51"/>
    <w:rsid w:val="2F446651"/>
    <w:rsid w:val="2F59CB15"/>
    <w:rsid w:val="2FD65269"/>
    <w:rsid w:val="2FE2BC0A"/>
    <w:rsid w:val="300E125D"/>
    <w:rsid w:val="3032EAF5"/>
    <w:rsid w:val="30382944"/>
    <w:rsid w:val="30697B34"/>
    <w:rsid w:val="31067090"/>
    <w:rsid w:val="31080B5C"/>
    <w:rsid w:val="31400D71"/>
    <w:rsid w:val="317222CA"/>
    <w:rsid w:val="31F3061C"/>
    <w:rsid w:val="31F61CE1"/>
    <w:rsid w:val="31FA5FCF"/>
    <w:rsid w:val="3206A572"/>
    <w:rsid w:val="3228333B"/>
    <w:rsid w:val="32817D3A"/>
    <w:rsid w:val="32CD42DF"/>
    <w:rsid w:val="32D8F466"/>
    <w:rsid w:val="32F55973"/>
    <w:rsid w:val="3318B7B5"/>
    <w:rsid w:val="3331E388"/>
    <w:rsid w:val="3381B585"/>
    <w:rsid w:val="33A29965"/>
    <w:rsid w:val="33DACA15"/>
    <w:rsid w:val="33F390C6"/>
    <w:rsid w:val="33FD4CF1"/>
    <w:rsid w:val="3401E57B"/>
    <w:rsid w:val="35125B31"/>
    <w:rsid w:val="352B17C2"/>
    <w:rsid w:val="3550DB6F"/>
    <w:rsid w:val="357E8BCC"/>
    <w:rsid w:val="35B6E732"/>
    <w:rsid w:val="3643F5C1"/>
    <w:rsid w:val="3665F0C7"/>
    <w:rsid w:val="369234FB"/>
    <w:rsid w:val="375C58E9"/>
    <w:rsid w:val="378206A3"/>
    <w:rsid w:val="37E89226"/>
    <w:rsid w:val="38837D72"/>
    <w:rsid w:val="392F82E8"/>
    <w:rsid w:val="39482335"/>
    <w:rsid w:val="39A09E68"/>
    <w:rsid w:val="39AA5446"/>
    <w:rsid w:val="39DD7D8C"/>
    <w:rsid w:val="39F9E491"/>
    <w:rsid w:val="3A3DC86D"/>
    <w:rsid w:val="3A5766F3"/>
    <w:rsid w:val="3AA958B9"/>
    <w:rsid w:val="3AFE3E87"/>
    <w:rsid w:val="3B18490F"/>
    <w:rsid w:val="3B3E6335"/>
    <w:rsid w:val="3B3EAFD6"/>
    <w:rsid w:val="3B44FF3C"/>
    <w:rsid w:val="3B5FF4C3"/>
    <w:rsid w:val="3B79D8BA"/>
    <w:rsid w:val="3B8BC10C"/>
    <w:rsid w:val="3C21D55B"/>
    <w:rsid w:val="3C75C83A"/>
    <w:rsid w:val="3CB6891A"/>
    <w:rsid w:val="3CB81DC1"/>
    <w:rsid w:val="3CC1BB67"/>
    <w:rsid w:val="3CECD8A4"/>
    <w:rsid w:val="3CFBC524"/>
    <w:rsid w:val="3CFD83EF"/>
    <w:rsid w:val="3D621879"/>
    <w:rsid w:val="3D7A0CE4"/>
    <w:rsid w:val="3D9FB553"/>
    <w:rsid w:val="3DD546CE"/>
    <w:rsid w:val="3DF3D606"/>
    <w:rsid w:val="3E9AE43C"/>
    <w:rsid w:val="3EB70B4E"/>
    <w:rsid w:val="3EBB778C"/>
    <w:rsid w:val="3EF81133"/>
    <w:rsid w:val="3F481C5E"/>
    <w:rsid w:val="3F503C8F"/>
    <w:rsid w:val="3F5981D8"/>
    <w:rsid w:val="3F71172F"/>
    <w:rsid w:val="3FBCADB0"/>
    <w:rsid w:val="3FD7FE89"/>
    <w:rsid w:val="3FEFBE83"/>
    <w:rsid w:val="405747ED"/>
    <w:rsid w:val="409BD289"/>
    <w:rsid w:val="40C05B99"/>
    <w:rsid w:val="40CC25AF"/>
    <w:rsid w:val="4141FA43"/>
    <w:rsid w:val="41D0F512"/>
    <w:rsid w:val="41DF6C6C"/>
    <w:rsid w:val="421ED2AD"/>
    <w:rsid w:val="423476DC"/>
    <w:rsid w:val="424BA338"/>
    <w:rsid w:val="425D31D0"/>
    <w:rsid w:val="42832649"/>
    <w:rsid w:val="4287A744"/>
    <w:rsid w:val="4293C4DE"/>
    <w:rsid w:val="42B08B0A"/>
    <w:rsid w:val="42B66880"/>
    <w:rsid w:val="42CCC430"/>
    <w:rsid w:val="430F9F4B"/>
    <w:rsid w:val="434FBB7E"/>
    <w:rsid w:val="43A16340"/>
    <w:rsid w:val="43A4258D"/>
    <w:rsid w:val="43B26762"/>
    <w:rsid w:val="43C63019"/>
    <w:rsid w:val="440124FA"/>
    <w:rsid w:val="44039E90"/>
    <w:rsid w:val="442ABABB"/>
    <w:rsid w:val="449CA5D6"/>
    <w:rsid w:val="44ACBF38"/>
    <w:rsid w:val="44D7C445"/>
    <w:rsid w:val="4519C37C"/>
    <w:rsid w:val="453A4997"/>
    <w:rsid w:val="45BD7468"/>
    <w:rsid w:val="45CC77F3"/>
    <w:rsid w:val="460D8689"/>
    <w:rsid w:val="4648DEB4"/>
    <w:rsid w:val="46495FC3"/>
    <w:rsid w:val="464E7FEF"/>
    <w:rsid w:val="46D2A369"/>
    <w:rsid w:val="47556582"/>
    <w:rsid w:val="477243C3"/>
    <w:rsid w:val="47982928"/>
    <w:rsid w:val="479F8ECD"/>
    <w:rsid w:val="47BA616D"/>
    <w:rsid w:val="48072C26"/>
    <w:rsid w:val="481E262F"/>
    <w:rsid w:val="487796B0"/>
    <w:rsid w:val="495631CE"/>
    <w:rsid w:val="497C9DF7"/>
    <w:rsid w:val="497D9FAA"/>
    <w:rsid w:val="49A273D7"/>
    <w:rsid w:val="49F37124"/>
    <w:rsid w:val="4A1FD1B8"/>
    <w:rsid w:val="4A5FB55D"/>
    <w:rsid w:val="4A7ACA93"/>
    <w:rsid w:val="4AC8B589"/>
    <w:rsid w:val="4AF2022F"/>
    <w:rsid w:val="4B092F24"/>
    <w:rsid w:val="4B134878"/>
    <w:rsid w:val="4B1C4FD7"/>
    <w:rsid w:val="4BA2E439"/>
    <w:rsid w:val="4BA84AE9"/>
    <w:rsid w:val="4C6B9A4B"/>
    <w:rsid w:val="4CC0ACB8"/>
    <w:rsid w:val="4CDE548C"/>
    <w:rsid w:val="4CEAFD2B"/>
    <w:rsid w:val="4D25938F"/>
    <w:rsid w:val="4D67091A"/>
    <w:rsid w:val="4D7FDAC0"/>
    <w:rsid w:val="4E0A8C95"/>
    <w:rsid w:val="4E29A2F1"/>
    <w:rsid w:val="4E2F6B92"/>
    <w:rsid w:val="4EB5A6D5"/>
    <w:rsid w:val="4EC55FF4"/>
    <w:rsid w:val="4EEA116D"/>
    <w:rsid w:val="4F9BA7A7"/>
    <w:rsid w:val="4FD55F15"/>
    <w:rsid w:val="5070078A"/>
    <w:rsid w:val="50ACA0A7"/>
    <w:rsid w:val="50C26E0A"/>
    <w:rsid w:val="5125E311"/>
    <w:rsid w:val="515A574E"/>
    <w:rsid w:val="51660252"/>
    <w:rsid w:val="51B598C3"/>
    <w:rsid w:val="51D3C6E3"/>
    <w:rsid w:val="525E3E6B"/>
    <w:rsid w:val="52BA0612"/>
    <w:rsid w:val="52C46B61"/>
    <w:rsid w:val="52F5C7A9"/>
    <w:rsid w:val="53297179"/>
    <w:rsid w:val="53348BA8"/>
    <w:rsid w:val="53AF8717"/>
    <w:rsid w:val="5411AE2A"/>
    <w:rsid w:val="54604D65"/>
    <w:rsid w:val="549601F6"/>
    <w:rsid w:val="54B0DDE2"/>
    <w:rsid w:val="5514EC69"/>
    <w:rsid w:val="55340CDA"/>
    <w:rsid w:val="55407491"/>
    <w:rsid w:val="554D0D4E"/>
    <w:rsid w:val="558011CA"/>
    <w:rsid w:val="55BAD19D"/>
    <w:rsid w:val="5600B9D9"/>
    <w:rsid w:val="5621FA35"/>
    <w:rsid w:val="5667CE82"/>
    <w:rsid w:val="567D1AF4"/>
    <w:rsid w:val="568E19AC"/>
    <w:rsid w:val="56A66EA7"/>
    <w:rsid w:val="56AD2A18"/>
    <w:rsid w:val="56B76BDF"/>
    <w:rsid w:val="56BD760B"/>
    <w:rsid w:val="573D01A8"/>
    <w:rsid w:val="57806CCD"/>
    <w:rsid w:val="57A224AB"/>
    <w:rsid w:val="57BE2F6F"/>
    <w:rsid w:val="57E5CED6"/>
    <w:rsid w:val="5816FA23"/>
    <w:rsid w:val="583755F9"/>
    <w:rsid w:val="58386F34"/>
    <w:rsid w:val="5847D967"/>
    <w:rsid w:val="58AD9FA3"/>
    <w:rsid w:val="58BCA156"/>
    <w:rsid w:val="58BE7EB3"/>
    <w:rsid w:val="58F2D619"/>
    <w:rsid w:val="590F4733"/>
    <w:rsid w:val="595EF7CC"/>
    <w:rsid w:val="598FB1D9"/>
    <w:rsid w:val="59975D7F"/>
    <w:rsid w:val="59FA1847"/>
    <w:rsid w:val="5A30CFF1"/>
    <w:rsid w:val="5A9ABAE4"/>
    <w:rsid w:val="5AA9404F"/>
    <w:rsid w:val="5AAAB2ED"/>
    <w:rsid w:val="5AFBD8B8"/>
    <w:rsid w:val="5B262FFD"/>
    <w:rsid w:val="5B6C3668"/>
    <w:rsid w:val="5B9413C0"/>
    <w:rsid w:val="5BEAA577"/>
    <w:rsid w:val="5BF28CA3"/>
    <w:rsid w:val="5C23AA7F"/>
    <w:rsid w:val="5C28CEE9"/>
    <w:rsid w:val="5C3AFD40"/>
    <w:rsid w:val="5CA540E0"/>
    <w:rsid w:val="5CEE0B98"/>
    <w:rsid w:val="5D0806C9"/>
    <w:rsid w:val="5D19305E"/>
    <w:rsid w:val="5DD25BA6"/>
    <w:rsid w:val="5E43A45F"/>
    <w:rsid w:val="5E4CF178"/>
    <w:rsid w:val="5E5803E5"/>
    <w:rsid w:val="5E770EA8"/>
    <w:rsid w:val="5EBAB24A"/>
    <w:rsid w:val="5EF66A41"/>
    <w:rsid w:val="5F04E984"/>
    <w:rsid w:val="5F181F41"/>
    <w:rsid w:val="5F60B3C9"/>
    <w:rsid w:val="5F6B0142"/>
    <w:rsid w:val="5F705E17"/>
    <w:rsid w:val="5F9AEB57"/>
    <w:rsid w:val="60CF5A0F"/>
    <w:rsid w:val="6119F471"/>
    <w:rsid w:val="616024E7"/>
    <w:rsid w:val="61AEAF6A"/>
    <w:rsid w:val="624AE9ED"/>
    <w:rsid w:val="625604E9"/>
    <w:rsid w:val="628ED580"/>
    <w:rsid w:val="62B7731E"/>
    <w:rsid w:val="62E90F18"/>
    <w:rsid w:val="63052ECD"/>
    <w:rsid w:val="63229890"/>
    <w:rsid w:val="634A4D8B"/>
    <w:rsid w:val="635CE52F"/>
    <w:rsid w:val="635DECF5"/>
    <w:rsid w:val="638CF612"/>
    <w:rsid w:val="64015B97"/>
    <w:rsid w:val="648B915C"/>
    <w:rsid w:val="6502F1CD"/>
    <w:rsid w:val="6589A2D5"/>
    <w:rsid w:val="65AFC906"/>
    <w:rsid w:val="65C313A2"/>
    <w:rsid w:val="65D24F91"/>
    <w:rsid w:val="65E9370B"/>
    <w:rsid w:val="65EF13E0"/>
    <w:rsid w:val="6687A87E"/>
    <w:rsid w:val="66C57926"/>
    <w:rsid w:val="66E36B24"/>
    <w:rsid w:val="6775F532"/>
    <w:rsid w:val="67A27907"/>
    <w:rsid w:val="67EE08A2"/>
    <w:rsid w:val="6866F08D"/>
    <w:rsid w:val="687C0543"/>
    <w:rsid w:val="68832550"/>
    <w:rsid w:val="68FACBC9"/>
    <w:rsid w:val="68FDC835"/>
    <w:rsid w:val="693941C6"/>
    <w:rsid w:val="6966FCE9"/>
    <w:rsid w:val="698949ED"/>
    <w:rsid w:val="699690BE"/>
    <w:rsid w:val="69ABE0E4"/>
    <w:rsid w:val="69D2CD06"/>
    <w:rsid w:val="69D766AC"/>
    <w:rsid w:val="69FF2E80"/>
    <w:rsid w:val="6A58997D"/>
    <w:rsid w:val="6A5D13F8"/>
    <w:rsid w:val="6A8761A0"/>
    <w:rsid w:val="6A914DA6"/>
    <w:rsid w:val="6A916BBB"/>
    <w:rsid w:val="6AD55151"/>
    <w:rsid w:val="6B347CC8"/>
    <w:rsid w:val="6B47B145"/>
    <w:rsid w:val="6BD1349B"/>
    <w:rsid w:val="6BD1BAAA"/>
    <w:rsid w:val="6C08D01C"/>
    <w:rsid w:val="6C2CBDB3"/>
    <w:rsid w:val="6C5C2ED9"/>
    <w:rsid w:val="6CE011AE"/>
    <w:rsid w:val="6CECA74C"/>
    <w:rsid w:val="6CF88224"/>
    <w:rsid w:val="6CFD0346"/>
    <w:rsid w:val="6D13EDEA"/>
    <w:rsid w:val="6D27E418"/>
    <w:rsid w:val="6D6E87B0"/>
    <w:rsid w:val="6D8A87AE"/>
    <w:rsid w:val="6E506052"/>
    <w:rsid w:val="6E5BDCA3"/>
    <w:rsid w:val="6ED13F77"/>
    <w:rsid w:val="6EF669E5"/>
    <w:rsid w:val="6F0C8101"/>
    <w:rsid w:val="6F94958A"/>
    <w:rsid w:val="6FD6A81D"/>
    <w:rsid w:val="6FDDC525"/>
    <w:rsid w:val="6FEC4AA0"/>
    <w:rsid w:val="7000969B"/>
    <w:rsid w:val="7002AF7B"/>
    <w:rsid w:val="7030FFA4"/>
    <w:rsid w:val="705BEE8E"/>
    <w:rsid w:val="706F0347"/>
    <w:rsid w:val="7089F9D6"/>
    <w:rsid w:val="70B99ADB"/>
    <w:rsid w:val="716F778C"/>
    <w:rsid w:val="718E05C3"/>
    <w:rsid w:val="71BD9BF4"/>
    <w:rsid w:val="727D4DB2"/>
    <w:rsid w:val="729B3F89"/>
    <w:rsid w:val="72BC96A6"/>
    <w:rsid w:val="73678090"/>
    <w:rsid w:val="737315C5"/>
    <w:rsid w:val="737CB202"/>
    <w:rsid w:val="738AD266"/>
    <w:rsid w:val="73A6E7D9"/>
    <w:rsid w:val="73B4D285"/>
    <w:rsid w:val="73B5FACC"/>
    <w:rsid w:val="74004FCD"/>
    <w:rsid w:val="7442484E"/>
    <w:rsid w:val="747EE1CD"/>
    <w:rsid w:val="7491B8ED"/>
    <w:rsid w:val="74D5E874"/>
    <w:rsid w:val="751E93D1"/>
    <w:rsid w:val="75425393"/>
    <w:rsid w:val="756444F8"/>
    <w:rsid w:val="75666435"/>
    <w:rsid w:val="758F54CF"/>
    <w:rsid w:val="75B73AC9"/>
    <w:rsid w:val="75B752CC"/>
    <w:rsid w:val="75C756E4"/>
    <w:rsid w:val="75DB9EE9"/>
    <w:rsid w:val="75E973F0"/>
    <w:rsid w:val="75EA4A0A"/>
    <w:rsid w:val="75F788B7"/>
    <w:rsid w:val="76088A06"/>
    <w:rsid w:val="766DCB97"/>
    <w:rsid w:val="76732604"/>
    <w:rsid w:val="76DE23F4"/>
    <w:rsid w:val="77023496"/>
    <w:rsid w:val="77116E3A"/>
    <w:rsid w:val="775E8402"/>
    <w:rsid w:val="77A8DEE8"/>
    <w:rsid w:val="77B56368"/>
    <w:rsid w:val="77C6EDDC"/>
    <w:rsid w:val="782827BB"/>
    <w:rsid w:val="783A71F3"/>
    <w:rsid w:val="786FCC7E"/>
    <w:rsid w:val="7892D813"/>
    <w:rsid w:val="789E04F7"/>
    <w:rsid w:val="78AD3E9B"/>
    <w:rsid w:val="78B1237E"/>
    <w:rsid w:val="78B38368"/>
    <w:rsid w:val="792114B2"/>
    <w:rsid w:val="794C01B3"/>
    <w:rsid w:val="79E9E46D"/>
    <w:rsid w:val="79F577FC"/>
    <w:rsid w:val="7A1532A2"/>
    <w:rsid w:val="7A490EFC"/>
    <w:rsid w:val="7A9E9F72"/>
    <w:rsid w:val="7ABCE513"/>
    <w:rsid w:val="7AF8A459"/>
    <w:rsid w:val="7B4E247D"/>
    <w:rsid w:val="7BB19517"/>
    <w:rsid w:val="7C5D6EDE"/>
    <w:rsid w:val="7D61A03F"/>
    <w:rsid w:val="7D9DD487"/>
    <w:rsid w:val="7DA084B4"/>
    <w:rsid w:val="7DB2C60A"/>
    <w:rsid w:val="7DC467D7"/>
    <w:rsid w:val="7DDC4A8C"/>
    <w:rsid w:val="7F5E822E"/>
    <w:rsid w:val="7F63A7C9"/>
    <w:rsid w:val="7F74921B"/>
    <w:rsid w:val="7F985605"/>
    <w:rsid w:val="7FF40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D24523B5-8C86-490A-9395-1638895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styleId="Mencinsinresolver">
    <w:name w:val="Unresolved Mention"/>
    <w:basedOn w:val="Fuentedeprrafopredeter"/>
    <w:uiPriority w:val="99"/>
    <w:semiHidden/>
    <w:unhideWhenUsed/>
    <w:rsid w:val="007D78FD"/>
    <w:rPr>
      <w:color w:val="605E5C"/>
      <w:shd w:val="clear" w:color="auto" w:fill="E1DFDD"/>
    </w:rPr>
  </w:style>
  <w:style w:type="character" w:styleId="Hipervnculovisitado">
    <w:name w:val="FollowedHyperlink"/>
    <w:basedOn w:val="Fuentedeprrafopredeter"/>
    <w:uiPriority w:val="99"/>
    <w:semiHidden/>
    <w:unhideWhenUsed/>
    <w:rsid w:val="00D97F93"/>
    <w:rPr>
      <w:color w:val="800080" w:themeColor="followedHyperlink"/>
      <w:u w:val="single"/>
    </w:rPr>
  </w:style>
  <w:style w:type="paragraph" w:customStyle="1" w:styleId="paragraph">
    <w:name w:val="paragraph"/>
    <w:basedOn w:val="Normal"/>
    <w:rsid w:val="000122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0122D5"/>
  </w:style>
  <w:style w:type="character" w:customStyle="1" w:styleId="eop">
    <w:name w:val="eop"/>
    <w:basedOn w:val="Fuentedeprrafopredeter"/>
    <w:rsid w:val="0001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039">
      <w:bodyDiv w:val="1"/>
      <w:marLeft w:val="0"/>
      <w:marRight w:val="0"/>
      <w:marTop w:val="0"/>
      <w:marBottom w:val="0"/>
      <w:divBdr>
        <w:top w:val="none" w:sz="0" w:space="0" w:color="auto"/>
        <w:left w:val="none" w:sz="0" w:space="0" w:color="auto"/>
        <w:bottom w:val="none" w:sz="0" w:space="0" w:color="auto"/>
        <w:right w:val="none" w:sz="0" w:space="0" w:color="auto"/>
      </w:divBdr>
      <w:divsChild>
        <w:div w:id="4014654">
          <w:marLeft w:val="0"/>
          <w:marRight w:val="0"/>
          <w:marTop w:val="0"/>
          <w:marBottom w:val="0"/>
          <w:divBdr>
            <w:top w:val="none" w:sz="0" w:space="0" w:color="auto"/>
            <w:left w:val="none" w:sz="0" w:space="0" w:color="auto"/>
            <w:bottom w:val="none" w:sz="0" w:space="0" w:color="auto"/>
            <w:right w:val="none" w:sz="0" w:space="0" w:color="auto"/>
          </w:divBdr>
        </w:div>
        <w:div w:id="202864592">
          <w:marLeft w:val="0"/>
          <w:marRight w:val="0"/>
          <w:marTop w:val="0"/>
          <w:marBottom w:val="0"/>
          <w:divBdr>
            <w:top w:val="none" w:sz="0" w:space="0" w:color="auto"/>
            <w:left w:val="none" w:sz="0" w:space="0" w:color="auto"/>
            <w:bottom w:val="none" w:sz="0" w:space="0" w:color="auto"/>
            <w:right w:val="none" w:sz="0" w:space="0" w:color="auto"/>
          </w:divBdr>
        </w:div>
        <w:div w:id="1620843699">
          <w:marLeft w:val="0"/>
          <w:marRight w:val="0"/>
          <w:marTop w:val="0"/>
          <w:marBottom w:val="0"/>
          <w:divBdr>
            <w:top w:val="none" w:sz="0" w:space="0" w:color="auto"/>
            <w:left w:val="none" w:sz="0" w:space="0" w:color="auto"/>
            <w:bottom w:val="none" w:sz="0" w:space="0" w:color="auto"/>
            <w:right w:val="none" w:sz="0" w:space="0" w:color="auto"/>
          </w:divBdr>
        </w:div>
      </w:divsChild>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791020055">
      <w:bodyDiv w:val="1"/>
      <w:marLeft w:val="0"/>
      <w:marRight w:val="0"/>
      <w:marTop w:val="0"/>
      <w:marBottom w:val="0"/>
      <w:divBdr>
        <w:top w:val="none" w:sz="0" w:space="0" w:color="auto"/>
        <w:left w:val="none" w:sz="0" w:space="0" w:color="auto"/>
        <w:bottom w:val="none" w:sz="0" w:space="0" w:color="auto"/>
        <w:right w:val="none" w:sz="0" w:space="0" w:color="auto"/>
      </w:divBdr>
      <w:divsChild>
        <w:div w:id="540824519">
          <w:marLeft w:val="0"/>
          <w:marRight w:val="0"/>
          <w:marTop w:val="0"/>
          <w:marBottom w:val="0"/>
          <w:divBdr>
            <w:top w:val="none" w:sz="0" w:space="0" w:color="auto"/>
            <w:left w:val="none" w:sz="0" w:space="0" w:color="auto"/>
            <w:bottom w:val="none" w:sz="0" w:space="0" w:color="auto"/>
            <w:right w:val="none" w:sz="0" w:space="0" w:color="auto"/>
          </w:divBdr>
        </w:div>
        <w:div w:id="629702356">
          <w:marLeft w:val="0"/>
          <w:marRight w:val="0"/>
          <w:marTop w:val="0"/>
          <w:marBottom w:val="0"/>
          <w:divBdr>
            <w:top w:val="none" w:sz="0" w:space="0" w:color="auto"/>
            <w:left w:val="none" w:sz="0" w:space="0" w:color="auto"/>
            <w:bottom w:val="none" w:sz="0" w:space="0" w:color="auto"/>
            <w:right w:val="none" w:sz="0" w:space="0" w:color="auto"/>
          </w:divBdr>
        </w:div>
        <w:div w:id="741560994">
          <w:marLeft w:val="0"/>
          <w:marRight w:val="0"/>
          <w:marTop w:val="0"/>
          <w:marBottom w:val="0"/>
          <w:divBdr>
            <w:top w:val="none" w:sz="0" w:space="0" w:color="auto"/>
            <w:left w:val="none" w:sz="0" w:space="0" w:color="auto"/>
            <w:bottom w:val="none" w:sz="0" w:space="0" w:color="auto"/>
            <w:right w:val="none" w:sz="0" w:space="0" w:color="auto"/>
          </w:divBdr>
        </w:div>
        <w:div w:id="768550122">
          <w:marLeft w:val="0"/>
          <w:marRight w:val="0"/>
          <w:marTop w:val="0"/>
          <w:marBottom w:val="0"/>
          <w:divBdr>
            <w:top w:val="none" w:sz="0" w:space="0" w:color="auto"/>
            <w:left w:val="none" w:sz="0" w:space="0" w:color="auto"/>
            <w:bottom w:val="none" w:sz="0" w:space="0" w:color="auto"/>
            <w:right w:val="none" w:sz="0" w:space="0" w:color="auto"/>
          </w:divBdr>
        </w:div>
        <w:div w:id="1220093039">
          <w:marLeft w:val="0"/>
          <w:marRight w:val="0"/>
          <w:marTop w:val="0"/>
          <w:marBottom w:val="0"/>
          <w:divBdr>
            <w:top w:val="none" w:sz="0" w:space="0" w:color="auto"/>
            <w:left w:val="none" w:sz="0" w:space="0" w:color="auto"/>
            <w:bottom w:val="none" w:sz="0" w:space="0" w:color="auto"/>
            <w:right w:val="none" w:sz="0" w:space="0" w:color="auto"/>
          </w:divBdr>
        </w:div>
        <w:div w:id="1476336343">
          <w:marLeft w:val="0"/>
          <w:marRight w:val="0"/>
          <w:marTop w:val="0"/>
          <w:marBottom w:val="0"/>
          <w:divBdr>
            <w:top w:val="none" w:sz="0" w:space="0" w:color="auto"/>
            <w:left w:val="none" w:sz="0" w:space="0" w:color="auto"/>
            <w:bottom w:val="none" w:sz="0" w:space="0" w:color="auto"/>
            <w:right w:val="none" w:sz="0" w:space="0" w:color="auto"/>
          </w:divBdr>
        </w:div>
        <w:div w:id="1829201758">
          <w:marLeft w:val="0"/>
          <w:marRight w:val="0"/>
          <w:marTop w:val="0"/>
          <w:marBottom w:val="0"/>
          <w:divBdr>
            <w:top w:val="none" w:sz="0" w:space="0" w:color="auto"/>
            <w:left w:val="none" w:sz="0" w:space="0" w:color="auto"/>
            <w:bottom w:val="none" w:sz="0" w:space="0" w:color="auto"/>
            <w:right w:val="none" w:sz="0" w:space="0" w:color="auto"/>
          </w:divBdr>
        </w:div>
      </w:divsChild>
    </w:div>
    <w:div w:id="1211646990">
      <w:bodyDiv w:val="1"/>
      <w:marLeft w:val="0"/>
      <w:marRight w:val="0"/>
      <w:marTop w:val="0"/>
      <w:marBottom w:val="0"/>
      <w:divBdr>
        <w:top w:val="none" w:sz="0" w:space="0" w:color="auto"/>
        <w:left w:val="none" w:sz="0" w:space="0" w:color="auto"/>
        <w:bottom w:val="none" w:sz="0" w:space="0" w:color="auto"/>
        <w:right w:val="none" w:sz="0" w:space="0" w:color="auto"/>
      </w:divBdr>
      <w:divsChild>
        <w:div w:id="240258716">
          <w:marLeft w:val="0"/>
          <w:marRight w:val="0"/>
          <w:marTop w:val="0"/>
          <w:marBottom w:val="0"/>
          <w:divBdr>
            <w:top w:val="none" w:sz="0" w:space="0" w:color="auto"/>
            <w:left w:val="none" w:sz="0" w:space="0" w:color="auto"/>
            <w:bottom w:val="none" w:sz="0" w:space="0" w:color="auto"/>
            <w:right w:val="none" w:sz="0" w:space="0" w:color="auto"/>
          </w:divBdr>
        </w:div>
        <w:div w:id="267126502">
          <w:marLeft w:val="0"/>
          <w:marRight w:val="0"/>
          <w:marTop w:val="0"/>
          <w:marBottom w:val="0"/>
          <w:divBdr>
            <w:top w:val="none" w:sz="0" w:space="0" w:color="auto"/>
            <w:left w:val="none" w:sz="0" w:space="0" w:color="auto"/>
            <w:bottom w:val="none" w:sz="0" w:space="0" w:color="auto"/>
            <w:right w:val="none" w:sz="0" w:space="0" w:color="auto"/>
          </w:divBdr>
        </w:div>
        <w:div w:id="305278495">
          <w:marLeft w:val="0"/>
          <w:marRight w:val="0"/>
          <w:marTop w:val="0"/>
          <w:marBottom w:val="0"/>
          <w:divBdr>
            <w:top w:val="none" w:sz="0" w:space="0" w:color="auto"/>
            <w:left w:val="none" w:sz="0" w:space="0" w:color="auto"/>
            <w:bottom w:val="none" w:sz="0" w:space="0" w:color="auto"/>
            <w:right w:val="none" w:sz="0" w:space="0" w:color="auto"/>
          </w:divBdr>
        </w:div>
        <w:div w:id="434832920">
          <w:marLeft w:val="0"/>
          <w:marRight w:val="0"/>
          <w:marTop w:val="0"/>
          <w:marBottom w:val="0"/>
          <w:divBdr>
            <w:top w:val="none" w:sz="0" w:space="0" w:color="auto"/>
            <w:left w:val="none" w:sz="0" w:space="0" w:color="auto"/>
            <w:bottom w:val="none" w:sz="0" w:space="0" w:color="auto"/>
            <w:right w:val="none" w:sz="0" w:space="0" w:color="auto"/>
          </w:divBdr>
        </w:div>
        <w:div w:id="701563008">
          <w:marLeft w:val="0"/>
          <w:marRight w:val="0"/>
          <w:marTop w:val="0"/>
          <w:marBottom w:val="0"/>
          <w:divBdr>
            <w:top w:val="none" w:sz="0" w:space="0" w:color="auto"/>
            <w:left w:val="none" w:sz="0" w:space="0" w:color="auto"/>
            <w:bottom w:val="none" w:sz="0" w:space="0" w:color="auto"/>
            <w:right w:val="none" w:sz="0" w:space="0" w:color="auto"/>
          </w:divBdr>
        </w:div>
        <w:div w:id="976494885">
          <w:marLeft w:val="0"/>
          <w:marRight w:val="0"/>
          <w:marTop w:val="0"/>
          <w:marBottom w:val="0"/>
          <w:divBdr>
            <w:top w:val="none" w:sz="0" w:space="0" w:color="auto"/>
            <w:left w:val="none" w:sz="0" w:space="0" w:color="auto"/>
            <w:bottom w:val="none" w:sz="0" w:space="0" w:color="auto"/>
            <w:right w:val="none" w:sz="0" w:space="0" w:color="auto"/>
          </w:divBdr>
        </w:div>
        <w:div w:id="994141001">
          <w:marLeft w:val="0"/>
          <w:marRight w:val="0"/>
          <w:marTop w:val="0"/>
          <w:marBottom w:val="0"/>
          <w:divBdr>
            <w:top w:val="none" w:sz="0" w:space="0" w:color="auto"/>
            <w:left w:val="none" w:sz="0" w:space="0" w:color="auto"/>
            <w:bottom w:val="none" w:sz="0" w:space="0" w:color="auto"/>
            <w:right w:val="none" w:sz="0" w:space="0" w:color="auto"/>
          </w:divBdr>
        </w:div>
        <w:div w:id="1041857700">
          <w:marLeft w:val="0"/>
          <w:marRight w:val="0"/>
          <w:marTop w:val="0"/>
          <w:marBottom w:val="0"/>
          <w:divBdr>
            <w:top w:val="none" w:sz="0" w:space="0" w:color="auto"/>
            <w:left w:val="none" w:sz="0" w:space="0" w:color="auto"/>
            <w:bottom w:val="none" w:sz="0" w:space="0" w:color="auto"/>
            <w:right w:val="none" w:sz="0" w:space="0" w:color="auto"/>
          </w:divBdr>
        </w:div>
        <w:div w:id="1116950488">
          <w:marLeft w:val="0"/>
          <w:marRight w:val="0"/>
          <w:marTop w:val="0"/>
          <w:marBottom w:val="0"/>
          <w:divBdr>
            <w:top w:val="none" w:sz="0" w:space="0" w:color="auto"/>
            <w:left w:val="none" w:sz="0" w:space="0" w:color="auto"/>
            <w:bottom w:val="none" w:sz="0" w:space="0" w:color="auto"/>
            <w:right w:val="none" w:sz="0" w:space="0" w:color="auto"/>
          </w:divBdr>
        </w:div>
        <w:div w:id="1722052870">
          <w:marLeft w:val="0"/>
          <w:marRight w:val="0"/>
          <w:marTop w:val="0"/>
          <w:marBottom w:val="0"/>
          <w:divBdr>
            <w:top w:val="none" w:sz="0" w:space="0" w:color="auto"/>
            <w:left w:val="none" w:sz="0" w:space="0" w:color="auto"/>
            <w:bottom w:val="none" w:sz="0" w:space="0" w:color="auto"/>
            <w:right w:val="none" w:sz="0" w:space="0" w:color="auto"/>
          </w:divBdr>
        </w:div>
        <w:div w:id="1976645400">
          <w:marLeft w:val="0"/>
          <w:marRight w:val="0"/>
          <w:marTop w:val="0"/>
          <w:marBottom w:val="0"/>
          <w:divBdr>
            <w:top w:val="none" w:sz="0" w:space="0" w:color="auto"/>
            <w:left w:val="none" w:sz="0" w:space="0" w:color="auto"/>
            <w:bottom w:val="none" w:sz="0" w:space="0" w:color="auto"/>
            <w:right w:val="none" w:sz="0" w:space="0" w:color="auto"/>
          </w:divBdr>
        </w:div>
      </w:divsChild>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75763">
      <w:bodyDiv w:val="1"/>
      <w:marLeft w:val="0"/>
      <w:marRight w:val="0"/>
      <w:marTop w:val="0"/>
      <w:marBottom w:val="0"/>
      <w:divBdr>
        <w:top w:val="none" w:sz="0" w:space="0" w:color="auto"/>
        <w:left w:val="none" w:sz="0" w:space="0" w:color="auto"/>
        <w:bottom w:val="none" w:sz="0" w:space="0" w:color="auto"/>
        <w:right w:val="none" w:sz="0" w:space="0" w:color="auto"/>
      </w:divBdr>
      <w:divsChild>
        <w:div w:id="291638876">
          <w:marLeft w:val="0"/>
          <w:marRight w:val="0"/>
          <w:marTop w:val="0"/>
          <w:marBottom w:val="0"/>
          <w:divBdr>
            <w:top w:val="none" w:sz="0" w:space="0" w:color="auto"/>
            <w:left w:val="none" w:sz="0" w:space="0" w:color="auto"/>
            <w:bottom w:val="none" w:sz="0" w:space="0" w:color="auto"/>
            <w:right w:val="none" w:sz="0" w:space="0" w:color="auto"/>
          </w:divBdr>
        </w:div>
        <w:div w:id="298464469">
          <w:marLeft w:val="0"/>
          <w:marRight w:val="0"/>
          <w:marTop w:val="0"/>
          <w:marBottom w:val="0"/>
          <w:divBdr>
            <w:top w:val="none" w:sz="0" w:space="0" w:color="auto"/>
            <w:left w:val="none" w:sz="0" w:space="0" w:color="auto"/>
            <w:bottom w:val="none" w:sz="0" w:space="0" w:color="auto"/>
            <w:right w:val="none" w:sz="0" w:space="0" w:color="auto"/>
          </w:divBdr>
        </w:div>
        <w:div w:id="659121983">
          <w:marLeft w:val="0"/>
          <w:marRight w:val="0"/>
          <w:marTop w:val="0"/>
          <w:marBottom w:val="0"/>
          <w:divBdr>
            <w:top w:val="none" w:sz="0" w:space="0" w:color="auto"/>
            <w:left w:val="none" w:sz="0" w:space="0" w:color="auto"/>
            <w:bottom w:val="none" w:sz="0" w:space="0" w:color="auto"/>
            <w:right w:val="none" w:sz="0" w:space="0" w:color="auto"/>
          </w:divBdr>
        </w:div>
        <w:div w:id="1929314871">
          <w:marLeft w:val="0"/>
          <w:marRight w:val="0"/>
          <w:marTop w:val="0"/>
          <w:marBottom w:val="0"/>
          <w:divBdr>
            <w:top w:val="none" w:sz="0" w:space="0" w:color="auto"/>
            <w:left w:val="none" w:sz="0" w:space="0" w:color="auto"/>
            <w:bottom w:val="none" w:sz="0" w:space="0" w:color="auto"/>
            <w:right w:val="none" w:sz="0" w:space="0" w:color="auto"/>
          </w:divBdr>
        </w:div>
      </w:divsChild>
    </w:div>
    <w:div w:id="1624457963">
      <w:bodyDiv w:val="1"/>
      <w:marLeft w:val="0"/>
      <w:marRight w:val="0"/>
      <w:marTop w:val="0"/>
      <w:marBottom w:val="0"/>
      <w:divBdr>
        <w:top w:val="none" w:sz="0" w:space="0" w:color="auto"/>
        <w:left w:val="none" w:sz="0" w:space="0" w:color="auto"/>
        <w:bottom w:val="none" w:sz="0" w:space="0" w:color="auto"/>
        <w:right w:val="none" w:sz="0" w:space="0" w:color="auto"/>
      </w:divBdr>
      <w:divsChild>
        <w:div w:id="183517723">
          <w:marLeft w:val="0"/>
          <w:marRight w:val="0"/>
          <w:marTop w:val="0"/>
          <w:marBottom w:val="0"/>
          <w:divBdr>
            <w:top w:val="none" w:sz="0" w:space="0" w:color="auto"/>
            <w:left w:val="none" w:sz="0" w:space="0" w:color="auto"/>
            <w:bottom w:val="none" w:sz="0" w:space="0" w:color="auto"/>
            <w:right w:val="none" w:sz="0" w:space="0" w:color="auto"/>
          </w:divBdr>
        </w:div>
        <w:div w:id="710148876">
          <w:marLeft w:val="0"/>
          <w:marRight w:val="0"/>
          <w:marTop w:val="0"/>
          <w:marBottom w:val="0"/>
          <w:divBdr>
            <w:top w:val="none" w:sz="0" w:space="0" w:color="auto"/>
            <w:left w:val="none" w:sz="0" w:space="0" w:color="auto"/>
            <w:bottom w:val="none" w:sz="0" w:space="0" w:color="auto"/>
            <w:right w:val="none" w:sz="0" w:space="0" w:color="auto"/>
          </w:divBdr>
        </w:div>
        <w:div w:id="966663986">
          <w:marLeft w:val="0"/>
          <w:marRight w:val="0"/>
          <w:marTop w:val="0"/>
          <w:marBottom w:val="0"/>
          <w:divBdr>
            <w:top w:val="none" w:sz="0" w:space="0" w:color="auto"/>
            <w:left w:val="none" w:sz="0" w:space="0" w:color="auto"/>
            <w:bottom w:val="none" w:sz="0" w:space="0" w:color="auto"/>
            <w:right w:val="none" w:sz="0" w:space="0" w:color="auto"/>
          </w:divBdr>
        </w:div>
        <w:div w:id="1094545974">
          <w:marLeft w:val="0"/>
          <w:marRight w:val="0"/>
          <w:marTop w:val="0"/>
          <w:marBottom w:val="0"/>
          <w:divBdr>
            <w:top w:val="none" w:sz="0" w:space="0" w:color="auto"/>
            <w:left w:val="none" w:sz="0" w:space="0" w:color="auto"/>
            <w:bottom w:val="none" w:sz="0" w:space="0" w:color="auto"/>
            <w:right w:val="none" w:sz="0" w:space="0" w:color="auto"/>
          </w:divBdr>
        </w:div>
        <w:div w:id="1703822908">
          <w:marLeft w:val="0"/>
          <w:marRight w:val="0"/>
          <w:marTop w:val="0"/>
          <w:marBottom w:val="0"/>
          <w:divBdr>
            <w:top w:val="none" w:sz="0" w:space="0" w:color="auto"/>
            <w:left w:val="none" w:sz="0" w:space="0" w:color="auto"/>
            <w:bottom w:val="none" w:sz="0" w:space="0" w:color="auto"/>
            <w:right w:val="none" w:sz="0" w:space="0" w:color="auto"/>
          </w:divBdr>
        </w:div>
      </w:divsChild>
    </w:div>
    <w:div w:id="197455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about-us/employ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yperlink" Target="http://www.unwomen.org/es/about-us/employ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nietoochoa@unwome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826C7-8724-4CED-BD4F-9166D3CB95FD}">
  <ds:schemaRefs>
    <ds:schemaRef ds:uri="http://schemas.openxmlformats.org/officeDocument/2006/bibliography"/>
  </ds:schemaRefs>
</ds:datastoreItem>
</file>

<file path=customXml/itemProps2.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4694</Words>
  <Characters>25821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UN Women Job Description Template (July 2012)</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Sandra Nieto Ochoa</cp:lastModifiedBy>
  <cp:revision>4</cp:revision>
  <dcterms:created xsi:type="dcterms:W3CDTF">2023-07-13T00:04:00Z</dcterms:created>
  <dcterms:modified xsi:type="dcterms:W3CDTF">2023-07-25T17:16:00Z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