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8E784" w14:textId="77777777" w:rsidR="00E155AA" w:rsidRDefault="00E155AA">
      <w:pPr>
        <w:pStyle w:val="Textoindependiente"/>
        <w:rPr>
          <w:rFonts w:ascii="Times New Roman"/>
        </w:rPr>
      </w:pPr>
    </w:p>
    <w:p w14:paraId="2686B70E" w14:textId="77777777" w:rsidR="00E155AA" w:rsidRDefault="00E155AA">
      <w:pPr>
        <w:pStyle w:val="Textoindependiente"/>
        <w:rPr>
          <w:rFonts w:ascii="Times New Roman"/>
          <w:sz w:val="11"/>
        </w:rPr>
      </w:pPr>
    </w:p>
    <w:tbl>
      <w:tblPr>
        <w:tblW w:w="10219" w:type="dxa"/>
        <w:tblInd w:w="101"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firstRow="1" w:lastRow="1" w:firstColumn="1" w:lastColumn="1" w:noHBand="0" w:noVBand="0"/>
      </w:tblPr>
      <w:tblGrid>
        <w:gridCol w:w="7"/>
        <w:gridCol w:w="3123"/>
        <w:gridCol w:w="7089"/>
      </w:tblGrid>
      <w:tr w:rsidR="00E155AA" w:rsidRPr="001A561A" w14:paraId="1C379F8B" w14:textId="77777777" w:rsidTr="001B668B">
        <w:trPr>
          <w:trHeight w:val="567"/>
        </w:trPr>
        <w:tc>
          <w:tcPr>
            <w:tcW w:w="10219" w:type="dxa"/>
            <w:gridSpan w:val="3"/>
          </w:tcPr>
          <w:p w14:paraId="1929508E" w14:textId="19A72FBF" w:rsidR="00E155AA" w:rsidRPr="001A561A" w:rsidRDefault="005D2E3E" w:rsidP="001A561A">
            <w:pPr>
              <w:pStyle w:val="TableParagraph"/>
              <w:ind w:left="3751"/>
              <w:rPr>
                <w:b/>
                <w:sz w:val="24"/>
                <w:szCs w:val="24"/>
              </w:rPr>
            </w:pPr>
            <w:r w:rsidRPr="001A561A">
              <w:rPr>
                <w:b/>
                <w:sz w:val="24"/>
                <w:szCs w:val="24"/>
              </w:rPr>
              <w:t>Términos de Referencia</w:t>
            </w:r>
          </w:p>
          <w:p w14:paraId="5B59B9BE" w14:textId="3718B185" w:rsidR="009B5624" w:rsidRPr="001A561A" w:rsidRDefault="009B5624" w:rsidP="005522E8">
            <w:pPr>
              <w:pStyle w:val="TableParagraph"/>
              <w:ind w:right="477"/>
              <w:rPr>
                <w:b/>
              </w:rPr>
            </w:pPr>
          </w:p>
        </w:tc>
      </w:tr>
      <w:tr w:rsidR="00E155AA" w:rsidRPr="001A561A" w14:paraId="4A8A17D8" w14:textId="77777777" w:rsidTr="010FBDAA">
        <w:trPr>
          <w:trHeight w:val="99"/>
        </w:trPr>
        <w:tc>
          <w:tcPr>
            <w:tcW w:w="10219" w:type="dxa"/>
            <w:gridSpan w:val="3"/>
            <w:tcBorders>
              <w:top w:val="thinThickMediumGap" w:sz="12"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14:paraId="1CF05218" w14:textId="77777777" w:rsidR="00E155AA" w:rsidRPr="001A561A" w:rsidRDefault="005D2E3E" w:rsidP="001A561A">
            <w:pPr>
              <w:pStyle w:val="TableParagraph"/>
              <w:spacing w:before="2"/>
              <w:ind w:left="130"/>
              <w:rPr>
                <w:b/>
              </w:rPr>
            </w:pPr>
            <w:r w:rsidRPr="001A561A">
              <w:rPr>
                <w:b/>
              </w:rPr>
              <w:t>I. Información de la Posición</w:t>
            </w:r>
          </w:p>
        </w:tc>
      </w:tr>
      <w:tr w:rsidR="00E155AA" w:rsidRPr="001A561A" w14:paraId="4844F93C" w14:textId="77777777" w:rsidTr="010FBDAA">
        <w:trPr>
          <w:trHeight w:val="495"/>
        </w:trPr>
        <w:tc>
          <w:tcPr>
            <w:tcW w:w="102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C18AFE" w14:textId="5A724D7F" w:rsidR="00E155AA" w:rsidRPr="00FB6EB0" w:rsidRDefault="00FB6EB0" w:rsidP="00584246">
            <w:pPr>
              <w:ind w:left="2655" w:hanging="2655"/>
              <w:rPr>
                <w:bCs/>
              </w:rPr>
            </w:pPr>
            <w:r>
              <w:rPr>
                <w:b/>
              </w:rPr>
              <w:t xml:space="preserve"> </w:t>
            </w:r>
            <w:r w:rsidR="005D2E3E" w:rsidRPr="001A561A">
              <w:rPr>
                <w:b/>
              </w:rPr>
              <w:t xml:space="preserve">Título </w:t>
            </w:r>
            <w:r w:rsidR="005D2E3E" w:rsidRPr="00FB6EB0">
              <w:rPr>
                <w:b/>
              </w:rPr>
              <w:t>de</w:t>
            </w:r>
            <w:r w:rsidR="005D2E3E" w:rsidRPr="00FB6EB0">
              <w:rPr>
                <w:b/>
                <w:spacing w:val="-6"/>
              </w:rPr>
              <w:t xml:space="preserve"> </w:t>
            </w:r>
            <w:r w:rsidR="005D2E3E" w:rsidRPr="00FB6EB0">
              <w:rPr>
                <w:b/>
              </w:rPr>
              <w:t>la</w:t>
            </w:r>
            <w:r w:rsidR="005D2E3E" w:rsidRPr="00FB6EB0">
              <w:rPr>
                <w:b/>
                <w:spacing w:val="-2"/>
              </w:rPr>
              <w:t xml:space="preserve"> </w:t>
            </w:r>
            <w:r w:rsidR="005D2E3E" w:rsidRPr="00FB6EB0">
              <w:rPr>
                <w:b/>
              </w:rPr>
              <w:t>Consultoría</w:t>
            </w:r>
            <w:r w:rsidR="005D2E3E" w:rsidRPr="00FB6EB0">
              <w:rPr>
                <w:bCs/>
              </w:rPr>
              <w:t>:</w:t>
            </w:r>
            <w:r w:rsidR="00AE6563" w:rsidRPr="00FB6EB0">
              <w:rPr>
                <w:bCs/>
              </w:rPr>
              <w:t xml:space="preserve"> </w:t>
            </w:r>
            <w:r w:rsidR="00C416C9" w:rsidRPr="00C416C9">
              <w:rPr>
                <w:bCs/>
              </w:rPr>
              <w:t xml:space="preserve">Realizar </w:t>
            </w:r>
            <w:r w:rsidR="00584246">
              <w:rPr>
                <w:bCs/>
              </w:rPr>
              <w:t xml:space="preserve">la </w:t>
            </w:r>
            <w:r w:rsidR="00584246" w:rsidRPr="00584246">
              <w:rPr>
                <w:bCs/>
              </w:rPr>
              <w:t>actualización de contenidos del Diplomado virtual en Violencias contra las</w:t>
            </w:r>
            <w:r w:rsidR="00584246">
              <w:rPr>
                <w:bCs/>
              </w:rPr>
              <w:t xml:space="preserve"> </w:t>
            </w:r>
            <w:r w:rsidR="00584246" w:rsidRPr="00584246">
              <w:rPr>
                <w:bCs/>
              </w:rPr>
              <w:t>mujeres basadas en género y feminicidio</w:t>
            </w:r>
            <w:r w:rsidR="00065308">
              <w:rPr>
                <w:bCs/>
              </w:rPr>
              <w:t xml:space="preserve"> en la </w:t>
            </w:r>
            <w:r w:rsidR="00076385">
              <w:rPr>
                <w:bCs/>
              </w:rPr>
              <w:t>Fiscalía General</w:t>
            </w:r>
            <w:r w:rsidR="00065308">
              <w:rPr>
                <w:bCs/>
              </w:rPr>
              <w:t xml:space="preserve"> de la Nación.</w:t>
            </w:r>
          </w:p>
          <w:p w14:paraId="51FDFDBA" w14:textId="55512F34" w:rsidR="00E155AA" w:rsidRPr="00FB6EB0" w:rsidRDefault="00FB6EB0" w:rsidP="00FB6EB0">
            <w:pPr>
              <w:rPr>
                <w:bCs/>
              </w:rPr>
            </w:pPr>
            <w:r>
              <w:rPr>
                <w:b/>
              </w:rPr>
              <w:t xml:space="preserve"> </w:t>
            </w:r>
            <w:r w:rsidR="005D2E3E" w:rsidRPr="00FB6EB0">
              <w:rPr>
                <w:b/>
              </w:rPr>
              <w:t>Contrato:</w:t>
            </w:r>
            <w:r w:rsidR="00D729B4" w:rsidRPr="00FB6EB0">
              <w:rPr>
                <w:bCs/>
              </w:rPr>
              <w:t xml:space="preserve"> </w:t>
            </w:r>
            <w:r w:rsidR="00E2125D">
              <w:rPr>
                <w:bCs/>
              </w:rPr>
              <w:t xml:space="preserve">                         </w:t>
            </w:r>
            <w:r w:rsidR="005D2E3E" w:rsidRPr="00FB6EB0">
              <w:rPr>
                <w:bCs/>
              </w:rPr>
              <w:t>SSA</w:t>
            </w:r>
            <w:r w:rsidR="00CF43F2">
              <w:rPr>
                <w:bCs/>
              </w:rPr>
              <w:t xml:space="preserve"> </w:t>
            </w:r>
          </w:p>
          <w:p w14:paraId="17FB9F0A" w14:textId="1B34AF1D" w:rsidR="00E155AA" w:rsidRPr="00D729B4" w:rsidRDefault="00FB6EB0" w:rsidP="00FB6EB0">
            <w:pPr>
              <w:pStyle w:val="TableParagraph"/>
              <w:tabs>
                <w:tab w:val="left" w:pos="3030"/>
              </w:tabs>
            </w:pPr>
            <w:r>
              <w:rPr>
                <w:b/>
              </w:rPr>
              <w:t xml:space="preserve"> </w:t>
            </w:r>
            <w:r w:rsidR="005D2E3E" w:rsidRPr="00D729B4">
              <w:rPr>
                <w:b/>
              </w:rPr>
              <w:t>Lugar</w:t>
            </w:r>
            <w:r w:rsidR="00D729B4" w:rsidRPr="00D729B4">
              <w:rPr>
                <w:b/>
              </w:rPr>
              <w:t xml:space="preserve">: </w:t>
            </w:r>
            <w:r w:rsidR="00E2125D">
              <w:rPr>
                <w:b/>
              </w:rPr>
              <w:t xml:space="preserve">                              </w:t>
            </w:r>
            <w:r w:rsidR="00B35969">
              <w:t xml:space="preserve">Bogotá </w:t>
            </w:r>
          </w:p>
          <w:p w14:paraId="2B110DA3" w14:textId="72336D8A" w:rsidR="00E155AA" w:rsidRPr="001A561A" w:rsidRDefault="00FB6EB0" w:rsidP="00CD383E">
            <w:pPr>
              <w:pStyle w:val="TableParagraph"/>
              <w:tabs>
                <w:tab w:val="left" w:pos="3010"/>
              </w:tabs>
            </w:pPr>
            <w:r>
              <w:rPr>
                <w:b/>
              </w:rPr>
              <w:t xml:space="preserve"> </w:t>
            </w:r>
            <w:r w:rsidR="005D2E3E" w:rsidRPr="00D729B4">
              <w:rPr>
                <w:b/>
              </w:rPr>
              <w:t>Duración:</w:t>
            </w:r>
            <w:r w:rsidR="00D729B4" w:rsidRPr="00D729B4">
              <w:rPr>
                <w:b/>
              </w:rPr>
              <w:t xml:space="preserve"> </w:t>
            </w:r>
            <w:r w:rsidR="00E2125D">
              <w:rPr>
                <w:b/>
              </w:rPr>
              <w:t xml:space="preserve">                        </w:t>
            </w:r>
            <w:r w:rsidR="00CD383E">
              <w:rPr>
                <w:bCs/>
              </w:rPr>
              <w:t>C</w:t>
            </w:r>
            <w:r w:rsidR="00A46FAC">
              <w:rPr>
                <w:bCs/>
              </w:rPr>
              <w:t>inco</w:t>
            </w:r>
            <w:r w:rsidR="00076385">
              <w:rPr>
                <w:bCs/>
              </w:rPr>
              <w:t xml:space="preserve"> (5)</w:t>
            </w:r>
            <w:r w:rsidR="00CD383E">
              <w:rPr>
                <w:bCs/>
              </w:rPr>
              <w:t xml:space="preserve"> meses y medio</w:t>
            </w:r>
          </w:p>
        </w:tc>
      </w:tr>
      <w:tr w:rsidR="00E155AA" w:rsidRPr="001A561A" w14:paraId="227649D1" w14:textId="77777777" w:rsidTr="010FBDAA">
        <w:trPr>
          <w:trHeight w:val="181"/>
        </w:trPr>
        <w:tc>
          <w:tcPr>
            <w:tcW w:w="102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14:paraId="191A5687" w14:textId="77777777" w:rsidR="00E155AA" w:rsidRPr="001A561A" w:rsidRDefault="005D2E3E" w:rsidP="001A561A">
            <w:pPr>
              <w:pStyle w:val="TableParagraph"/>
              <w:ind w:left="130"/>
              <w:rPr>
                <w:b/>
              </w:rPr>
            </w:pPr>
            <w:r w:rsidRPr="001A561A">
              <w:rPr>
                <w:b/>
              </w:rPr>
              <w:t>II. Contexto Organizacional</w:t>
            </w:r>
          </w:p>
        </w:tc>
      </w:tr>
      <w:tr w:rsidR="00E155AA" w:rsidRPr="001A561A" w14:paraId="39811B8F" w14:textId="77777777" w:rsidTr="010FBDAA">
        <w:trPr>
          <w:trHeight w:val="1462"/>
        </w:trPr>
        <w:tc>
          <w:tcPr>
            <w:tcW w:w="102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5E3D4C" w14:textId="77777777" w:rsidR="005522E8" w:rsidRDefault="005522E8" w:rsidP="005522E8">
            <w:pPr>
              <w:pStyle w:val="TableParagraph"/>
              <w:ind w:left="130" w:right="79"/>
              <w:jc w:val="both"/>
            </w:pPr>
            <w:r>
              <w:t>La Entidad de las Naciones Unidas para la Igualdad de Género y el Empoderamiento de las mujeres, ONU Mujeres, basándose en la visión de igualdad consagrada en la Carta de las Naciones Unidas, trabaja para eliminar la discriminación en contra de las mujeres y las niñas; por el empoderamiento de las mujeres, y para lograr la igualdad entre mujeres y hombres como socios y beneficiarios del desarrollo, en la realización de los derechos humanos, en las acciones humanitarias, en la paz y seguridad. Al colocar los derechos de las mujeres como el eje central de su labor, ONU Mujeres lidera y coordina los esfuerzos del Sistema de las Naciones Unidas para asegurar que los compromisos de igualdad y transversalidad de género se traduzcan en acciones en todo el mundo. Al mismo tiempo, ejerce un liderazgo sustantivo y coherente para apoyar las prioridades y los esfuerzos de los Estados Miembros, construyendo una asociación eficaz con el gobierno, la sociedad civil, el sector privado, así como con otros actores relevantes.</w:t>
            </w:r>
          </w:p>
          <w:p w14:paraId="2A6247F4" w14:textId="77777777" w:rsidR="005522E8" w:rsidRDefault="005522E8" w:rsidP="005522E8">
            <w:pPr>
              <w:pStyle w:val="TableParagraph"/>
              <w:ind w:left="130" w:right="79"/>
              <w:jc w:val="both"/>
            </w:pPr>
          </w:p>
          <w:p w14:paraId="4C71817B" w14:textId="7427E433" w:rsidR="00700519" w:rsidRPr="001A561A" w:rsidRDefault="005522E8" w:rsidP="005522E8">
            <w:pPr>
              <w:pStyle w:val="TableParagraph"/>
              <w:spacing w:before="1"/>
              <w:ind w:left="130" w:right="78"/>
              <w:jc w:val="both"/>
            </w:pPr>
            <w:r>
              <w:t>ONU Mujeres en Colombia apoya el cumplimiento de los compromisos internacionales de protección de los derechos humanos de las mujeres, principalmente la Convención sobre la Eliminación de todas las Formas de Discriminación contra la Mujer (CEDAW, por sus siglas en inglés), así como las resoluciones del Consejo de Seguridad relativas a mujeres paz y seguridad.  En concordancia con las prioridades nacionales, ONU Mujeres trabaja para lograr la igualdad sustantiva entre hombres y mujeres en todos los aspectos de la vida, enfocándose en fortalecer el liderazgo y el empoderamiento político y económico de las mujeres y su derecho a una vida libre de violencias. De este modo, ONU Mujeres apoya los esfuerzos nacionales y del sistema de las Naciones Unidas para que las mujeres sean beneficiarias y actoras principales en el desarrollo sostenible, las acciones humanitarias y en la sostenibilidad de la paz.</w:t>
            </w:r>
          </w:p>
        </w:tc>
      </w:tr>
      <w:tr w:rsidR="00E155AA" w:rsidRPr="001A561A" w14:paraId="2753EDA1" w14:textId="77777777" w:rsidTr="010FBDAA">
        <w:trPr>
          <w:trHeight w:val="181"/>
        </w:trPr>
        <w:tc>
          <w:tcPr>
            <w:tcW w:w="102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14:paraId="290B088E" w14:textId="77777777" w:rsidR="00E155AA" w:rsidRPr="00457A6A" w:rsidRDefault="005D2E3E" w:rsidP="001A561A">
            <w:pPr>
              <w:pStyle w:val="TableParagraph"/>
              <w:ind w:left="130"/>
              <w:rPr>
                <w:b/>
              </w:rPr>
            </w:pPr>
            <w:r w:rsidRPr="00457A6A">
              <w:rPr>
                <w:b/>
              </w:rPr>
              <w:t>III. Antecedentes</w:t>
            </w:r>
          </w:p>
        </w:tc>
      </w:tr>
      <w:tr w:rsidR="0054763A" w:rsidRPr="001A561A" w14:paraId="24B753CD" w14:textId="77777777" w:rsidTr="010FBDAA">
        <w:trPr>
          <w:trHeight w:val="181"/>
        </w:trPr>
        <w:tc>
          <w:tcPr>
            <w:tcW w:w="102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92528C" w14:textId="77777777" w:rsidR="0054763A" w:rsidRPr="00457A6A" w:rsidRDefault="0054763A" w:rsidP="001A561A">
            <w:pPr>
              <w:pStyle w:val="TableParagraph"/>
              <w:spacing w:before="1"/>
            </w:pPr>
          </w:p>
          <w:p w14:paraId="4A5CA875" w14:textId="59698186" w:rsidR="00F3485E" w:rsidRPr="00457A6A" w:rsidRDefault="00B02BB6" w:rsidP="00B02BB6">
            <w:pPr>
              <w:pStyle w:val="TableParagraph"/>
              <w:spacing w:before="1"/>
              <w:ind w:left="130" w:right="78"/>
              <w:jc w:val="both"/>
              <w:rPr>
                <w:lang w:val="es-CO"/>
              </w:rPr>
            </w:pPr>
            <w:r w:rsidRPr="00457A6A">
              <w:rPr>
                <w:lang w:val="es-CO"/>
              </w:rPr>
              <w:t xml:space="preserve">Los programas de ONU Mujeres en Colombia se enmarcan en la propuesta de acción estratégica de ONU Mujeres en los niveles global y regional, integrando los elementos particulares que se consideran necesarios para un mayor nivel de efectividad de acuerdo con las prioridades nacionales del Estado colombiano. En línea con las políticas nacionales para la equidad de género, ONU Mujeres Colombia se ha propuesto contribuir a fortalecer el empoderamiento político y económico de las mujeres y su derecho a una vida libre de violencia, tanto en el contexto del conflicto, así como en la vida cotidiana, como bases para una paz estable y sostenible de tal forma que no solo se restituyan los derechos de las víctimas, sino que se contribuya también a transformar estructuralmente la dinámica de la exclusión y patriarcado en la sociedad, para que las mujeres sean beneficiarias y actores principales en el desarrollo y construcción de la paz, la democracia y la seguridad en Colombia. </w:t>
            </w:r>
          </w:p>
          <w:p w14:paraId="5FB76146" w14:textId="77777777" w:rsidR="00F3485E" w:rsidRPr="00457A6A" w:rsidRDefault="00F3485E" w:rsidP="00F61473">
            <w:pPr>
              <w:pStyle w:val="TableParagraph"/>
              <w:spacing w:before="1"/>
              <w:ind w:left="130" w:right="78"/>
              <w:jc w:val="both"/>
            </w:pPr>
          </w:p>
          <w:p w14:paraId="209F0115" w14:textId="041496CF" w:rsidR="00E91AA9" w:rsidRPr="00457A6A" w:rsidRDefault="00F3485E" w:rsidP="00E91AA9">
            <w:pPr>
              <w:pStyle w:val="TableParagraph"/>
              <w:spacing w:before="1"/>
              <w:ind w:left="130" w:right="78"/>
              <w:jc w:val="both"/>
            </w:pPr>
            <w:r w:rsidRPr="00457A6A">
              <w:t xml:space="preserve">En el ámbito del componente sobre violencias basadas en el género, </w:t>
            </w:r>
            <w:r w:rsidR="00714FB9">
              <w:t xml:space="preserve">ONU Mujeres </w:t>
            </w:r>
            <w:r w:rsidR="00714FB9" w:rsidRPr="00714FB9">
              <w:t xml:space="preserve">lidera y promueve </w:t>
            </w:r>
            <w:r w:rsidR="00714FB9" w:rsidRPr="00714FB9">
              <w:lastRenderedPageBreak/>
              <w:t>campañas de sensibilización para la inclusión de las mujeres y la erradicación de la violencia y los estereotipos discriminatorios contra ellas; ofrece asistencia técnica para la prevención y atención de la VCM, y para la transversalización del enfoque de género en las entidades públicas; y realiza acciones de fortalecimiento de las capacidades técnicas de servidores y servidoras para la incorporación del enfoque de género</w:t>
            </w:r>
            <w:r w:rsidR="00636621">
              <w:t>, entre otras acciones</w:t>
            </w:r>
            <w:r w:rsidR="00714FB9" w:rsidRPr="00714FB9">
              <w:t>.</w:t>
            </w:r>
          </w:p>
          <w:p w14:paraId="0EF94325" w14:textId="77777777" w:rsidR="00E91AA9" w:rsidRPr="00457A6A" w:rsidRDefault="00E91AA9" w:rsidP="00E91AA9">
            <w:pPr>
              <w:pStyle w:val="TableParagraph"/>
              <w:spacing w:before="1"/>
              <w:ind w:left="130" w:right="78"/>
              <w:jc w:val="both"/>
            </w:pPr>
          </w:p>
          <w:p w14:paraId="1F31CFFB" w14:textId="1329B5C3" w:rsidR="00F52D9F" w:rsidRDefault="00AE41B3" w:rsidP="00CD26B8">
            <w:pPr>
              <w:pStyle w:val="TableParagraph"/>
              <w:spacing w:before="1"/>
              <w:ind w:left="130" w:right="78"/>
              <w:jc w:val="both"/>
            </w:pPr>
            <w:r w:rsidRPr="00CD41FA">
              <w:t xml:space="preserve">El Diplomado virtual en Violencias contra las mujeres basadas en género y feminicidio, </w:t>
            </w:r>
            <w:r w:rsidR="000B6752" w:rsidRPr="00CD41FA">
              <w:t xml:space="preserve">fue diseñado por </w:t>
            </w:r>
            <w:r w:rsidRPr="00CD41FA">
              <w:t xml:space="preserve">ONU Mujeres y cedido mediante contrato de licencia a la </w:t>
            </w:r>
            <w:r w:rsidR="000B6752" w:rsidRPr="00CD41FA">
              <w:t>Dirección de Altos Estudios (DAE) de la Fiscalía General de la Nación</w:t>
            </w:r>
            <w:r w:rsidR="00CD41FA" w:rsidRPr="00CD41FA">
              <w:t xml:space="preserve"> (</w:t>
            </w:r>
            <w:r w:rsidR="00AC0A4F" w:rsidRPr="00CD41FA">
              <w:t>FGN</w:t>
            </w:r>
            <w:r w:rsidR="00CD41FA" w:rsidRPr="00CD41FA">
              <w:t>)</w:t>
            </w:r>
            <w:r w:rsidR="000B6752" w:rsidRPr="00CD41FA">
              <w:t xml:space="preserve"> </w:t>
            </w:r>
            <w:r w:rsidRPr="00CD41FA">
              <w:t>para integrar</w:t>
            </w:r>
            <w:r w:rsidR="00065308">
              <w:t>se</w:t>
            </w:r>
            <w:r w:rsidRPr="00CD41FA">
              <w:t xml:space="preserve"> </w:t>
            </w:r>
            <w:r w:rsidR="000B6752" w:rsidRPr="00CD41FA">
              <w:t xml:space="preserve">a </w:t>
            </w:r>
            <w:r w:rsidRPr="00CD41FA">
              <w:t xml:space="preserve">la oferta académica institucional, bajo Acuerdo entre </w:t>
            </w:r>
            <w:r w:rsidR="005C58AC" w:rsidRPr="00CD41FA">
              <w:t xml:space="preserve">las dos entidades en </w:t>
            </w:r>
            <w:r w:rsidRPr="00CD41FA">
              <w:t>septiembre de 2020.</w:t>
            </w:r>
            <w:r w:rsidR="005C58AC" w:rsidRPr="00CD41FA">
              <w:t xml:space="preserve"> </w:t>
            </w:r>
            <w:r w:rsidR="00CD26B8" w:rsidRPr="00CD41FA">
              <w:t>El Diplomado virtual ha sido ofertado por la DAE desde la firma del Acuerdo de licencia en el año 2020 y durante 3 años consecutivos, y, a la fecha, se han capacitado 1</w:t>
            </w:r>
            <w:r w:rsidR="00F72618">
              <w:t>.</w:t>
            </w:r>
            <w:r w:rsidR="00CD26B8" w:rsidRPr="00CD41FA">
              <w:t>658 servidores. Este Diplomado se ha posicionado entonces como un curso base de la línea</w:t>
            </w:r>
            <w:r w:rsidR="00CD41FA" w:rsidRPr="00CD41FA">
              <w:t xml:space="preserve"> </w:t>
            </w:r>
            <w:r w:rsidR="00CD26B8" w:rsidRPr="00CD41FA">
              <w:t xml:space="preserve">de formación y capacitación en violencias basadas en género del Plan Institucional de Formación y Capacitación (PIFC), y ha demostrado un alto impacto misional al tener una participación masiva de los servidores año tras año. </w:t>
            </w:r>
          </w:p>
          <w:p w14:paraId="22861670" w14:textId="0D177AB1" w:rsidR="00AD5A7D" w:rsidRDefault="00AD5A7D" w:rsidP="00CD26B8">
            <w:pPr>
              <w:pStyle w:val="TableParagraph"/>
              <w:spacing w:before="1"/>
              <w:ind w:left="130" w:right="78"/>
              <w:jc w:val="both"/>
            </w:pPr>
          </w:p>
          <w:p w14:paraId="58CA8E06" w14:textId="4D2E5DE7" w:rsidR="00AD5A7D" w:rsidRDefault="00AD5A7D" w:rsidP="00CD26B8">
            <w:pPr>
              <w:pStyle w:val="TableParagraph"/>
              <w:spacing w:before="1"/>
              <w:ind w:left="130" w:right="78"/>
              <w:jc w:val="both"/>
            </w:pPr>
            <w:r>
              <w:t xml:space="preserve">La estructura académica del </w:t>
            </w:r>
            <w:r w:rsidR="00F72618">
              <w:t xml:space="preserve">Diplomado </w:t>
            </w:r>
            <w:r>
              <w:t>es</w:t>
            </w:r>
            <w:r w:rsidR="00F72618">
              <w:t xml:space="preserve"> la siguiente</w:t>
            </w:r>
            <w:r w:rsidR="0098325A">
              <w:t>:</w:t>
            </w:r>
          </w:p>
          <w:p w14:paraId="088056E2" w14:textId="3E91DDE4" w:rsidR="0098325A" w:rsidRDefault="0098325A" w:rsidP="00CD26B8">
            <w:pPr>
              <w:pStyle w:val="TableParagraph"/>
              <w:spacing w:before="1"/>
              <w:ind w:left="130" w:right="78"/>
              <w:jc w:val="both"/>
            </w:pPr>
          </w:p>
          <w:p w14:paraId="7CFA39BC" w14:textId="3C1210EB" w:rsidR="0098325A" w:rsidRDefault="0098325A" w:rsidP="00CD26B8">
            <w:pPr>
              <w:pStyle w:val="TableParagraph"/>
              <w:spacing w:before="1"/>
              <w:ind w:left="130" w:right="78"/>
              <w:jc w:val="both"/>
            </w:pPr>
            <w:r>
              <w:t>Módulo 1: Género, violencia y discriminación</w:t>
            </w:r>
          </w:p>
          <w:p w14:paraId="1C1FD1ED" w14:textId="467A76E2" w:rsidR="0098325A" w:rsidRDefault="0098325A" w:rsidP="0098325A">
            <w:pPr>
              <w:pStyle w:val="TableParagraph"/>
              <w:numPr>
                <w:ilvl w:val="0"/>
                <w:numId w:val="19"/>
              </w:numPr>
              <w:spacing w:before="1"/>
              <w:ind w:right="78"/>
              <w:jc w:val="both"/>
            </w:pPr>
            <w:r>
              <w:t>Unidad 1: Género y derechos humanos de las mujeres</w:t>
            </w:r>
          </w:p>
          <w:p w14:paraId="632F8A06" w14:textId="67D67EA9" w:rsidR="0098325A" w:rsidRDefault="0098325A" w:rsidP="0098325A">
            <w:pPr>
              <w:pStyle w:val="TableParagraph"/>
              <w:numPr>
                <w:ilvl w:val="0"/>
                <w:numId w:val="19"/>
              </w:numPr>
              <w:spacing w:before="1"/>
              <w:ind w:right="78"/>
              <w:jc w:val="both"/>
            </w:pPr>
            <w:r>
              <w:t>Actividad de repaso</w:t>
            </w:r>
          </w:p>
          <w:p w14:paraId="74CBDC9F" w14:textId="2AC60824" w:rsidR="0098325A" w:rsidRDefault="0098325A" w:rsidP="0098325A">
            <w:pPr>
              <w:pStyle w:val="TableParagraph"/>
              <w:numPr>
                <w:ilvl w:val="0"/>
                <w:numId w:val="19"/>
              </w:numPr>
              <w:spacing w:before="1"/>
              <w:ind w:right="78"/>
              <w:jc w:val="both"/>
            </w:pPr>
            <w:r>
              <w:t>Unidad 2: Violencia y discriminación por el hecho de ser mujer</w:t>
            </w:r>
          </w:p>
          <w:p w14:paraId="0A331264" w14:textId="50EC2087" w:rsidR="0098325A" w:rsidRDefault="0098325A" w:rsidP="0098325A">
            <w:pPr>
              <w:pStyle w:val="TableParagraph"/>
              <w:numPr>
                <w:ilvl w:val="0"/>
                <w:numId w:val="19"/>
              </w:numPr>
              <w:spacing w:before="1"/>
              <w:ind w:right="78"/>
              <w:jc w:val="both"/>
            </w:pPr>
            <w:r>
              <w:t>Actividad de repaso</w:t>
            </w:r>
          </w:p>
          <w:p w14:paraId="73C88B03" w14:textId="0DA8CBBD" w:rsidR="0098325A" w:rsidRDefault="0098325A" w:rsidP="0098325A">
            <w:pPr>
              <w:pStyle w:val="TableParagraph"/>
              <w:numPr>
                <w:ilvl w:val="0"/>
                <w:numId w:val="19"/>
              </w:numPr>
              <w:spacing w:before="1"/>
              <w:ind w:right="78"/>
              <w:jc w:val="both"/>
            </w:pPr>
            <w:r>
              <w:t>Unidad 3: El principio de Debida diligencia</w:t>
            </w:r>
          </w:p>
          <w:p w14:paraId="1F9CCC55" w14:textId="130B2958" w:rsidR="0098325A" w:rsidRDefault="0098325A" w:rsidP="0098325A">
            <w:pPr>
              <w:pStyle w:val="TableParagraph"/>
              <w:numPr>
                <w:ilvl w:val="0"/>
                <w:numId w:val="19"/>
              </w:numPr>
              <w:spacing w:before="1"/>
              <w:ind w:right="78"/>
              <w:jc w:val="both"/>
            </w:pPr>
            <w:r>
              <w:t>Estudio de caso</w:t>
            </w:r>
          </w:p>
          <w:p w14:paraId="2093E78C" w14:textId="28EA61BC" w:rsidR="0098325A" w:rsidRDefault="0098325A" w:rsidP="0098325A">
            <w:pPr>
              <w:pStyle w:val="TableParagraph"/>
              <w:numPr>
                <w:ilvl w:val="0"/>
                <w:numId w:val="19"/>
              </w:numPr>
              <w:spacing w:before="1"/>
              <w:ind w:right="78"/>
              <w:jc w:val="both"/>
            </w:pPr>
            <w:r>
              <w:t>Evaluación</w:t>
            </w:r>
          </w:p>
          <w:p w14:paraId="42B435B9" w14:textId="3AC9346B" w:rsidR="0098325A" w:rsidRDefault="0098325A" w:rsidP="0098325A">
            <w:pPr>
              <w:pStyle w:val="TableParagraph"/>
              <w:spacing w:before="1"/>
              <w:ind w:left="130" w:right="78"/>
              <w:jc w:val="both"/>
            </w:pPr>
            <w:r>
              <w:t>Módulo 2: La ley de no violencias contra las mujeres</w:t>
            </w:r>
          </w:p>
          <w:p w14:paraId="53ECB1E1" w14:textId="2E3DE31F" w:rsidR="0098325A" w:rsidRDefault="0098325A" w:rsidP="0098325A">
            <w:pPr>
              <w:pStyle w:val="TableParagraph"/>
              <w:numPr>
                <w:ilvl w:val="0"/>
                <w:numId w:val="19"/>
              </w:numPr>
              <w:spacing w:before="1"/>
              <w:ind w:right="78"/>
              <w:jc w:val="both"/>
            </w:pPr>
            <w:r>
              <w:t>Unidad 1: Aspectos generales de la ley 1257 de 2008</w:t>
            </w:r>
          </w:p>
          <w:p w14:paraId="173EE10C" w14:textId="31263031" w:rsidR="0098325A" w:rsidRDefault="0098325A" w:rsidP="0098325A">
            <w:pPr>
              <w:pStyle w:val="TableParagraph"/>
              <w:numPr>
                <w:ilvl w:val="0"/>
                <w:numId w:val="19"/>
              </w:numPr>
              <w:spacing w:before="1"/>
              <w:ind w:right="78"/>
              <w:jc w:val="both"/>
            </w:pPr>
            <w:r>
              <w:t>Actividad de repaso</w:t>
            </w:r>
          </w:p>
          <w:p w14:paraId="41B3658F" w14:textId="1F7C05BE" w:rsidR="0098325A" w:rsidRDefault="0098325A" w:rsidP="0098325A">
            <w:pPr>
              <w:pStyle w:val="TableParagraph"/>
              <w:numPr>
                <w:ilvl w:val="0"/>
                <w:numId w:val="19"/>
              </w:numPr>
              <w:spacing w:before="1"/>
              <w:ind w:right="78"/>
              <w:jc w:val="both"/>
            </w:pPr>
            <w:r>
              <w:t>Unidad 2: El daño contra la mujer</w:t>
            </w:r>
          </w:p>
          <w:p w14:paraId="73F50849" w14:textId="2156A4C8" w:rsidR="00E97396" w:rsidRDefault="00E97396" w:rsidP="0098325A">
            <w:pPr>
              <w:pStyle w:val="TableParagraph"/>
              <w:numPr>
                <w:ilvl w:val="0"/>
                <w:numId w:val="19"/>
              </w:numPr>
              <w:spacing w:before="1"/>
              <w:ind w:right="78"/>
              <w:jc w:val="both"/>
            </w:pPr>
            <w:r>
              <w:t>Actividad de repaso</w:t>
            </w:r>
          </w:p>
          <w:p w14:paraId="2656B994" w14:textId="2D61C205" w:rsidR="0098325A" w:rsidRDefault="0098325A" w:rsidP="0098325A">
            <w:pPr>
              <w:pStyle w:val="TableParagraph"/>
              <w:numPr>
                <w:ilvl w:val="0"/>
                <w:numId w:val="19"/>
              </w:numPr>
              <w:spacing w:before="1"/>
              <w:ind w:right="78"/>
              <w:jc w:val="both"/>
            </w:pPr>
            <w:r>
              <w:t>Unidad 3: Derechos específicos de las mujeres víctimas de violencia</w:t>
            </w:r>
          </w:p>
          <w:p w14:paraId="1A5CFB4E" w14:textId="13FC4455" w:rsidR="0098325A" w:rsidRDefault="0098325A" w:rsidP="0098325A">
            <w:pPr>
              <w:pStyle w:val="TableParagraph"/>
              <w:numPr>
                <w:ilvl w:val="0"/>
                <w:numId w:val="19"/>
              </w:numPr>
              <w:spacing w:before="1"/>
              <w:ind w:right="78"/>
              <w:jc w:val="both"/>
            </w:pPr>
            <w:r>
              <w:t>Unidad 4: Medidas de protección y atención</w:t>
            </w:r>
          </w:p>
          <w:p w14:paraId="4FD622C8" w14:textId="70C54452" w:rsidR="00E97396" w:rsidRDefault="00E97396" w:rsidP="0098325A">
            <w:pPr>
              <w:pStyle w:val="TableParagraph"/>
              <w:numPr>
                <w:ilvl w:val="0"/>
                <w:numId w:val="19"/>
              </w:numPr>
              <w:spacing w:before="1"/>
              <w:ind w:right="78"/>
              <w:jc w:val="both"/>
            </w:pPr>
            <w:r>
              <w:t>Estudio de caso</w:t>
            </w:r>
          </w:p>
          <w:p w14:paraId="344E652B" w14:textId="1F0D391D" w:rsidR="0098325A" w:rsidRDefault="0098325A" w:rsidP="0098325A">
            <w:pPr>
              <w:pStyle w:val="TableParagraph"/>
              <w:numPr>
                <w:ilvl w:val="0"/>
                <w:numId w:val="19"/>
              </w:numPr>
              <w:spacing w:before="1"/>
              <w:ind w:right="78"/>
              <w:jc w:val="both"/>
            </w:pPr>
            <w:r>
              <w:t>Evaluación</w:t>
            </w:r>
          </w:p>
          <w:p w14:paraId="5954D158" w14:textId="0A0B9B5A" w:rsidR="0098325A" w:rsidRDefault="0098325A" w:rsidP="009C3536">
            <w:pPr>
              <w:pStyle w:val="TableParagraph"/>
              <w:spacing w:before="1"/>
              <w:ind w:left="130" w:right="78"/>
              <w:jc w:val="both"/>
            </w:pPr>
            <w:r>
              <w:t>Módulo 3: Feminicidio, análisis doctrinal, legal y jurisprudencial</w:t>
            </w:r>
          </w:p>
          <w:p w14:paraId="7A5390C7" w14:textId="5ADAE8A3" w:rsidR="0098325A" w:rsidRDefault="0098325A" w:rsidP="0098325A">
            <w:pPr>
              <w:pStyle w:val="TableParagraph"/>
              <w:numPr>
                <w:ilvl w:val="0"/>
                <w:numId w:val="19"/>
              </w:numPr>
              <w:spacing w:before="1"/>
              <w:ind w:right="78"/>
              <w:jc w:val="both"/>
            </w:pPr>
            <w:r>
              <w:t>Unidad 1: Origen y desarrollo del concepto de feminicidio</w:t>
            </w:r>
          </w:p>
          <w:p w14:paraId="1B1B8FF5" w14:textId="05646228" w:rsidR="00E97396" w:rsidRDefault="00E97396" w:rsidP="0098325A">
            <w:pPr>
              <w:pStyle w:val="TableParagraph"/>
              <w:numPr>
                <w:ilvl w:val="0"/>
                <w:numId w:val="19"/>
              </w:numPr>
              <w:spacing w:before="1"/>
              <w:ind w:right="78"/>
              <w:jc w:val="both"/>
            </w:pPr>
            <w:r>
              <w:t>Estudio de caso</w:t>
            </w:r>
          </w:p>
          <w:p w14:paraId="11646D9E" w14:textId="77164483" w:rsidR="0098325A" w:rsidRDefault="0098325A" w:rsidP="0098325A">
            <w:pPr>
              <w:pStyle w:val="TableParagraph"/>
              <w:numPr>
                <w:ilvl w:val="0"/>
                <w:numId w:val="19"/>
              </w:numPr>
              <w:spacing w:before="1"/>
              <w:ind w:right="78"/>
              <w:jc w:val="both"/>
            </w:pPr>
            <w:r>
              <w:t>Unidad 2: Modalidades del feminicidio</w:t>
            </w:r>
          </w:p>
          <w:p w14:paraId="2C4F4755" w14:textId="1444A488" w:rsidR="00E97396" w:rsidRDefault="00E97396" w:rsidP="0098325A">
            <w:pPr>
              <w:pStyle w:val="TableParagraph"/>
              <w:numPr>
                <w:ilvl w:val="0"/>
                <w:numId w:val="19"/>
              </w:numPr>
              <w:spacing w:before="1"/>
              <w:ind w:right="78"/>
              <w:jc w:val="both"/>
            </w:pPr>
            <w:r>
              <w:t>Actividad de repaso</w:t>
            </w:r>
          </w:p>
          <w:p w14:paraId="1062930A" w14:textId="73DE4AB0" w:rsidR="0098325A" w:rsidRDefault="0098325A" w:rsidP="0098325A">
            <w:pPr>
              <w:pStyle w:val="TableParagraph"/>
              <w:numPr>
                <w:ilvl w:val="0"/>
                <w:numId w:val="19"/>
              </w:numPr>
              <w:spacing w:before="1"/>
              <w:ind w:right="78"/>
              <w:jc w:val="both"/>
            </w:pPr>
            <w:r>
              <w:t>Unidad 3: Estereotipos de género y feminicidio</w:t>
            </w:r>
          </w:p>
          <w:p w14:paraId="101D7B22" w14:textId="11EF5AB8" w:rsidR="0098325A" w:rsidRDefault="0098325A" w:rsidP="0098325A">
            <w:pPr>
              <w:pStyle w:val="TableParagraph"/>
              <w:numPr>
                <w:ilvl w:val="0"/>
                <w:numId w:val="19"/>
              </w:numPr>
              <w:spacing w:before="1"/>
              <w:ind w:right="78"/>
              <w:jc w:val="both"/>
            </w:pPr>
            <w:r>
              <w:t>Unidad 4: Debida diligencia en la prevención, investigación y sanción del feminicidio</w:t>
            </w:r>
          </w:p>
          <w:p w14:paraId="26780CDA" w14:textId="7AB462B2" w:rsidR="0098325A" w:rsidRDefault="0098325A" w:rsidP="0098325A">
            <w:pPr>
              <w:pStyle w:val="TableParagraph"/>
              <w:numPr>
                <w:ilvl w:val="0"/>
                <w:numId w:val="19"/>
              </w:numPr>
              <w:spacing w:before="1"/>
              <w:ind w:right="78"/>
              <w:jc w:val="both"/>
            </w:pPr>
            <w:r>
              <w:t>Evaluación</w:t>
            </w:r>
          </w:p>
          <w:p w14:paraId="753B3BB3" w14:textId="57B29F74" w:rsidR="0098325A" w:rsidRDefault="0098325A" w:rsidP="009C3536">
            <w:pPr>
              <w:pStyle w:val="TableParagraph"/>
              <w:spacing w:before="1"/>
              <w:ind w:left="130" w:right="78"/>
              <w:jc w:val="both"/>
            </w:pPr>
            <w:r>
              <w:t>Módulo 4: Feminicidio, tipo penal autónomo en Colombia</w:t>
            </w:r>
          </w:p>
          <w:p w14:paraId="7A9C0B57" w14:textId="0ACC77ED" w:rsidR="0098325A" w:rsidRDefault="0098325A" w:rsidP="0098325A">
            <w:pPr>
              <w:pStyle w:val="TableParagraph"/>
              <w:numPr>
                <w:ilvl w:val="0"/>
                <w:numId w:val="19"/>
              </w:numPr>
              <w:spacing w:before="1"/>
              <w:ind w:right="78"/>
              <w:jc w:val="both"/>
            </w:pPr>
            <w:r>
              <w:t>Unidad 1: Aspectos jurídicos del delito de feminicidio</w:t>
            </w:r>
          </w:p>
          <w:p w14:paraId="612165D5" w14:textId="59A84912" w:rsidR="0098325A" w:rsidRDefault="0098325A" w:rsidP="0098325A">
            <w:pPr>
              <w:pStyle w:val="TableParagraph"/>
              <w:numPr>
                <w:ilvl w:val="0"/>
                <w:numId w:val="19"/>
              </w:numPr>
              <w:spacing w:before="1"/>
              <w:ind w:right="78"/>
              <w:jc w:val="both"/>
            </w:pPr>
            <w:r>
              <w:t xml:space="preserve">Unidad 2: El móvil </w:t>
            </w:r>
            <w:r w:rsidR="00AE24AA">
              <w:t>“por</w:t>
            </w:r>
            <w:r>
              <w:t xml:space="preserve"> su condición de ser mujer o por su identidad de género”</w:t>
            </w:r>
          </w:p>
          <w:p w14:paraId="1486D77B" w14:textId="2C04EAD1" w:rsidR="00F55228" w:rsidRDefault="00F55228" w:rsidP="0098325A">
            <w:pPr>
              <w:pStyle w:val="TableParagraph"/>
              <w:numPr>
                <w:ilvl w:val="0"/>
                <w:numId w:val="19"/>
              </w:numPr>
              <w:spacing w:before="1"/>
              <w:ind w:right="78"/>
              <w:jc w:val="both"/>
            </w:pPr>
            <w:r>
              <w:t>Estudio de caso</w:t>
            </w:r>
          </w:p>
          <w:p w14:paraId="53B11483" w14:textId="4E768DE1" w:rsidR="00F55228" w:rsidRDefault="00F55228" w:rsidP="0098325A">
            <w:pPr>
              <w:pStyle w:val="TableParagraph"/>
              <w:numPr>
                <w:ilvl w:val="0"/>
                <w:numId w:val="19"/>
              </w:numPr>
              <w:spacing w:before="1"/>
              <w:ind w:right="78"/>
              <w:jc w:val="both"/>
            </w:pPr>
            <w:r>
              <w:t>Actividad de repaso</w:t>
            </w:r>
          </w:p>
          <w:p w14:paraId="771B506B" w14:textId="43703438" w:rsidR="0098325A" w:rsidRDefault="0098325A" w:rsidP="0098325A">
            <w:pPr>
              <w:pStyle w:val="TableParagraph"/>
              <w:numPr>
                <w:ilvl w:val="0"/>
                <w:numId w:val="19"/>
              </w:numPr>
              <w:spacing w:before="1"/>
              <w:ind w:right="78"/>
              <w:jc w:val="both"/>
            </w:pPr>
            <w:r>
              <w:lastRenderedPageBreak/>
              <w:t>Unidad 3: Circunstancias concurrentes, antecedentes y agravantes del feminicidio</w:t>
            </w:r>
          </w:p>
          <w:p w14:paraId="42902568" w14:textId="632DF1F0" w:rsidR="0098325A" w:rsidRDefault="0098325A" w:rsidP="0098325A">
            <w:pPr>
              <w:pStyle w:val="TableParagraph"/>
              <w:numPr>
                <w:ilvl w:val="0"/>
                <w:numId w:val="19"/>
              </w:numPr>
              <w:spacing w:before="1"/>
              <w:ind w:right="78"/>
              <w:jc w:val="both"/>
            </w:pPr>
            <w:r>
              <w:t>Unidad 4: Investigación del feminicidio desde una perspectiva de género</w:t>
            </w:r>
          </w:p>
          <w:p w14:paraId="74A77F97" w14:textId="69F3BBDA" w:rsidR="0098325A" w:rsidRDefault="0098325A" w:rsidP="0098325A">
            <w:pPr>
              <w:pStyle w:val="TableParagraph"/>
              <w:numPr>
                <w:ilvl w:val="0"/>
                <w:numId w:val="19"/>
              </w:numPr>
              <w:spacing w:before="1"/>
              <w:ind w:right="78"/>
              <w:jc w:val="both"/>
            </w:pPr>
            <w:r>
              <w:t>Evaluación</w:t>
            </w:r>
          </w:p>
          <w:p w14:paraId="3F35F864" w14:textId="1E495452" w:rsidR="00CD26B8" w:rsidRDefault="00CD26B8" w:rsidP="00F55228">
            <w:pPr>
              <w:pStyle w:val="TableParagraph"/>
              <w:spacing w:before="120"/>
              <w:ind w:left="130" w:right="74"/>
              <w:jc w:val="both"/>
              <w:rPr>
                <w:lang w:val="es-CO"/>
              </w:rPr>
            </w:pPr>
            <w:r w:rsidRPr="00CD41FA">
              <w:rPr>
                <w:lang w:val="es-CO"/>
              </w:rPr>
              <w:t xml:space="preserve">Por tal razón, es de gran interés para la DAE </w:t>
            </w:r>
            <w:r w:rsidR="00840B92" w:rsidRPr="00CD41FA">
              <w:rPr>
                <w:lang w:val="es-CO"/>
              </w:rPr>
              <w:t>y para ONU Muj</w:t>
            </w:r>
            <w:r w:rsidR="006E610B" w:rsidRPr="00CD41FA">
              <w:rPr>
                <w:lang w:val="es-CO"/>
              </w:rPr>
              <w:t xml:space="preserve">eres </w:t>
            </w:r>
            <w:r w:rsidRPr="00CD41FA">
              <w:rPr>
                <w:lang w:val="es-CO"/>
              </w:rPr>
              <w:t xml:space="preserve">que este </w:t>
            </w:r>
            <w:r w:rsidR="00F72618">
              <w:rPr>
                <w:lang w:val="es-CO"/>
              </w:rPr>
              <w:t>Diplomado</w:t>
            </w:r>
            <w:r w:rsidR="00F72618" w:rsidRPr="00CD41FA">
              <w:rPr>
                <w:lang w:val="es-CO"/>
              </w:rPr>
              <w:t xml:space="preserve"> </w:t>
            </w:r>
            <w:r w:rsidRPr="00CD41FA">
              <w:rPr>
                <w:lang w:val="es-CO"/>
              </w:rPr>
              <w:t xml:space="preserve">brinde conocimientos sólidos, actualizados y apropiados para las problemáticas a las cuales se enfrentan </w:t>
            </w:r>
            <w:r w:rsidR="000A64A2" w:rsidRPr="00CD41FA">
              <w:rPr>
                <w:lang w:val="es-CO"/>
              </w:rPr>
              <w:t xml:space="preserve">las y los </w:t>
            </w:r>
            <w:r w:rsidRPr="00CD41FA">
              <w:rPr>
                <w:lang w:val="es-CO"/>
              </w:rPr>
              <w:t xml:space="preserve">servidores </w:t>
            </w:r>
            <w:r w:rsidR="000A64A2" w:rsidRPr="00CD41FA">
              <w:rPr>
                <w:lang w:val="es-CO"/>
              </w:rPr>
              <w:t xml:space="preserve">de la </w:t>
            </w:r>
            <w:r w:rsidR="00AC0A4F" w:rsidRPr="00CD41FA">
              <w:rPr>
                <w:lang w:val="es-CO"/>
              </w:rPr>
              <w:t>FGN</w:t>
            </w:r>
            <w:r w:rsidR="00CD41FA" w:rsidRPr="00CD41FA">
              <w:rPr>
                <w:lang w:val="es-CO"/>
              </w:rPr>
              <w:t>,</w:t>
            </w:r>
            <w:r w:rsidRPr="00CD41FA">
              <w:rPr>
                <w:lang w:val="es-CO"/>
              </w:rPr>
              <w:t xml:space="preserve"> </w:t>
            </w:r>
            <w:r w:rsidR="00CD41FA" w:rsidRPr="00CD41FA">
              <w:rPr>
                <w:lang w:val="es-CO"/>
              </w:rPr>
              <w:t>p</w:t>
            </w:r>
            <w:r w:rsidR="00840B92" w:rsidRPr="00CD41FA">
              <w:rPr>
                <w:lang w:val="es-CO"/>
              </w:rPr>
              <w:t>ara lo cual se requiere la contratación de un(a) experto</w:t>
            </w:r>
            <w:r w:rsidR="00CD41FA" w:rsidRPr="00CD41FA">
              <w:rPr>
                <w:lang w:val="es-CO"/>
              </w:rPr>
              <w:t>(</w:t>
            </w:r>
            <w:r w:rsidR="00840B92" w:rsidRPr="00CD41FA">
              <w:rPr>
                <w:lang w:val="es-CO"/>
              </w:rPr>
              <w:t>a</w:t>
            </w:r>
            <w:r w:rsidR="00CD41FA" w:rsidRPr="00CD41FA">
              <w:rPr>
                <w:lang w:val="es-CO"/>
              </w:rPr>
              <w:t>)</w:t>
            </w:r>
            <w:r w:rsidR="00840B92" w:rsidRPr="00CD41FA">
              <w:rPr>
                <w:lang w:val="es-CO"/>
              </w:rPr>
              <w:t xml:space="preserve"> </w:t>
            </w:r>
            <w:r w:rsidR="006E610B" w:rsidRPr="00CD41FA">
              <w:rPr>
                <w:lang w:val="es-CO"/>
              </w:rPr>
              <w:t>que realice la actualización de</w:t>
            </w:r>
            <w:r w:rsidR="00F72618">
              <w:rPr>
                <w:lang w:val="es-CO"/>
              </w:rPr>
              <w:t xml:space="preserve"> </w:t>
            </w:r>
            <w:r w:rsidR="006E610B" w:rsidRPr="00CD41FA">
              <w:rPr>
                <w:lang w:val="es-CO"/>
              </w:rPr>
              <w:t>l</w:t>
            </w:r>
            <w:r w:rsidR="00F72618">
              <w:rPr>
                <w:lang w:val="es-CO"/>
              </w:rPr>
              <w:t>os contenidos de la acción formativa</w:t>
            </w:r>
            <w:r w:rsidR="007F3252">
              <w:rPr>
                <w:lang w:val="es-CO"/>
              </w:rPr>
              <w:t>.</w:t>
            </w:r>
            <w:r w:rsidR="006E610B" w:rsidRPr="00CD41FA">
              <w:rPr>
                <w:lang w:val="es-CO"/>
              </w:rPr>
              <w:t xml:space="preserve"> </w:t>
            </w:r>
          </w:p>
          <w:p w14:paraId="42A08FBE" w14:textId="5E1B799F" w:rsidR="0054763A" w:rsidRPr="00457A6A" w:rsidRDefault="0054763A" w:rsidP="001A561A">
            <w:pPr>
              <w:pStyle w:val="TableParagraph"/>
              <w:ind w:left="105" w:right="102"/>
              <w:jc w:val="both"/>
              <w:rPr>
                <w:b/>
              </w:rPr>
            </w:pPr>
          </w:p>
        </w:tc>
      </w:tr>
      <w:tr w:rsidR="00E155AA" w:rsidRPr="001A561A" w14:paraId="4970B5A6" w14:textId="77777777" w:rsidTr="010FBD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458"/>
        </w:trPr>
        <w:tc>
          <w:tcPr>
            <w:tcW w:w="102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14:paraId="5E67A6A3" w14:textId="4545DC5B" w:rsidR="00E155AA" w:rsidRPr="001A561A" w:rsidRDefault="005D2E3E" w:rsidP="001A561A">
            <w:pPr>
              <w:pStyle w:val="TableParagraph"/>
              <w:ind w:left="105"/>
              <w:rPr>
                <w:b/>
              </w:rPr>
            </w:pPr>
            <w:r w:rsidRPr="001A561A">
              <w:rPr>
                <w:b/>
              </w:rPr>
              <w:lastRenderedPageBreak/>
              <w:t>IV. Objetivo</w:t>
            </w:r>
            <w:r w:rsidR="004F32B4">
              <w:rPr>
                <w:b/>
              </w:rPr>
              <w:t>s</w:t>
            </w:r>
            <w:r w:rsidRPr="001A561A">
              <w:rPr>
                <w:b/>
              </w:rPr>
              <w:t xml:space="preserve"> de la Consultoría</w:t>
            </w:r>
          </w:p>
        </w:tc>
      </w:tr>
      <w:tr w:rsidR="00E155AA" w:rsidRPr="001A561A" w14:paraId="7A5CD94D" w14:textId="77777777" w:rsidTr="010FBD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655"/>
        </w:trPr>
        <w:tc>
          <w:tcPr>
            <w:tcW w:w="102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F57381" w14:textId="3E394800" w:rsidR="009D30D0" w:rsidRPr="00711F3F" w:rsidRDefault="00DD4C93" w:rsidP="00F55228">
            <w:pPr>
              <w:pStyle w:val="TableParagraph"/>
              <w:spacing w:before="120" w:after="120"/>
              <w:ind w:left="105" w:right="127"/>
              <w:jc w:val="both"/>
              <w:rPr>
                <w:lang w:val="es-CO"/>
              </w:rPr>
            </w:pPr>
            <w:r w:rsidRPr="00CD41FA">
              <w:rPr>
                <w:lang w:val="es-CO"/>
              </w:rPr>
              <w:t>Realizar la actualización de contenidos del Diplomado virtual en Violencias contra las mujeres basadas en género y feminicidio</w:t>
            </w:r>
            <w:r w:rsidR="00CD41FA" w:rsidRPr="00CD41FA">
              <w:rPr>
                <w:lang w:val="es-CO"/>
              </w:rPr>
              <w:t>.</w:t>
            </w:r>
          </w:p>
        </w:tc>
      </w:tr>
      <w:tr w:rsidR="00E155AA" w:rsidRPr="001A561A" w14:paraId="7BBBE3B0" w14:textId="77777777" w:rsidTr="010FBD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501"/>
        </w:trPr>
        <w:tc>
          <w:tcPr>
            <w:tcW w:w="102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14:paraId="6B56CB23" w14:textId="1A4F0811" w:rsidR="00E155AA" w:rsidRPr="001A561A" w:rsidRDefault="005D2E3E" w:rsidP="001A561A">
            <w:pPr>
              <w:pStyle w:val="TableParagraph"/>
              <w:ind w:left="105"/>
              <w:rPr>
                <w:b/>
              </w:rPr>
            </w:pPr>
            <w:r w:rsidRPr="001A561A">
              <w:rPr>
                <w:b/>
              </w:rPr>
              <w:t>V</w:t>
            </w:r>
            <w:r w:rsidR="007B344D">
              <w:rPr>
                <w:b/>
              </w:rPr>
              <w:t xml:space="preserve">. </w:t>
            </w:r>
            <w:r w:rsidR="007B344D" w:rsidRPr="00152B53">
              <w:rPr>
                <w:sz w:val="20"/>
                <w:szCs w:val="20"/>
                <w:lang w:val="es-CO"/>
              </w:rPr>
              <w:t xml:space="preserve"> </w:t>
            </w:r>
            <w:r w:rsidR="007B344D" w:rsidRPr="00E135F5">
              <w:rPr>
                <w:b/>
                <w:bCs/>
                <w:sz w:val="20"/>
                <w:szCs w:val="20"/>
                <w:lang w:val="es-CO"/>
              </w:rPr>
              <w:t>Actividades y responsabilidades esperadas</w:t>
            </w:r>
          </w:p>
        </w:tc>
      </w:tr>
      <w:tr w:rsidR="00E155AA" w:rsidRPr="001A561A" w14:paraId="4272671F" w14:textId="77777777" w:rsidTr="010FBD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4934"/>
        </w:trPr>
        <w:tc>
          <w:tcPr>
            <w:tcW w:w="10212"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6684BCC0" w14:textId="373A4B05" w:rsidR="007B344D" w:rsidRPr="002A0EDC" w:rsidRDefault="007B344D" w:rsidP="0093305A">
            <w:pPr>
              <w:pStyle w:val="TableParagraph"/>
              <w:ind w:left="105" w:right="127"/>
              <w:jc w:val="both"/>
              <w:rPr>
                <w:lang w:val="es-CO"/>
              </w:rPr>
            </w:pPr>
            <w:r w:rsidRPr="002A0EDC">
              <w:rPr>
                <w:lang w:val="es-CO"/>
              </w:rPr>
              <w:t>El(la) consultor(a) será responsable de realizar las actividades que se señalan y se describen a continuación:</w:t>
            </w:r>
          </w:p>
          <w:p w14:paraId="2ED3178D" w14:textId="77777777" w:rsidR="008F214F" w:rsidRPr="002A0EDC" w:rsidRDefault="008F214F" w:rsidP="008F214F">
            <w:pPr>
              <w:pStyle w:val="TableParagraph"/>
              <w:ind w:right="127"/>
              <w:jc w:val="both"/>
              <w:rPr>
                <w:lang w:val="es-CO"/>
              </w:rPr>
            </w:pPr>
          </w:p>
          <w:p w14:paraId="79C6ED72" w14:textId="2B421C36" w:rsidR="002C1DD2" w:rsidRPr="002A0EDC" w:rsidRDefault="002C1DD2" w:rsidP="009C3451">
            <w:pPr>
              <w:pStyle w:val="TableParagraph"/>
              <w:numPr>
                <w:ilvl w:val="0"/>
                <w:numId w:val="14"/>
              </w:numPr>
              <w:ind w:right="127"/>
              <w:jc w:val="both"/>
              <w:rPr>
                <w:rStyle w:val="BodyTextChar1"/>
                <w:spacing w:val="0"/>
                <w:sz w:val="22"/>
                <w:szCs w:val="22"/>
                <w:lang w:val="es-CO"/>
              </w:rPr>
            </w:pPr>
            <w:r w:rsidRPr="002A0EDC">
              <w:rPr>
                <w:rStyle w:val="BodyTextChar1"/>
                <w:color w:val="000000"/>
                <w:sz w:val="22"/>
                <w:szCs w:val="22"/>
                <w:lang w:val="es-CO"/>
              </w:rPr>
              <w:t>Diseñar el plan de trabajo de la consultoría</w:t>
            </w:r>
            <w:r w:rsidR="0095217F" w:rsidRPr="002A0EDC">
              <w:rPr>
                <w:rStyle w:val="BodyTextChar1"/>
                <w:color w:val="000000"/>
                <w:sz w:val="22"/>
                <w:szCs w:val="22"/>
                <w:lang w:val="es-CO"/>
              </w:rPr>
              <w:t xml:space="preserve"> y presentarlo a ONU Mujeres</w:t>
            </w:r>
            <w:r w:rsidR="00513706" w:rsidRPr="002A0EDC">
              <w:rPr>
                <w:rStyle w:val="BodyTextChar1"/>
                <w:color w:val="000000"/>
                <w:sz w:val="22"/>
                <w:szCs w:val="22"/>
                <w:lang w:val="es-CO"/>
              </w:rPr>
              <w:t xml:space="preserve"> y a la </w:t>
            </w:r>
            <w:r w:rsidR="00AD5A7D">
              <w:rPr>
                <w:rStyle w:val="BodyTextChar1"/>
                <w:color w:val="000000"/>
                <w:sz w:val="22"/>
                <w:szCs w:val="22"/>
                <w:lang w:val="es-CO"/>
              </w:rPr>
              <w:t>FGN</w:t>
            </w:r>
            <w:r w:rsidR="00CD41FA" w:rsidRPr="002A0EDC">
              <w:rPr>
                <w:rStyle w:val="BodyTextChar1"/>
                <w:color w:val="000000"/>
                <w:sz w:val="22"/>
                <w:szCs w:val="22"/>
                <w:lang w:val="es-CO"/>
              </w:rPr>
              <w:t>.</w:t>
            </w:r>
          </w:p>
          <w:p w14:paraId="07B470DC" w14:textId="2240FE23" w:rsidR="005553F9" w:rsidRPr="002A0EDC" w:rsidRDefault="00487E12" w:rsidP="007776D1">
            <w:pPr>
              <w:pStyle w:val="Prrafodelista"/>
              <w:numPr>
                <w:ilvl w:val="0"/>
                <w:numId w:val="14"/>
              </w:numPr>
              <w:ind w:right="127"/>
              <w:jc w:val="both"/>
              <w:rPr>
                <w:lang w:val="es-CO"/>
              </w:rPr>
            </w:pPr>
            <w:r w:rsidRPr="002A0EDC">
              <w:rPr>
                <w:lang w:val="es-CO"/>
              </w:rPr>
              <w:t>Re</w:t>
            </w:r>
            <w:r w:rsidR="00CD41FA" w:rsidRPr="002A0EDC">
              <w:rPr>
                <w:lang w:val="es-CO"/>
              </w:rPr>
              <w:t xml:space="preserve">copilar las normas y jurisprudencia </w:t>
            </w:r>
            <w:r w:rsidR="00F72618">
              <w:rPr>
                <w:lang w:val="es-CO"/>
              </w:rPr>
              <w:t xml:space="preserve">nacional e internacional </w:t>
            </w:r>
            <w:r w:rsidR="00CD41FA" w:rsidRPr="002A0EDC">
              <w:rPr>
                <w:lang w:val="es-CO"/>
              </w:rPr>
              <w:t xml:space="preserve">más actuales </w:t>
            </w:r>
            <w:r w:rsidR="00DF6F7E">
              <w:rPr>
                <w:lang w:val="es-CO"/>
              </w:rPr>
              <w:t xml:space="preserve">(del 2019 a la fecha) </w:t>
            </w:r>
            <w:r w:rsidRPr="002A0EDC">
              <w:rPr>
                <w:lang w:val="es-CO"/>
              </w:rPr>
              <w:t xml:space="preserve">en materia </w:t>
            </w:r>
            <w:r w:rsidR="00CD41FA" w:rsidRPr="002A0EDC">
              <w:rPr>
                <w:lang w:val="es-CO"/>
              </w:rPr>
              <w:t>protección de los derechos de las mujeres</w:t>
            </w:r>
            <w:r w:rsidR="001F4E5E" w:rsidRPr="002A0EDC">
              <w:rPr>
                <w:lang w:val="es-CO"/>
              </w:rPr>
              <w:t xml:space="preserve"> y eliminación de la</w:t>
            </w:r>
            <w:r w:rsidRPr="002A0EDC">
              <w:rPr>
                <w:lang w:val="es-CO"/>
              </w:rPr>
              <w:t xml:space="preserve"> violencia contra las mujeres y las niñas. </w:t>
            </w:r>
          </w:p>
          <w:p w14:paraId="0279F101" w14:textId="3CAAA7A3" w:rsidR="00FF13DC" w:rsidRPr="002A0EDC" w:rsidRDefault="001F4E5E" w:rsidP="00EE5321">
            <w:pPr>
              <w:pStyle w:val="TableParagraph"/>
              <w:numPr>
                <w:ilvl w:val="0"/>
                <w:numId w:val="14"/>
              </w:numPr>
              <w:ind w:right="127"/>
              <w:jc w:val="both"/>
            </w:pPr>
            <w:r w:rsidRPr="002A0EDC">
              <w:t>Revisar y a</w:t>
            </w:r>
            <w:r w:rsidR="00FF13DC" w:rsidRPr="002A0EDC">
              <w:t>ctualizar</w:t>
            </w:r>
            <w:r w:rsidRPr="002A0EDC">
              <w:t xml:space="preserve"> las 15 Lecciones de los 4 Módulos</w:t>
            </w:r>
            <w:r w:rsidR="00FF13DC" w:rsidRPr="002A0EDC">
              <w:t xml:space="preserve"> </w:t>
            </w:r>
            <w:r w:rsidRPr="002A0EDC">
              <w:t>en</w:t>
            </w:r>
            <w:r w:rsidR="00F55228">
              <w:t xml:space="preserve"> lo que respecta a</w:t>
            </w:r>
            <w:r w:rsidRPr="002A0EDC">
              <w:t xml:space="preserve"> </w:t>
            </w:r>
            <w:r w:rsidR="00FF13DC" w:rsidRPr="002A0EDC">
              <w:t xml:space="preserve">las </w:t>
            </w:r>
            <w:r w:rsidR="00F55228">
              <w:t>n</w:t>
            </w:r>
            <w:r w:rsidR="00FF13DC" w:rsidRPr="002A0EDC">
              <w:t>ormas, jurisprudencia, encuestas y estudios demográficos nacionales</w:t>
            </w:r>
            <w:r w:rsidR="00F55228">
              <w:t xml:space="preserve"> más actuales</w:t>
            </w:r>
            <w:r w:rsidR="00FE0251">
              <w:t xml:space="preserve"> (</w:t>
            </w:r>
            <w:r w:rsidR="00FE0251">
              <w:rPr>
                <w:rFonts w:eastAsia="Times New Roman"/>
                <w:lang w:val="es-CO"/>
              </w:rPr>
              <w:t>Encuesta Nacional de Demografía y Salud (ENDS), Forensis INML, Estudio sobre tolerancia social e institucional contra las mujeres)</w:t>
            </w:r>
            <w:r w:rsidR="00FF13DC" w:rsidRPr="002A0EDC">
              <w:t>, respetando los contenidos originales, la metodología, estilo de aprendizaje, diseño y disposición gráfica.</w:t>
            </w:r>
            <w:r w:rsidR="00867D13" w:rsidRPr="002A0EDC">
              <w:t xml:space="preserve"> </w:t>
            </w:r>
          </w:p>
          <w:p w14:paraId="1B99FBBC" w14:textId="5DF699F7" w:rsidR="00FF13DC" w:rsidRPr="002A0EDC" w:rsidRDefault="00FF13DC" w:rsidP="00130043">
            <w:pPr>
              <w:pStyle w:val="TableParagraph"/>
              <w:numPr>
                <w:ilvl w:val="0"/>
                <w:numId w:val="14"/>
              </w:numPr>
              <w:ind w:right="127"/>
              <w:jc w:val="both"/>
            </w:pPr>
            <w:r w:rsidRPr="002A0EDC">
              <w:t>Adaptar y corregir los cuestionarios de las Actividades de repaso y de Evaluación de cada módulo a la luz de la actualización de las lecciones.</w:t>
            </w:r>
          </w:p>
          <w:p w14:paraId="4FC5C879" w14:textId="7FE7ADB4" w:rsidR="00FF13DC" w:rsidRPr="002A0EDC" w:rsidRDefault="00FF13DC" w:rsidP="005F6B9B">
            <w:pPr>
              <w:pStyle w:val="TableParagraph"/>
              <w:numPr>
                <w:ilvl w:val="0"/>
                <w:numId w:val="14"/>
              </w:numPr>
              <w:ind w:right="127"/>
              <w:jc w:val="both"/>
            </w:pPr>
            <w:r w:rsidRPr="002A0EDC">
              <w:t xml:space="preserve">Elaborar </w:t>
            </w:r>
            <w:r w:rsidR="00F55228">
              <w:t xml:space="preserve">o actualizar </w:t>
            </w:r>
            <w:r w:rsidR="00F72618">
              <w:t xml:space="preserve">los </w:t>
            </w:r>
            <w:r w:rsidRPr="002A0EDC">
              <w:t xml:space="preserve">casos </w:t>
            </w:r>
            <w:r w:rsidR="00F72618">
              <w:t xml:space="preserve">de estudio </w:t>
            </w:r>
            <w:r w:rsidRPr="002A0EDC">
              <w:t>reales nacionales relacionados con la temática de</w:t>
            </w:r>
            <w:r w:rsidR="005F6B9B" w:rsidRPr="002A0EDC">
              <w:t xml:space="preserve"> </w:t>
            </w:r>
            <w:r w:rsidRPr="002A0EDC">
              <w:t xml:space="preserve">cada Unidad para incluir en cada módulo. </w:t>
            </w:r>
          </w:p>
          <w:p w14:paraId="36F8D8F6" w14:textId="59C8B303" w:rsidR="00AC0A4F" w:rsidRDefault="00AC0A4F" w:rsidP="00660F50">
            <w:pPr>
              <w:pStyle w:val="TableParagraph"/>
              <w:numPr>
                <w:ilvl w:val="0"/>
                <w:numId w:val="14"/>
              </w:numPr>
              <w:ind w:right="127"/>
              <w:jc w:val="both"/>
            </w:pPr>
            <w:r w:rsidRPr="002A0EDC">
              <w:t xml:space="preserve">Adaptar </w:t>
            </w:r>
            <w:r w:rsidR="00F55228">
              <w:t>el M</w:t>
            </w:r>
            <w:r w:rsidRPr="002A0EDC">
              <w:t>ódulo 4 de acuerdo con la Guía práctica para la investigación del feminicidio de la FGN.</w:t>
            </w:r>
          </w:p>
          <w:p w14:paraId="2F199E25" w14:textId="70307F15" w:rsidR="00F72618" w:rsidRPr="002A0EDC" w:rsidRDefault="00F72618" w:rsidP="00660F50">
            <w:pPr>
              <w:pStyle w:val="TableParagraph"/>
              <w:numPr>
                <w:ilvl w:val="0"/>
                <w:numId w:val="14"/>
              </w:numPr>
              <w:ind w:right="127"/>
              <w:jc w:val="both"/>
            </w:pPr>
            <w:r>
              <w:t>Revisar la normativa interna de la FGN sobre violencias basadas en género aplicable a los contenidos temáticos del diplomado para su actualización.</w:t>
            </w:r>
          </w:p>
          <w:p w14:paraId="750D418D" w14:textId="40427E16" w:rsidR="00F55228" w:rsidRPr="002A0EDC" w:rsidRDefault="009C0460" w:rsidP="00F55228">
            <w:pPr>
              <w:pStyle w:val="TableParagraph"/>
              <w:numPr>
                <w:ilvl w:val="0"/>
                <w:numId w:val="14"/>
              </w:numPr>
              <w:ind w:right="127"/>
              <w:jc w:val="both"/>
            </w:pPr>
            <w:r w:rsidRPr="002A0EDC">
              <w:t xml:space="preserve">Participar en </w:t>
            </w:r>
            <w:r w:rsidR="00C643DC" w:rsidRPr="002A0EDC">
              <w:t>Mesas de trabajo con la FGN y ONU Mujeres para revisar los productos entregados</w:t>
            </w:r>
            <w:r w:rsidR="00C06BAC" w:rsidRPr="002A0EDC">
              <w:t xml:space="preserve"> </w:t>
            </w:r>
            <w:r w:rsidR="00AC0A4F" w:rsidRPr="002A0EDC">
              <w:t xml:space="preserve">y realizar los ajustes </w:t>
            </w:r>
            <w:r w:rsidRPr="002A0EDC">
              <w:t xml:space="preserve">solicitados </w:t>
            </w:r>
            <w:r w:rsidR="00AC0A4F" w:rsidRPr="002A0EDC">
              <w:t>en los términos acordados</w:t>
            </w:r>
            <w:r w:rsidR="00F55228">
              <w:t>.</w:t>
            </w:r>
          </w:p>
          <w:p w14:paraId="3F3A45B1" w14:textId="3A180DB0" w:rsidR="00872813" w:rsidRDefault="00872813" w:rsidP="00872813">
            <w:pPr>
              <w:pStyle w:val="TableParagraph"/>
              <w:numPr>
                <w:ilvl w:val="0"/>
                <w:numId w:val="14"/>
              </w:numPr>
              <w:ind w:right="127"/>
              <w:jc w:val="both"/>
            </w:pPr>
            <w:r>
              <w:t>Realizar la revisión de estilo y de consistencia jurídica en los documentos y materiales que entregue en ejecución del contrato.</w:t>
            </w:r>
          </w:p>
          <w:p w14:paraId="20D4A88C" w14:textId="3444E2C6" w:rsidR="00872813" w:rsidRDefault="009C3451" w:rsidP="007F3252">
            <w:pPr>
              <w:pStyle w:val="TableParagraph"/>
              <w:numPr>
                <w:ilvl w:val="0"/>
                <w:numId w:val="14"/>
              </w:numPr>
              <w:ind w:right="127"/>
              <w:jc w:val="both"/>
            </w:pPr>
            <w:r w:rsidRPr="002A0EDC">
              <w:t xml:space="preserve">Entregar todos los productos </w:t>
            </w:r>
            <w:r w:rsidR="00872813">
              <w:t xml:space="preserve">y contenidos </w:t>
            </w:r>
            <w:r w:rsidRPr="002A0EDC">
              <w:t xml:space="preserve">a ONU Mujeres </w:t>
            </w:r>
            <w:r w:rsidR="00236B81" w:rsidRPr="002A0EDC">
              <w:t xml:space="preserve">y la FGN </w:t>
            </w:r>
            <w:r w:rsidRPr="002A0EDC">
              <w:t xml:space="preserve">en versión digital </w:t>
            </w:r>
            <w:r w:rsidR="00F55228">
              <w:t>(formatos .ppt y .doc) en los términos acordados en el cronograma y plan de trabajo</w:t>
            </w:r>
            <w:r w:rsidR="00872813">
              <w:t>, así como los códigos fuentes en los formatos indicados por la Dirección de Altos Estudios</w:t>
            </w:r>
            <w:r w:rsidR="007F3252">
              <w:t>.</w:t>
            </w:r>
          </w:p>
          <w:p w14:paraId="29DA9AD3" w14:textId="482DB78F" w:rsidR="00F55228" w:rsidRPr="001A561A" w:rsidRDefault="00F55228" w:rsidP="00872813">
            <w:pPr>
              <w:pStyle w:val="TableParagraph"/>
              <w:ind w:left="825" w:right="127"/>
              <w:jc w:val="both"/>
            </w:pPr>
          </w:p>
        </w:tc>
      </w:tr>
      <w:tr w:rsidR="00DF6F7E" w:rsidRPr="00DF6F7E" w14:paraId="08C0AFF1" w14:textId="77777777" w:rsidTr="010FBD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274"/>
        </w:trPr>
        <w:tc>
          <w:tcPr>
            <w:tcW w:w="10212"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9D9D9" w:themeFill="background1" w:themeFillShade="D9"/>
          </w:tcPr>
          <w:p w14:paraId="0EEF2DE7" w14:textId="2BFD979D" w:rsidR="00DF6F7E" w:rsidRPr="00DF6F7E" w:rsidRDefault="00DF6F7E" w:rsidP="00DF6F7E">
            <w:pPr>
              <w:pStyle w:val="TableParagraph"/>
              <w:rPr>
                <w:b/>
              </w:rPr>
            </w:pPr>
            <w:r w:rsidRPr="00DF6F7E">
              <w:rPr>
                <w:b/>
              </w:rPr>
              <w:t>VI.  Productos esperados</w:t>
            </w:r>
          </w:p>
        </w:tc>
      </w:tr>
      <w:tr w:rsidR="008236AF" w:rsidRPr="001A561A" w14:paraId="5AA75669" w14:textId="77777777" w:rsidTr="010FBD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2777"/>
        </w:trPr>
        <w:tc>
          <w:tcPr>
            <w:tcW w:w="10212" w:type="dxa"/>
            <w:gridSpan w:val="2"/>
            <w:tcBorders>
              <w:top w:val="single" w:sz="4" w:space="0" w:color="auto"/>
              <w:left w:val="single" w:sz="4" w:space="0" w:color="000000" w:themeColor="text1"/>
              <w:bottom w:val="single" w:sz="4" w:space="0" w:color="auto"/>
              <w:right w:val="single" w:sz="4" w:space="0" w:color="000000" w:themeColor="text1"/>
            </w:tcBorders>
          </w:tcPr>
          <w:p w14:paraId="1604060D" w14:textId="77777777" w:rsidR="008236AF" w:rsidRPr="00113E56" w:rsidRDefault="008236AF" w:rsidP="00DF6F7E">
            <w:pPr>
              <w:pStyle w:val="TableParagraph"/>
              <w:spacing w:before="120"/>
              <w:ind w:left="105" w:right="127"/>
              <w:jc w:val="both"/>
            </w:pPr>
            <w:r w:rsidRPr="00113E56">
              <w:rPr>
                <w:lang w:val="es-CO"/>
              </w:rPr>
              <w:lastRenderedPageBreak/>
              <w:t xml:space="preserve">Los productos que se deberán entregar en el marco de la evaluación se describen a continuación, indicando tiempo y porcentaje de pago: </w:t>
            </w:r>
          </w:p>
          <w:p w14:paraId="3368EA01" w14:textId="77777777" w:rsidR="008236AF" w:rsidRPr="0067211B" w:rsidRDefault="008236AF" w:rsidP="008236AF">
            <w:pPr>
              <w:pStyle w:val="Sinespaciado"/>
              <w:rPr>
                <w:rFonts w:ascii="Arial" w:hAnsi="Arial" w:cs="Arial"/>
                <w:sz w:val="20"/>
                <w:szCs w:val="20"/>
              </w:rPr>
            </w:pPr>
          </w:p>
          <w:tbl>
            <w:tblPr>
              <w:tblStyle w:val="Tablaconcuadrcula"/>
              <w:tblW w:w="4995" w:type="pct"/>
              <w:tblLayout w:type="fixed"/>
              <w:tblLook w:val="04A0" w:firstRow="1" w:lastRow="0" w:firstColumn="1" w:lastColumn="0" w:noHBand="0" w:noVBand="1"/>
            </w:tblPr>
            <w:tblGrid>
              <w:gridCol w:w="6509"/>
              <w:gridCol w:w="2250"/>
              <w:gridCol w:w="1423"/>
            </w:tblGrid>
            <w:tr w:rsidR="008236AF" w:rsidRPr="0093305A" w14:paraId="36FEE1B7" w14:textId="77777777" w:rsidTr="00EF6ED0">
              <w:tc>
                <w:tcPr>
                  <w:tcW w:w="3196" w:type="pct"/>
                  <w:shd w:val="clear" w:color="auto" w:fill="D9D9D9" w:themeFill="background1" w:themeFillShade="D9"/>
                </w:tcPr>
                <w:p w14:paraId="5AE5F490" w14:textId="77777777" w:rsidR="008236AF" w:rsidRPr="002A0EDC" w:rsidRDefault="008236AF" w:rsidP="0093305A">
                  <w:pPr>
                    <w:pStyle w:val="Sinespaciado"/>
                    <w:jc w:val="center"/>
                    <w:rPr>
                      <w:rFonts w:ascii="Arial" w:hAnsi="Arial" w:cs="Arial"/>
                    </w:rPr>
                  </w:pPr>
                  <w:r w:rsidRPr="002A0EDC">
                    <w:rPr>
                      <w:rFonts w:ascii="Arial" w:hAnsi="Arial" w:cs="Arial"/>
                    </w:rPr>
                    <w:t>Producto</w:t>
                  </w:r>
                </w:p>
              </w:tc>
              <w:tc>
                <w:tcPr>
                  <w:tcW w:w="1105" w:type="pct"/>
                  <w:shd w:val="clear" w:color="auto" w:fill="D9D9D9" w:themeFill="background1" w:themeFillShade="D9"/>
                </w:tcPr>
                <w:p w14:paraId="42E42E1A" w14:textId="77777777" w:rsidR="008236AF" w:rsidRPr="002A0EDC" w:rsidRDefault="008236AF" w:rsidP="0093305A">
                  <w:pPr>
                    <w:pStyle w:val="Sinespaciado"/>
                    <w:jc w:val="center"/>
                    <w:rPr>
                      <w:rFonts w:ascii="Arial" w:hAnsi="Arial" w:cs="Arial"/>
                    </w:rPr>
                  </w:pPr>
                  <w:r w:rsidRPr="002A0EDC">
                    <w:rPr>
                      <w:rFonts w:ascii="Arial" w:hAnsi="Arial" w:cs="Arial"/>
                    </w:rPr>
                    <w:t>Marco de tiempo</w:t>
                  </w:r>
                </w:p>
              </w:tc>
              <w:tc>
                <w:tcPr>
                  <w:tcW w:w="699" w:type="pct"/>
                  <w:shd w:val="clear" w:color="auto" w:fill="D9D9D9" w:themeFill="background1" w:themeFillShade="D9"/>
                </w:tcPr>
                <w:p w14:paraId="46C9639A" w14:textId="77777777" w:rsidR="008236AF" w:rsidRPr="002A0EDC" w:rsidRDefault="008236AF" w:rsidP="0093305A">
                  <w:pPr>
                    <w:pStyle w:val="Sinespaciado"/>
                    <w:jc w:val="center"/>
                    <w:rPr>
                      <w:rFonts w:ascii="Arial" w:hAnsi="Arial" w:cs="Arial"/>
                    </w:rPr>
                  </w:pPr>
                  <w:r w:rsidRPr="002A0EDC">
                    <w:rPr>
                      <w:rFonts w:ascii="Arial" w:hAnsi="Arial" w:cs="Arial"/>
                    </w:rPr>
                    <w:t>% de pago</w:t>
                  </w:r>
                </w:p>
              </w:tc>
            </w:tr>
            <w:tr w:rsidR="008236AF" w:rsidRPr="0093305A" w14:paraId="18E2BF59" w14:textId="77777777" w:rsidTr="00DF6F7E">
              <w:tc>
                <w:tcPr>
                  <w:tcW w:w="3196" w:type="pct"/>
                </w:tcPr>
                <w:p w14:paraId="5A5777AA" w14:textId="5DBC1C7A" w:rsidR="008236AF" w:rsidRPr="00DF6F7E" w:rsidRDefault="002A0EDC" w:rsidP="00DF6F7E">
                  <w:pPr>
                    <w:pStyle w:val="Sinespaciado"/>
                    <w:spacing w:before="80" w:after="80"/>
                    <w:jc w:val="both"/>
                    <w:rPr>
                      <w:rFonts w:ascii="Arial" w:hAnsi="Arial" w:cs="Arial"/>
                      <w:lang w:val="es-ES"/>
                    </w:rPr>
                  </w:pPr>
                  <w:r w:rsidRPr="00DF6F7E">
                    <w:rPr>
                      <w:rFonts w:ascii="Arial" w:hAnsi="Arial" w:cs="Arial"/>
                      <w:lang w:val="es-ES"/>
                    </w:rPr>
                    <w:t>Módulo 1 actualizado (revisión y actualización de 3 lecciones</w:t>
                  </w:r>
                  <w:r w:rsidR="008966C6" w:rsidRPr="00DF6F7E">
                    <w:rPr>
                      <w:rFonts w:ascii="Arial" w:hAnsi="Arial" w:cs="Arial"/>
                      <w:lang w:val="es-ES"/>
                    </w:rPr>
                    <w:t>, 2 actividades de repaso y evaluación final, y estudio de caso).</w:t>
                  </w:r>
                </w:p>
              </w:tc>
              <w:tc>
                <w:tcPr>
                  <w:tcW w:w="1105" w:type="pct"/>
                  <w:vAlign w:val="center"/>
                </w:tcPr>
                <w:p w14:paraId="6896A7EC" w14:textId="045445E0" w:rsidR="008236AF" w:rsidRPr="002A0EDC" w:rsidRDefault="004061AC" w:rsidP="00DF6F7E">
                  <w:pPr>
                    <w:pStyle w:val="Sinespaciado"/>
                    <w:jc w:val="center"/>
                    <w:rPr>
                      <w:rFonts w:ascii="Arial" w:hAnsi="Arial" w:cs="Arial"/>
                    </w:rPr>
                  </w:pPr>
                  <w:r>
                    <w:rPr>
                      <w:rFonts w:ascii="Arial" w:hAnsi="Arial" w:cs="Arial"/>
                    </w:rPr>
                    <w:t>1 mes y medio</w:t>
                  </w:r>
                  <w:r w:rsidR="0065369B">
                    <w:rPr>
                      <w:rFonts w:ascii="Arial" w:hAnsi="Arial" w:cs="Arial"/>
                    </w:rPr>
                    <w:t xml:space="preserve"> después de firmado el contrato</w:t>
                  </w:r>
                </w:p>
              </w:tc>
              <w:tc>
                <w:tcPr>
                  <w:tcW w:w="699" w:type="pct"/>
                </w:tcPr>
                <w:p w14:paraId="76B5008B" w14:textId="46FDC28D" w:rsidR="008236AF" w:rsidRPr="002A0EDC" w:rsidRDefault="1504F90B" w:rsidP="0093305A">
                  <w:pPr>
                    <w:pStyle w:val="Sinespaciado"/>
                    <w:jc w:val="center"/>
                    <w:rPr>
                      <w:rFonts w:ascii="Arial" w:hAnsi="Arial" w:cs="Arial"/>
                    </w:rPr>
                  </w:pPr>
                  <w:r w:rsidRPr="1504F90B">
                    <w:rPr>
                      <w:rFonts w:ascii="Arial" w:hAnsi="Arial" w:cs="Arial"/>
                    </w:rPr>
                    <w:t>30%</w:t>
                  </w:r>
                </w:p>
              </w:tc>
            </w:tr>
            <w:tr w:rsidR="008236AF" w:rsidRPr="0093305A" w14:paraId="4E64DA77" w14:textId="77777777" w:rsidTr="00DF6F7E">
              <w:tc>
                <w:tcPr>
                  <w:tcW w:w="3196" w:type="pct"/>
                </w:tcPr>
                <w:p w14:paraId="1280D614" w14:textId="78F91731" w:rsidR="00007F24" w:rsidRPr="002A0EDC" w:rsidRDefault="008966C6" w:rsidP="00872813">
                  <w:pPr>
                    <w:spacing w:before="80" w:after="80"/>
                    <w:jc w:val="both"/>
                    <w:rPr>
                      <w:rFonts w:eastAsia="Calibri"/>
                    </w:rPr>
                  </w:pPr>
                  <w:r>
                    <w:rPr>
                      <w:rFonts w:eastAsia="Calibri"/>
                    </w:rPr>
                    <w:t xml:space="preserve">Módulo 2 actualizado (revisión y actualización de 4 lecciones, </w:t>
                  </w:r>
                  <w:r w:rsidRPr="008966C6">
                    <w:rPr>
                      <w:rFonts w:eastAsia="Calibri"/>
                    </w:rPr>
                    <w:t>2 actividades de repaso y evaluación final, y estudio de caso).</w:t>
                  </w:r>
                </w:p>
              </w:tc>
              <w:tc>
                <w:tcPr>
                  <w:tcW w:w="1105" w:type="pct"/>
                  <w:vAlign w:val="center"/>
                </w:tcPr>
                <w:p w14:paraId="73A1851E" w14:textId="3AC30E46" w:rsidR="008236AF" w:rsidRPr="002A0EDC" w:rsidRDefault="0065369B" w:rsidP="00DF6F7E">
                  <w:pPr>
                    <w:pStyle w:val="Sinespaciado"/>
                    <w:jc w:val="center"/>
                    <w:rPr>
                      <w:rFonts w:ascii="Arial" w:hAnsi="Arial" w:cs="Arial"/>
                    </w:rPr>
                  </w:pPr>
                  <w:r>
                    <w:rPr>
                      <w:rFonts w:ascii="Arial" w:hAnsi="Arial" w:cs="Arial"/>
                    </w:rPr>
                    <w:t>3 meses después de firmado el contrato</w:t>
                  </w:r>
                </w:p>
              </w:tc>
              <w:tc>
                <w:tcPr>
                  <w:tcW w:w="699" w:type="pct"/>
                </w:tcPr>
                <w:p w14:paraId="3293738A" w14:textId="46FDC28D" w:rsidR="008236AF" w:rsidRPr="002A0EDC" w:rsidRDefault="1504F90B" w:rsidP="1504F90B">
                  <w:pPr>
                    <w:pStyle w:val="Sinespaciado"/>
                    <w:jc w:val="center"/>
                    <w:rPr>
                      <w:rFonts w:ascii="Arial" w:hAnsi="Arial" w:cs="Arial"/>
                    </w:rPr>
                  </w:pPr>
                  <w:r w:rsidRPr="1504F90B">
                    <w:rPr>
                      <w:rFonts w:ascii="Arial" w:hAnsi="Arial" w:cs="Arial"/>
                    </w:rPr>
                    <w:t>30%</w:t>
                  </w:r>
                </w:p>
                <w:p w14:paraId="167CD786" w14:textId="2DD2D5B0" w:rsidR="008236AF" w:rsidRPr="002A0EDC" w:rsidRDefault="008236AF" w:rsidP="0093305A">
                  <w:pPr>
                    <w:pStyle w:val="Sinespaciado"/>
                    <w:jc w:val="center"/>
                    <w:rPr>
                      <w:rFonts w:ascii="Arial" w:hAnsi="Arial" w:cs="Arial"/>
                    </w:rPr>
                  </w:pPr>
                </w:p>
              </w:tc>
            </w:tr>
            <w:tr w:rsidR="009462FC" w:rsidRPr="0093305A" w14:paraId="41323232" w14:textId="77777777" w:rsidTr="00DF6F7E">
              <w:tc>
                <w:tcPr>
                  <w:tcW w:w="3196" w:type="pct"/>
                </w:tcPr>
                <w:p w14:paraId="0960C846" w14:textId="2A5E2355" w:rsidR="009462FC" w:rsidRPr="00B409DF" w:rsidRDefault="009462FC" w:rsidP="00DF6F7E">
                  <w:pPr>
                    <w:widowControl/>
                    <w:autoSpaceDE/>
                    <w:autoSpaceDN/>
                    <w:spacing w:before="80" w:after="80"/>
                    <w:contextualSpacing/>
                    <w:rPr>
                      <w:rFonts w:eastAsia="Calibri"/>
                      <w:highlight w:val="yellow"/>
                      <w:u w:val="single"/>
                    </w:rPr>
                  </w:pPr>
                  <w:r>
                    <w:rPr>
                      <w:rFonts w:eastAsia="Calibri"/>
                    </w:rPr>
                    <w:t xml:space="preserve">Módulo 3 y 4 actualizado (revisión y actualización de 4 lecciones, </w:t>
                  </w:r>
                  <w:r w:rsidRPr="008966C6">
                    <w:rPr>
                      <w:rFonts w:eastAsia="Calibri"/>
                    </w:rPr>
                    <w:t>2 actividades de repaso y evaluación final, y estudio de caso)</w:t>
                  </w:r>
                </w:p>
              </w:tc>
              <w:tc>
                <w:tcPr>
                  <w:tcW w:w="1105" w:type="pct"/>
                  <w:vAlign w:val="center"/>
                </w:tcPr>
                <w:p w14:paraId="60EFCD24" w14:textId="7F98E601" w:rsidR="009462FC" w:rsidRPr="00B409DF" w:rsidRDefault="0065369B" w:rsidP="00DF6F7E">
                  <w:pPr>
                    <w:pStyle w:val="Sinespaciado"/>
                    <w:jc w:val="center"/>
                    <w:rPr>
                      <w:rFonts w:ascii="Arial" w:hAnsi="Arial" w:cs="Arial"/>
                      <w:highlight w:val="yellow"/>
                    </w:rPr>
                  </w:pPr>
                  <w:r>
                    <w:rPr>
                      <w:rFonts w:ascii="Arial" w:hAnsi="Arial" w:cs="Arial"/>
                    </w:rPr>
                    <w:t>5</w:t>
                  </w:r>
                  <w:r w:rsidR="00872813">
                    <w:rPr>
                      <w:rFonts w:ascii="Arial" w:hAnsi="Arial" w:cs="Arial"/>
                    </w:rPr>
                    <w:t xml:space="preserve"> meses</w:t>
                  </w:r>
                  <w:r w:rsidR="00A46FAC">
                    <w:rPr>
                      <w:rFonts w:ascii="Arial" w:hAnsi="Arial" w:cs="Arial"/>
                    </w:rPr>
                    <w:t xml:space="preserve"> y medio</w:t>
                  </w:r>
                  <w:r>
                    <w:rPr>
                      <w:rFonts w:ascii="Arial" w:hAnsi="Arial" w:cs="Arial"/>
                    </w:rPr>
                    <w:t xml:space="preserve"> después de firmado el contrato</w:t>
                  </w:r>
                </w:p>
              </w:tc>
              <w:tc>
                <w:tcPr>
                  <w:tcW w:w="699" w:type="pct"/>
                </w:tcPr>
                <w:p w14:paraId="6A9DC241" w14:textId="04E7D10D" w:rsidR="009462FC" w:rsidRPr="00B409DF" w:rsidRDefault="1504F90B" w:rsidP="009462FC">
                  <w:pPr>
                    <w:pStyle w:val="Sinespaciado"/>
                    <w:jc w:val="center"/>
                    <w:rPr>
                      <w:rFonts w:ascii="Arial" w:hAnsi="Arial" w:cs="Arial"/>
                    </w:rPr>
                  </w:pPr>
                  <w:r w:rsidRPr="1504F90B">
                    <w:rPr>
                      <w:rFonts w:ascii="Arial" w:hAnsi="Arial" w:cs="Arial"/>
                    </w:rPr>
                    <w:t>40%</w:t>
                  </w:r>
                </w:p>
              </w:tc>
            </w:tr>
          </w:tbl>
          <w:p w14:paraId="75370428" w14:textId="167CA11C" w:rsidR="004061AC" w:rsidDel="007B344D" w:rsidRDefault="004061AC" w:rsidP="003572D7">
            <w:pPr>
              <w:widowControl/>
              <w:autoSpaceDE/>
              <w:autoSpaceDN/>
              <w:spacing w:after="120"/>
              <w:contextualSpacing/>
              <w:jc w:val="both"/>
              <w:rPr>
                <w:lang w:val="es-CO"/>
              </w:rPr>
            </w:pPr>
          </w:p>
        </w:tc>
      </w:tr>
      <w:tr w:rsidR="00E155AA" w:rsidRPr="001A561A" w14:paraId="726BCC27" w14:textId="77777777" w:rsidTr="010FBD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202"/>
        </w:trPr>
        <w:tc>
          <w:tcPr>
            <w:tcW w:w="102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14:paraId="52DFE548" w14:textId="19426892" w:rsidR="00E155AA" w:rsidRPr="001A561A" w:rsidRDefault="005D2E3E" w:rsidP="00711F3F">
            <w:pPr>
              <w:pStyle w:val="TableParagraph"/>
              <w:rPr>
                <w:b/>
              </w:rPr>
            </w:pPr>
            <w:r w:rsidRPr="001A561A">
              <w:rPr>
                <w:b/>
              </w:rPr>
              <w:t>V</w:t>
            </w:r>
            <w:r w:rsidR="000F1864">
              <w:rPr>
                <w:b/>
              </w:rPr>
              <w:t>I</w:t>
            </w:r>
            <w:r w:rsidRPr="001A561A">
              <w:rPr>
                <w:b/>
              </w:rPr>
              <w:t>. Remuneración y Forma de Pago</w:t>
            </w:r>
          </w:p>
        </w:tc>
      </w:tr>
      <w:tr w:rsidR="006F2F9C" w:rsidRPr="001A561A" w14:paraId="63FE2FEC" w14:textId="77777777" w:rsidTr="010FBD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202"/>
        </w:trPr>
        <w:tc>
          <w:tcPr>
            <w:tcW w:w="102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C47939" w14:textId="366B0438" w:rsidR="009924EB" w:rsidRDefault="009924EB" w:rsidP="009924EB">
            <w:pPr>
              <w:pStyle w:val="TableParagraph"/>
              <w:ind w:left="107"/>
            </w:pPr>
            <w:r>
              <w:t>El (</w:t>
            </w:r>
            <w:r w:rsidR="004C2E2F">
              <w:t>l</w:t>
            </w:r>
            <w:r>
              <w:t>a) consultor</w:t>
            </w:r>
            <w:r w:rsidR="004C2E2F">
              <w:t>(a)</w:t>
            </w:r>
            <w:r>
              <w:t xml:space="preserve"> seleccionado/a recibirá una oferta</w:t>
            </w:r>
            <w:r w:rsidR="00332654">
              <w:t xml:space="preserve"> </w:t>
            </w:r>
            <w:r>
              <w:t xml:space="preserve">por el valor estimado de acuerdo </w:t>
            </w:r>
            <w:r w:rsidR="000F4CFB">
              <w:t>con</w:t>
            </w:r>
            <w:r>
              <w:t xml:space="preserve"> la experiencia y cumplimiento del perfil requerido, en comparación con la tabla de honorarios de ONU Mujeres.</w:t>
            </w:r>
          </w:p>
          <w:p w14:paraId="616B5892" w14:textId="77777777" w:rsidR="009924EB" w:rsidRDefault="009924EB" w:rsidP="009924EB">
            <w:pPr>
              <w:pStyle w:val="TableParagraph"/>
              <w:ind w:left="107"/>
            </w:pPr>
          </w:p>
          <w:p w14:paraId="6E31C336" w14:textId="77777777" w:rsidR="009924EB" w:rsidRDefault="009924EB" w:rsidP="009924EB">
            <w:pPr>
              <w:pStyle w:val="TableParagraph"/>
              <w:ind w:left="107"/>
            </w:pPr>
            <w:r>
              <w:t>100% del porcentaje establecido para cada producto después de recibido a satisfacción, cumplidos los requisitos para iniciar trámite de pago, el cual no tomará más de 30 días.</w:t>
            </w:r>
          </w:p>
          <w:p w14:paraId="061AD739" w14:textId="77777777" w:rsidR="009924EB" w:rsidRDefault="009924EB" w:rsidP="009924EB">
            <w:pPr>
              <w:pStyle w:val="TableParagraph"/>
              <w:ind w:left="107"/>
            </w:pPr>
          </w:p>
          <w:p w14:paraId="2A230776" w14:textId="1658AE13" w:rsidR="004236E0" w:rsidRDefault="009924EB" w:rsidP="009924EB">
            <w:pPr>
              <w:pStyle w:val="TableParagraph"/>
              <w:ind w:left="107"/>
            </w:pPr>
            <w:r>
              <w:t>ONU Mujeres no otorga anticipos</w:t>
            </w:r>
            <w:r w:rsidR="00136879">
              <w:t>.</w:t>
            </w:r>
          </w:p>
          <w:p w14:paraId="631ADF26" w14:textId="18EFA340" w:rsidR="00136879" w:rsidRDefault="00136879" w:rsidP="009924EB">
            <w:pPr>
              <w:pStyle w:val="TableParagraph"/>
              <w:ind w:left="107"/>
            </w:pPr>
          </w:p>
          <w:p w14:paraId="3C569E0D" w14:textId="17ADB485" w:rsidR="00136879" w:rsidRDefault="00136879" w:rsidP="009924EB">
            <w:pPr>
              <w:pStyle w:val="TableParagraph"/>
              <w:ind w:left="107"/>
            </w:pPr>
            <w:r>
              <w:t>L</w:t>
            </w:r>
            <w:r w:rsidR="00DD745B">
              <w:t>os pagos se realizarán según la distribución establecida en la tabla de productos esperados (sección V</w:t>
            </w:r>
            <w:r w:rsidR="008236AF">
              <w:t>I</w:t>
            </w:r>
            <w:r w:rsidR="00DD745B">
              <w:t>)</w:t>
            </w:r>
            <w:r w:rsidR="004B29F4">
              <w:t xml:space="preserve"> y una vez sea recibido a satisfacción cada producto. </w:t>
            </w:r>
          </w:p>
          <w:p w14:paraId="0285D9B9" w14:textId="792F642D" w:rsidR="009924EB" w:rsidRPr="001A561A" w:rsidRDefault="009924EB" w:rsidP="009924EB">
            <w:pPr>
              <w:pStyle w:val="TableParagraph"/>
              <w:ind w:left="107"/>
              <w:rPr>
                <w:b/>
              </w:rPr>
            </w:pPr>
          </w:p>
        </w:tc>
      </w:tr>
      <w:tr w:rsidR="00E155AA" w:rsidRPr="001A561A" w14:paraId="4BDC7166" w14:textId="77777777" w:rsidTr="010FBD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230"/>
        </w:trPr>
        <w:tc>
          <w:tcPr>
            <w:tcW w:w="102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14:paraId="729EA993" w14:textId="77777777" w:rsidR="00E155AA" w:rsidRPr="001A561A" w:rsidRDefault="005D2E3E" w:rsidP="001A561A">
            <w:pPr>
              <w:pStyle w:val="TableParagraph"/>
              <w:ind w:left="107"/>
              <w:rPr>
                <w:b/>
              </w:rPr>
            </w:pPr>
            <w:r w:rsidRPr="001A561A">
              <w:rPr>
                <w:b/>
              </w:rPr>
              <w:t>VII. Supervisión de la Consultoría y Otros acuerdos</w:t>
            </w:r>
          </w:p>
        </w:tc>
      </w:tr>
      <w:tr w:rsidR="00E155AA" w:rsidRPr="001A561A" w14:paraId="257AC5C9" w14:textId="77777777" w:rsidTr="010FBD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257"/>
        </w:trPr>
        <w:tc>
          <w:tcPr>
            <w:tcW w:w="102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B9E5E2" w14:textId="75E98B4C" w:rsidR="00E155AA" w:rsidRDefault="00794D5A" w:rsidP="001A561A">
            <w:pPr>
              <w:pStyle w:val="TableParagraph"/>
              <w:spacing w:before="132"/>
              <w:ind w:left="107"/>
              <w:jc w:val="both"/>
            </w:pPr>
            <w:r w:rsidRPr="001A561A">
              <w:t>Todos los productos</w:t>
            </w:r>
            <w:r w:rsidR="005D2E3E" w:rsidRPr="001A561A">
              <w:rPr>
                <w:spacing w:val="-11"/>
              </w:rPr>
              <w:t xml:space="preserve"> </w:t>
            </w:r>
            <w:r w:rsidR="005D2E3E" w:rsidRPr="001A561A">
              <w:t>deberá</w:t>
            </w:r>
            <w:r w:rsidRPr="001A561A">
              <w:t>n</w:t>
            </w:r>
            <w:r w:rsidR="005D2E3E" w:rsidRPr="001A561A">
              <w:rPr>
                <w:spacing w:val="-14"/>
              </w:rPr>
              <w:t xml:space="preserve"> </w:t>
            </w:r>
            <w:r w:rsidR="005D2E3E" w:rsidRPr="001A561A">
              <w:t>sujetarse</w:t>
            </w:r>
            <w:r w:rsidR="005D2E3E" w:rsidRPr="001A561A">
              <w:rPr>
                <w:spacing w:val="-14"/>
              </w:rPr>
              <w:t xml:space="preserve"> </w:t>
            </w:r>
            <w:r w:rsidR="005D2E3E" w:rsidRPr="001A561A">
              <w:t>a</w:t>
            </w:r>
            <w:r w:rsidR="005D2E3E" w:rsidRPr="001A561A">
              <w:rPr>
                <w:spacing w:val="-13"/>
              </w:rPr>
              <w:t xml:space="preserve"> </w:t>
            </w:r>
            <w:r w:rsidR="005D2E3E" w:rsidRPr="001A561A">
              <w:t>la</w:t>
            </w:r>
            <w:r w:rsidR="006F2F9C" w:rsidRPr="001A561A">
              <w:t>s</w:t>
            </w:r>
            <w:r w:rsidR="005D2E3E" w:rsidRPr="001A561A">
              <w:rPr>
                <w:spacing w:val="-14"/>
              </w:rPr>
              <w:t xml:space="preserve"> </w:t>
            </w:r>
            <w:r w:rsidR="005D2E3E" w:rsidRPr="001A561A">
              <w:t>especificaciones</w:t>
            </w:r>
            <w:r w:rsidR="005D2E3E" w:rsidRPr="001A561A">
              <w:rPr>
                <w:spacing w:val="-13"/>
              </w:rPr>
              <w:t xml:space="preserve"> </w:t>
            </w:r>
            <w:r w:rsidR="005D2E3E" w:rsidRPr="001A561A">
              <w:t>y</w:t>
            </w:r>
            <w:r w:rsidR="005D2E3E" w:rsidRPr="001A561A">
              <w:rPr>
                <w:spacing w:val="-12"/>
              </w:rPr>
              <w:t xml:space="preserve"> </w:t>
            </w:r>
            <w:r w:rsidR="005D2E3E" w:rsidRPr="001A561A">
              <w:t>requerimientos</w:t>
            </w:r>
            <w:r w:rsidR="005D2E3E" w:rsidRPr="001A561A">
              <w:rPr>
                <w:spacing w:val="-12"/>
              </w:rPr>
              <w:t xml:space="preserve"> </w:t>
            </w:r>
            <w:r w:rsidR="005D2E3E" w:rsidRPr="001A561A">
              <w:t>establecidos</w:t>
            </w:r>
            <w:r w:rsidR="005D2E3E" w:rsidRPr="001A561A">
              <w:rPr>
                <w:spacing w:val="-4"/>
              </w:rPr>
              <w:t xml:space="preserve"> </w:t>
            </w:r>
            <w:r w:rsidR="005D2E3E" w:rsidRPr="001A561A">
              <w:t>en</w:t>
            </w:r>
            <w:r w:rsidR="005D2E3E" w:rsidRPr="001A561A">
              <w:rPr>
                <w:spacing w:val="-12"/>
              </w:rPr>
              <w:t xml:space="preserve"> </w:t>
            </w:r>
            <w:r w:rsidR="005D2E3E" w:rsidRPr="001A561A">
              <w:t>los</w:t>
            </w:r>
            <w:r w:rsidR="005D2E3E" w:rsidRPr="001A561A">
              <w:rPr>
                <w:spacing w:val="-12"/>
              </w:rPr>
              <w:t xml:space="preserve"> </w:t>
            </w:r>
            <w:r w:rsidR="005D2E3E" w:rsidRPr="001A561A">
              <w:t>presentes términos de referencia</w:t>
            </w:r>
            <w:r w:rsidR="00872813">
              <w:t xml:space="preserve"> y </w:t>
            </w:r>
            <w:r w:rsidR="007F3252">
              <w:t>en las mesas de trabajo entre</w:t>
            </w:r>
            <w:r w:rsidR="00872813">
              <w:t xml:space="preserve"> ONU Mujeres y FGN</w:t>
            </w:r>
            <w:r w:rsidR="005D2E3E" w:rsidRPr="001A561A">
              <w:t>.</w:t>
            </w:r>
          </w:p>
          <w:p w14:paraId="4E6A6A79" w14:textId="77777777" w:rsidR="00231AAF" w:rsidRDefault="00231AAF" w:rsidP="001A561A">
            <w:pPr>
              <w:pStyle w:val="TableParagraph"/>
              <w:spacing w:before="132"/>
              <w:ind w:left="107"/>
              <w:jc w:val="both"/>
            </w:pPr>
          </w:p>
          <w:p w14:paraId="0A296D9E" w14:textId="1C2F923F" w:rsidR="00231AAF" w:rsidRPr="00093744" w:rsidRDefault="00231AAF" w:rsidP="00231AAF">
            <w:pPr>
              <w:jc w:val="both"/>
            </w:pPr>
            <w:r w:rsidRPr="00093744">
              <w:t xml:space="preserve">La consultora estará bajo la supervisión de </w:t>
            </w:r>
            <w:r w:rsidR="0091717E">
              <w:t xml:space="preserve">la </w:t>
            </w:r>
            <w:r w:rsidR="0091717E" w:rsidRPr="0091717E">
              <w:t>Asesora Temática en Eliminación de Violencia contra las Mujeres.</w:t>
            </w:r>
            <w:r w:rsidRPr="00093744">
              <w:rPr>
                <w:color w:val="FF0000"/>
              </w:rPr>
              <w:t xml:space="preserve">  </w:t>
            </w:r>
          </w:p>
          <w:p w14:paraId="2AB4E02D" w14:textId="77777777" w:rsidR="00E155AA" w:rsidRPr="001A561A" w:rsidRDefault="00E155AA" w:rsidP="001A561A">
            <w:pPr>
              <w:pStyle w:val="TableParagraph"/>
              <w:spacing w:before="10"/>
              <w:jc w:val="both"/>
            </w:pPr>
          </w:p>
          <w:p w14:paraId="7808E65A" w14:textId="70DEC6E8" w:rsidR="00E155AA" w:rsidRPr="001A561A" w:rsidRDefault="00CB101B" w:rsidP="001A561A">
            <w:pPr>
              <w:pStyle w:val="TableParagraph"/>
              <w:ind w:left="107"/>
              <w:jc w:val="both"/>
            </w:pPr>
            <w:r w:rsidRPr="001A561A">
              <w:t>L</w:t>
            </w:r>
            <w:r w:rsidR="005D2E3E" w:rsidRPr="001A561A">
              <w:t>a</w:t>
            </w:r>
            <w:r w:rsidR="005D2E3E" w:rsidRPr="001A561A">
              <w:rPr>
                <w:spacing w:val="-15"/>
              </w:rPr>
              <w:t xml:space="preserve"> </w:t>
            </w:r>
            <w:r w:rsidR="005D2E3E" w:rsidRPr="001A561A">
              <w:t>consultoría</w:t>
            </w:r>
            <w:r w:rsidR="005D2E3E" w:rsidRPr="001A561A">
              <w:rPr>
                <w:spacing w:val="-15"/>
              </w:rPr>
              <w:t xml:space="preserve"> </w:t>
            </w:r>
            <w:r w:rsidR="005D2E3E" w:rsidRPr="001A561A">
              <w:t>se</w:t>
            </w:r>
            <w:r w:rsidR="005D2E3E" w:rsidRPr="001A561A">
              <w:rPr>
                <w:spacing w:val="-14"/>
              </w:rPr>
              <w:t xml:space="preserve"> </w:t>
            </w:r>
            <w:r w:rsidR="005D2E3E" w:rsidRPr="001A561A">
              <w:t>desarrollará</w:t>
            </w:r>
            <w:r w:rsidR="005D2E3E" w:rsidRPr="001A561A">
              <w:rPr>
                <w:spacing w:val="-15"/>
              </w:rPr>
              <w:t xml:space="preserve"> </w:t>
            </w:r>
            <w:r w:rsidR="005D2E3E" w:rsidRPr="001A561A">
              <w:t>sobre</w:t>
            </w:r>
            <w:r w:rsidR="005D2E3E" w:rsidRPr="001A561A">
              <w:rPr>
                <w:spacing w:val="-14"/>
              </w:rPr>
              <w:t xml:space="preserve"> </w:t>
            </w:r>
            <w:r w:rsidR="005D2E3E" w:rsidRPr="001A561A">
              <w:t>la</w:t>
            </w:r>
            <w:r w:rsidR="005D2E3E" w:rsidRPr="001A561A">
              <w:rPr>
                <w:spacing w:val="-15"/>
              </w:rPr>
              <w:t xml:space="preserve"> </w:t>
            </w:r>
            <w:r w:rsidR="005D2E3E" w:rsidRPr="001A561A">
              <w:t>base</w:t>
            </w:r>
            <w:r w:rsidR="005D2E3E" w:rsidRPr="001A561A">
              <w:rPr>
                <w:spacing w:val="-13"/>
              </w:rPr>
              <w:t xml:space="preserve"> </w:t>
            </w:r>
            <w:r w:rsidR="005D2E3E" w:rsidRPr="001A561A">
              <w:t>de</w:t>
            </w:r>
            <w:r w:rsidR="005D2E3E" w:rsidRPr="001A561A">
              <w:rPr>
                <w:spacing w:val="-15"/>
              </w:rPr>
              <w:t xml:space="preserve"> </w:t>
            </w:r>
            <w:r w:rsidR="005D2E3E" w:rsidRPr="001A561A">
              <w:t>suma</w:t>
            </w:r>
            <w:r w:rsidR="005D2E3E" w:rsidRPr="001A561A">
              <w:rPr>
                <w:spacing w:val="-13"/>
              </w:rPr>
              <w:t xml:space="preserve"> </w:t>
            </w:r>
            <w:r w:rsidR="005D2E3E" w:rsidRPr="001A561A">
              <w:t>alzada</w:t>
            </w:r>
            <w:r w:rsidR="005D2E3E" w:rsidRPr="001A561A">
              <w:rPr>
                <w:spacing w:val="-14"/>
              </w:rPr>
              <w:t xml:space="preserve"> </w:t>
            </w:r>
            <w:r w:rsidR="005D2E3E" w:rsidRPr="001A561A">
              <w:t>y</w:t>
            </w:r>
            <w:r w:rsidR="005D2E3E" w:rsidRPr="001A561A">
              <w:rPr>
                <w:spacing w:val="-14"/>
              </w:rPr>
              <w:t xml:space="preserve"> </w:t>
            </w:r>
            <w:r w:rsidR="005D2E3E" w:rsidRPr="001A561A">
              <w:t>contempla</w:t>
            </w:r>
            <w:r w:rsidR="005D2E3E" w:rsidRPr="001A561A">
              <w:rPr>
                <w:spacing w:val="-14"/>
              </w:rPr>
              <w:t xml:space="preserve"> </w:t>
            </w:r>
            <w:r w:rsidR="005D2E3E" w:rsidRPr="001A561A">
              <w:t>todos</w:t>
            </w:r>
            <w:r w:rsidR="005D2E3E" w:rsidRPr="001A561A">
              <w:rPr>
                <w:spacing w:val="-12"/>
              </w:rPr>
              <w:t xml:space="preserve"> </w:t>
            </w:r>
            <w:r w:rsidR="005D2E3E" w:rsidRPr="001A561A">
              <w:t>los</w:t>
            </w:r>
            <w:r w:rsidR="005D2E3E" w:rsidRPr="001A561A">
              <w:rPr>
                <w:spacing w:val="-14"/>
              </w:rPr>
              <w:t xml:space="preserve"> </w:t>
            </w:r>
            <w:r w:rsidR="005D2E3E" w:rsidRPr="001A561A">
              <w:t>costos</w:t>
            </w:r>
            <w:r w:rsidR="005D2E3E" w:rsidRPr="001A561A">
              <w:rPr>
                <w:spacing w:val="-13"/>
              </w:rPr>
              <w:t xml:space="preserve"> </w:t>
            </w:r>
            <w:r w:rsidR="005D2E3E" w:rsidRPr="001A561A">
              <w:t>asociados</w:t>
            </w:r>
            <w:r w:rsidR="005D2E3E" w:rsidRPr="001A561A">
              <w:rPr>
                <w:spacing w:val="-14"/>
              </w:rPr>
              <w:t xml:space="preserve"> </w:t>
            </w:r>
            <w:r w:rsidR="005D2E3E" w:rsidRPr="001A561A">
              <w:t>al</w:t>
            </w:r>
            <w:r w:rsidR="005D2E3E" w:rsidRPr="001A561A">
              <w:rPr>
                <w:spacing w:val="-15"/>
              </w:rPr>
              <w:t xml:space="preserve"> </w:t>
            </w:r>
            <w:r w:rsidR="005D2E3E" w:rsidRPr="001A561A">
              <w:t>desarrollo de los productos</w:t>
            </w:r>
            <w:r w:rsidR="005D2E3E" w:rsidRPr="001A561A">
              <w:rPr>
                <w:spacing w:val="-2"/>
              </w:rPr>
              <w:t xml:space="preserve"> </w:t>
            </w:r>
            <w:r w:rsidR="005D2E3E" w:rsidRPr="001A561A">
              <w:t>establecidos.</w:t>
            </w:r>
          </w:p>
          <w:p w14:paraId="0879F9E5" w14:textId="77777777" w:rsidR="00E155AA" w:rsidRPr="001A561A" w:rsidRDefault="00E155AA" w:rsidP="001A561A">
            <w:pPr>
              <w:pStyle w:val="TableParagraph"/>
              <w:spacing w:before="8"/>
              <w:jc w:val="both"/>
            </w:pPr>
          </w:p>
          <w:p w14:paraId="4A746895" w14:textId="77777777" w:rsidR="00E155AA" w:rsidRPr="001A561A" w:rsidRDefault="005D2E3E" w:rsidP="001A561A">
            <w:pPr>
              <w:pStyle w:val="TableParagraph"/>
              <w:spacing w:before="1"/>
              <w:ind w:left="107"/>
              <w:jc w:val="both"/>
            </w:pPr>
            <w:r w:rsidRPr="001A561A">
              <w:t>El/la consultor/a debe estar disponible para las reuniones establecidas en el marco de la consultoría.</w:t>
            </w:r>
          </w:p>
          <w:p w14:paraId="6EDD0447" w14:textId="77777777" w:rsidR="00E155AA" w:rsidRPr="001A561A" w:rsidRDefault="00E155AA" w:rsidP="001A561A">
            <w:pPr>
              <w:pStyle w:val="TableParagraph"/>
              <w:spacing w:before="10"/>
              <w:jc w:val="both"/>
            </w:pPr>
          </w:p>
          <w:p w14:paraId="029DD9CD" w14:textId="522A5F97" w:rsidR="00E155AA" w:rsidRDefault="005D2E3E" w:rsidP="001A561A">
            <w:pPr>
              <w:pStyle w:val="TableParagraph"/>
              <w:ind w:left="107"/>
              <w:jc w:val="both"/>
            </w:pPr>
            <w:r w:rsidRPr="001A561A">
              <w:t>El/la</w:t>
            </w:r>
            <w:r w:rsidRPr="001A561A">
              <w:rPr>
                <w:spacing w:val="-10"/>
              </w:rPr>
              <w:t xml:space="preserve"> </w:t>
            </w:r>
            <w:r w:rsidRPr="001A561A">
              <w:t>consultor/a</w:t>
            </w:r>
            <w:r w:rsidRPr="001A561A">
              <w:rPr>
                <w:spacing w:val="-11"/>
              </w:rPr>
              <w:t xml:space="preserve"> </w:t>
            </w:r>
            <w:r w:rsidRPr="001A561A">
              <w:t>se</w:t>
            </w:r>
            <w:r w:rsidRPr="001A561A">
              <w:rPr>
                <w:spacing w:val="-10"/>
              </w:rPr>
              <w:t xml:space="preserve"> </w:t>
            </w:r>
            <w:r w:rsidRPr="001A561A">
              <w:t>compromete</w:t>
            </w:r>
            <w:r w:rsidRPr="001A561A">
              <w:rPr>
                <w:spacing w:val="-11"/>
              </w:rPr>
              <w:t xml:space="preserve"> </w:t>
            </w:r>
            <w:r w:rsidRPr="001A561A">
              <w:t>a</w:t>
            </w:r>
            <w:r w:rsidRPr="001A561A">
              <w:rPr>
                <w:spacing w:val="-10"/>
              </w:rPr>
              <w:t xml:space="preserve"> </w:t>
            </w:r>
            <w:r w:rsidRPr="001A561A">
              <w:t>mantener</w:t>
            </w:r>
            <w:r w:rsidRPr="001A561A">
              <w:rPr>
                <w:spacing w:val="-9"/>
              </w:rPr>
              <w:t xml:space="preserve"> </w:t>
            </w:r>
            <w:r w:rsidRPr="001A561A">
              <w:t>completa</w:t>
            </w:r>
            <w:r w:rsidRPr="001A561A">
              <w:rPr>
                <w:spacing w:val="-8"/>
              </w:rPr>
              <w:t xml:space="preserve"> </w:t>
            </w:r>
            <w:r w:rsidRPr="001A561A">
              <w:t>confidencialidad</w:t>
            </w:r>
            <w:r w:rsidRPr="001A561A">
              <w:rPr>
                <w:spacing w:val="-10"/>
              </w:rPr>
              <w:t xml:space="preserve"> </w:t>
            </w:r>
            <w:r w:rsidRPr="001A561A">
              <w:t>de</w:t>
            </w:r>
            <w:r w:rsidRPr="001A561A">
              <w:rPr>
                <w:spacing w:val="-10"/>
              </w:rPr>
              <w:t xml:space="preserve"> </w:t>
            </w:r>
            <w:r w:rsidRPr="001A561A">
              <w:t>los</w:t>
            </w:r>
            <w:r w:rsidRPr="001A561A">
              <w:rPr>
                <w:spacing w:val="-9"/>
              </w:rPr>
              <w:t xml:space="preserve"> </w:t>
            </w:r>
            <w:r w:rsidRPr="001A561A">
              <w:t>productos</w:t>
            </w:r>
            <w:r w:rsidRPr="001A561A">
              <w:rPr>
                <w:spacing w:val="-10"/>
              </w:rPr>
              <w:t xml:space="preserve"> </w:t>
            </w:r>
            <w:r w:rsidRPr="001A561A">
              <w:t>desarrollados</w:t>
            </w:r>
            <w:r w:rsidRPr="001A561A">
              <w:rPr>
                <w:spacing w:val="-9"/>
              </w:rPr>
              <w:t xml:space="preserve"> </w:t>
            </w:r>
            <w:r w:rsidRPr="001A561A">
              <w:t>en</w:t>
            </w:r>
            <w:r w:rsidRPr="001A561A">
              <w:rPr>
                <w:spacing w:val="-11"/>
              </w:rPr>
              <w:t xml:space="preserve"> </w:t>
            </w:r>
            <w:r w:rsidRPr="001A561A">
              <w:t>el</w:t>
            </w:r>
            <w:r w:rsidRPr="001A561A">
              <w:rPr>
                <w:spacing w:val="-11"/>
              </w:rPr>
              <w:t xml:space="preserve"> </w:t>
            </w:r>
            <w:r w:rsidRPr="001A561A">
              <w:t xml:space="preserve">marco </w:t>
            </w:r>
            <w:r w:rsidR="00761DA4">
              <w:t>de la consultoría</w:t>
            </w:r>
            <w:r w:rsidRPr="001A561A">
              <w:t>.</w:t>
            </w:r>
          </w:p>
          <w:p w14:paraId="3ADE93B2" w14:textId="77777777" w:rsidR="009924EB" w:rsidRDefault="009924EB" w:rsidP="001A561A">
            <w:pPr>
              <w:pStyle w:val="TableParagraph"/>
              <w:ind w:left="107"/>
              <w:jc w:val="both"/>
            </w:pPr>
          </w:p>
          <w:p w14:paraId="49E54F02" w14:textId="77777777" w:rsidR="00176442" w:rsidRPr="00176442" w:rsidRDefault="00176442" w:rsidP="00176442">
            <w:pPr>
              <w:pStyle w:val="TableParagraph"/>
              <w:ind w:left="107" w:right="176"/>
              <w:jc w:val="both"/>
              <w:rPr>
                <w:lang w:val="es-ES_tradnl"/>
              </w:rPr>
            </w:pPr>
            <w:r w:rsidRPr="00176442">
              <w:rPr>
                <w:lang w:val="es-ES_tradnl"/>
              </w:rPr>
              <w:t>La persona seleccionada deberá cumplir con los protocolos de seguridad y cursos mandatorios de ONU Mujeres.</w:t>
            </w:r>
          </w:p>
          <w:p w14:paraId="7D14D092" w14:textId="77777777" w:rsidR="00176442" w:rsidRPr="00176442" w:rsidRDefault="00176442" w:rsidP="00176442">
            <w:pPr>
              <w:pStyle w:val="TableParagraph"/>
              <w:ind w:left="107" w:right="176"/>
              <w:jc w:val="both"/>
              <w:rPr>
                <w:lang w:val="es-ES_tradnl"/>
              </w:rPr>
            </w:pPr>
          </w:p>
          <w:p w14:paraId="229270DE" w14:textId="6CBFFAEA" w:rsidR="00176442" w:rsidRPr="00176442" w:rsidRDefault="00176442" w:rsidP="00176442">
            <w:pPr>
              <w:pStyle w:val="TableParagraph"/>
              <w:ind w:left="107" w:right="176"/>
              <w:jc w:val="both"/>
              <w:rPr>
                <w:lang w:val="es-ES_tradnl"/>
              </w:rPr>
            </w:pPr>
            <w:r w:rsidRPr="00176442">
              <w:rPr>
                <w:lang w:val="es-ES_tradnl"/>
              </w:rPr>
              <w:t xml:space="preserve">Para el desarrollo de todas las consultorías superiores a un mes la persona contratada deberá realizar los cursos virtuales mandatorios disponibles de forma gratuita en la plataforma virtual Ágora </w:t>
            </w:r>
            <w:hyperlink r:id="rId11" w:history="1">
              <w:r w:rsidR="00DF6F7E" w:rsidRPr="00251DBA">
                <w:rPr>
                  <w:rStyle w:val="Hipervnculo"/>
                  <w:lang w:val="es-ES_tradnl"/>
                </w:rPr>
                <w:t>https://agora.unicef.org/course/view.php?id=16521</w:t>
              </w:r>
            </w:hyperlink>
            <w:r w:rsidR="00DF6F7E">
              <w:rPr>
                <w:u w:val="single"/>
                <w:lang w:val="es-ES_tradnl"/>
              </w:rPr>
              <w:t xml:space="preserve"> </w:t>
            </w:r>
          </w:p>
          <w:p w14:paraId="6700C9FD" w14:textId="77777777" w:rsidR="00176442" w:rsidRPr="00176442" w:rsidRDefault="00176442" w:rsidP="00176442">
            <w:pPr>
              <w:pStyle w:val="TableParagraph"/>
              <w:ind w:left="107" w:right="176"/>
              <w:jc w:val="both"/>
              <w:rPr>
                <w:lang w:val="es-ES_tradnl"/>
              </w:rPr>
            </w:pPr>
          </w:p>
          <w:p w14:paraId="2451EAD8" w14:textId="77777777" w:rsidR="00176442" w:rsidRPr="00176442" w:rsidRDefault="00176442" w:rsidP="00176442">
            <w:pPr>
              <w:pStyle w:val="TableParagraph"/>
              <w:ind w:left="107" w:right="176"/>
              <w:jc w:val="both"/>
              <w:rPr>
                <w:lang w:val="es-ES_tradnl"/>
              </w:rPr>
            </w:pPr>
            <w:r w:rsidRPr="00176442">
              <w:rPr>
                <w:lang w:val="es-ES_tradnl"/>
              </w:rPr>
              <w:t xml:space="preserve">La remuneración para este tipo de contrato es todo-incluido, la organización no asumirá otros costos o beneficios.  Por lo tanto, es responsabilidad del consultor/a contar con seguro médico por el periodo del contrato y se recomienda que incluya cobertura médica para enfermedades relacionadas a COVID-19.  </w:t>
            </w:r>
          </w:p>
          <w:p w14:paraId="75AB2493" w14:textId="77777777" w:rsidR="00176442" w:rsidRPr="00176442" w:rsidRDefault="00176442" w:rsidP="00176442">
            <w:pPr>
              <w:pStyle w:val="TableParagraph"/>
              <w:ind w:left="107" w:right="176"/>
              <w:jc w:val="both"/>
              <w:rPr>
                <w:lang w:val="es-ES_tradnl"/>
              </w:rPr>
            </w:pPr>
          </w:p>
          <w:p w14:paraId="49E8A0DD" w14:textId="77777777" w:rsidR="00176442" w:rsidRDefault="00176442" w:rsidP="00DF6F7E">
            <w:pPr>
              <w:pStyle w:val="TableParagraph"/>
              <w:spacing w:after="120"/>
              <w:ind w:left="107" w:right="176"/>
              <w:jc w:val="both"/>
              <w:rPr>
                <w:lang w:val="es-ES_tradnl"/>
              </w:rPr>
            </w:pPr>
            <w:r w:rsidRPr="00176442">
              <w:rPr>
                <w:lang w:val="es-ES_tradnl"/>
              </w:rPr>
              <w:t>De ser seleccionado/a para esta vacante, se requerirá presentar prueba de cobertura médica.</w:t>
            </w:r>
          </w:p>
          <w:p w14:paraId="7434CB77" w14:textId="768BDAA6" w:rsidR="00B35DB3" w:rsidRPr="00751E67" w:rsidRDefault="00B35DB3" w:rsidP="00B35DB3">
            <w:pPr>
              <w:tabs>
                <w:tab w:val="left" w:pos="851"/>
              </w:tabs>
              <w:jc w:val="both"/>
              <w:rPr>
                <w:szCs w:val="20"/>
                <w:lang w:val="es-CO"/>
              </w:rPr>
            </w:pPr>
          </w:p>
          <w:p w14:paraId="286E8DD7" w14:textId="77777777" w:rsidR="00B35DB3" w:rsidRPr="00751E67" w:rsidRDefault="00B35DB3" w:rsidP="00B35DB3">
            <w:pPr>
              <w:tabs>
                <w:tab w:val="left" w:pos="851"/>
              </w:tabs>
              <w:jc w:val="both"/>
              <w:rPr>
                <w:szCs w:val="20"/>
                <w:lang w:val="es-CO"/>
              </w:rPr>
            </w:pPr>
            <w:r w:rsidRPr="00751E67">
              <w:rPr>
                <w:szCs w:val="20"/>
                <w:lang w:val="es-CO"/>
              </w:rPr>
              <w:t>En ONU Mujeres asumimos el compromiso de crear un entorno diverso e inclusivo de respeto mutuo. ONU Mujeres contrata, emplea, capacita, compensa y promueve sin discriminar por motivos de raza, religión, color, sexo, identidad de género, orientación sexual, edad, capacidad, origen nacional o cualquier otra condición contemplada en la ley. Todos los empleos se deciden en función de las aptitudes, la competencia, la integridad y las necesidades de la organización.</w:t>
            </w:r>
          </w:p>
          <w:p w14:paraId="34444374" w14:textId="77777777" w:rsidR="00B35DB3" w:rsidRPr="00751E67" w:rsidRDefault="00B35DB3" w:rsidP="00B35DB3">
            <w:pPr>
              <w:tabs>
                <w:tab w:val="left" w:pos="851"/>
              </w:tabs>
              <w:jc w:val="both"/>
              <w:rPr>
                <w:szCs w:val="20"/>
                <w:lang w:val="es-CO"/>
              </w:rPr>
            </w:pPr>
            <w:r w:rsidRPr="00751E67">
              <w:rPr>
                <w:szCs w:val="20"/>
                <w:lang w:val="es-CO"/>
              </w:rPr>
              <w:t xml:space="preserve"> </w:t>
            </w:r>
          </w:p>
          <w:p w14:paraId="39DC8485" w14:textId="77777777" w:rsidR="00B35DB3" w:rsidRPr="00751E67" w:rsidRDefault="00B35DB3" w:rsidP="00B35DB3">
            <w:pPr>
              <w:tabs>
                <w:tab w:val="left" w:pos="851"/>
              </w:tabs>
              <w:jc w:val="both"/>
              <w:rPr>
                <w:szCs w:val="20"/>
                <w:lang w:val="es-CO"/>
              </w:rPr>
            </w:pPr>
            <w:r w:rsidRPr="00751E67">
              <w:rPr>
                <w:szCs w:val="20"/>
                <w:lang w:val="es-CO"/>
              </w:rPr>
              <w:t>Si necesita algún tipo de adaptación razonable para participar en el proceso de reclutamiento y selección, incluya esta información en su candidatura.</w:t>
            </w:r>
          </w:p>
          <w:p w14:paraId="5BD4B1D0" w14:textId="77777777" w:rsidR="00B35DB3" w:rsidRPr="00751E67" w:rsidRDefault="00B35DB3" w:rsidP="00B35DB3">
            <w:pPr>
              <w:tabs>
                <w:tab w:val="left" w:pos="851"/>
              </w:tabs>
              <w:jc w:val="both"/>
              <w:rPr>
                <w:szCs w:val="20"/>
                <w:lang w:val="es-CO"/>
              </w:rPr>
            </w:pPr>
            <w:r w:rsidRPr="00751E67">
              <w:rPr>
                <w:szCs w:val="20"/>
                <w:lang w:val="es-CO"/>
              </w:rPr>
              <w:t xml:space="preserve"> </w:t>
            </w:r>
          </w:p>
          <w:p w14:paraId="09B66E0E" w14:textId="77777777" w:rsidR="00B35DB3" w:rsidRPr="00751E67" w:rsidRDefault="00B35DB3" w:rsidP="00B35DB3">
            <w:pPr>
              <w:tabs>
                <w:tab w:val="left" w:pos="851"/>
              </w:tabs>
              <w:jc w:val="both"/>
              <w:rPr>
                <w:szCs w:val="20"/>
                <w:lang w:val="es-CO"/>
              </w:rPr>
            </w:pPr>
            <w:r w:rsidRPr="00751E67">
              <w:rPr>
                <w:szCs w:val="20"/>
                <w:lang w:val="es-CO"/>
              </w:rPr>
              <w:t>ONU Mujeres tiene una política de tolerancia cero frente a las conductas incompatibles con los fines y objetivos de las Naciones Unidas y de ONU Mujeres, que incluyen la explotación y abusos sexuales, el acoso sexual, el abuso de autoridad y la discriminación. Las candidatas y los candidatos seleccionadas/os deberán respetar las políticas y los procedimientos de ONU Mujeres y las normas de conducta exigidas al personal de la organización, por lo que se someterán a rigurosas verificaciones de referencias y antecedentes. (La verificación de antecedentes incluirá la comprobación de las credenciales académicas y el historial de empleo. Es posible que las candidatas y los candidatos seleccionadas/os deban proporcionar información adicional para realizar una verificación de antecedentes).</w:t>
            </w:r>
          </w:p>
          <w:p w14:paraId="36A8BB5F" w14:textId="77777777" w:rsidR="00B35DB3" w:rsidRPr="00751E67" w:rsidRDefault="00B35DB3" w:rsidP="00B35DB3">
            <w:pPr>
              <w:tabs>
                <w:tab w:val="left" w:pos="851"/>
              </w:tabs>
              <w:jc w:val="both"/>
              <w:rPr>
                <w:szCs w:val="20"/>
                <w:lang w:val="es-CO"/>
              </w:rPr>
            </w:pPr>
            <w:r w:rsidRPr="00751E67">
              <w:rPr>
                <w:szCs w:val="20"/>
                <w:lang w:val="es-CO"/>
              </w:rPr>
              <w:t xml:space="preserve"> </w:t>
            </w:r>
          </w:p>
          <w:p w14:paraId="0228EC67" w14:textId="77777777" w:rsidR="00B35DB3" w:rsidRPr="00751E67" w:rsidRDefault="00B35DB3" w:rsidP="00B35DB3">
            <w:pPr>
              <w:tabs>
                <w:tab w:val="left" w:pos="851"/>
              </w:tabs>
              <w:jc w:val="both"/>
              <w:rPr>
                <w:szCs w:val="20"/>
                <w:lang w:val="es-CO"/>
              </w:rPr>
            </w:pPr>
            <w:r w:rsidRPr="00751E67">
              <w:rPr>
                <w:szCs w:val="20"/>
                <w:lang w:val="es-CO"/>
              </w:rPr>
              <w:t>Las personas de grupos minoritarios, grupos indígenas y personas con discapacidad son igualmente incentivadas a postularse.</w:t>
            </w:r>
          </w:p>
          <w:p w14:paraId="7701EA6E" w14:textId="77777777" w:rsidR="00B35DB3" w:rsidRPr="00751E67" w:rsidRDefault="00B35DB3" w:rsidP="00B35DB3">
            <w:pPr>
              <w:tabs>
                <w:tab w:val="left" w:pos="851"/>
              </w:tabs>
              <w:jc w:val="both"/>
              <w:rPr>
                <w:szCs w:val="20"/>
                <w:lang w:val="es-CO"/>
              </w:rPr>
            </w:pPr>
            <w:r w:rsidRPr="00751E67">
              <w:rPr>
                <w:szCs w:val="20"/>
                <w:lang w:val="es-CO"/>
              </w:rPr>
              <w:t xml:space="preserve"> </w:t>
            </w:r>
          </w:p>
          <w:p w14:paraId="2FFA0411" w14:textId="014B857E" w:rsidR="00B35DB3" w:rsidRPr="00B35DB3" w:rsidRDefault="00B35DB3" w:rsidP="00B35DB3">
            <w:pPr>
              <w:tabs>
                <w:tab w:val="left" w:pos="851"/>
              </w:tabs>
              <w:jc w:val="both"/>
              <w:rPr>
                <w:szCs w:val="20"/>
                <w:lang w:val="es-CO"/>
              </w:rPr>
            </w:pPr>
            <w:r w:rsidRPr="00751E67">
              <w:rPr>
                <w:szCs w:val="20"/>
                <w:lang w:val="es-CO"/>
              </w:rPr>
              <w:t>Todas las solicitudes serán tratadas con la más estricta confidencialidad.</w:t>
            </w:r>
          </w:p>
        </w:tc>
      </w:tr>
      <w:tr w:rsidR="00E155AA" w:rsidRPr="001A561A" w14:paraId="4C37A234" w14:textId="77777777" w:rsidTr="010FBD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305"/>
        </w:trPr>
        <w:tc>
          <w:tcPr>
            <w:tcW w:w="102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14:paraId="72B60701" w14:textId="77777777" w:rsidR="00E155AA" w:rsidRPr="001A561A" w:rsidRDefault="005D2E3E" w:rsidP="001A561A">
            <w:pPr>
              <w:pStyle w:val="TableParagraph"/>
              <w:ind w:left="107"/>
              <w:rPr>
                <w:b/>
              </w:rPr>
            </w:pPr>
            <w:r w:rsidRPr="001A561A">
              <w:rPr>
                <w:b/>
              </w:rPr>
              <w:lastRenderedPageBreak/>
              <w:t>VIII. Competencias</w:t>
            </w:r>
          </w:p>
        </w:tc>
      </w:tr>
      <w:tr w:rsidR="001516F8" w:rsidRPr="001A561A" w14:paraId="629C963C" w14:textId="77777777" w:rsidTr="010FBD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230"/>
        </w:trPr>
        <w:tc>
          <w:tcPr>
            <w:tcW w:w="102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50ED6D" w14:textId="77777777" w:rsidR="007208CA" w:rsidRPr="00751E67" w:rsidRDefault="007208CA" w:rsidP="007208CA">
            <w:pPr>
              <w:jc w:val="both"/>
              <w:rPr>
                <w:b/>
                <w:bCs/>
                <w:szCs w:val="20"/>
                <w:lang w:val="es-CO"/>
              </w:rPr>
            </w:pPr>
            <w:r w:rsidRPr="00751E67">
              <w:rPr>
                <w:b/>
                <w:bCs/>
                <w:szCs w:val="20"/>
                <w:lang w:val="es-CO"/>
              </w:rPr>
              <w:t>Valores y Principios Corporativos:</w:t>
            </w:r>
          </w:p>
          <w:p w14:paraId="40B15C4B" w14:textId="77777777" w:rsidR="007208CA" w:rsidRPr="00751E67" w:rsidRDefault="007208CA" w:rsidP="007208CA">
            <w:pPr>
              <w:jc w:val="both"/>
              <w:rPr>
                <w:szCs w:val="20"/>
                <w:lang w:val="es-CO"/>
              </w:rPr>
            </w:pPr>
            <w:r w:rsidRPr="00751E67">
              <w:rPr>
                <w:szCs w:val="20"/>
                <w:lang w:val="es-CO"/>
              </w:rPr>
              <w:t xml:space="preserve"> </w:t>
            </w:r>
          </w:p>
          <w:p w14:paraId="6F2E8016" w14:textId="77777777" w:rsidR="007208CA" w:rsidRPr="00751E67" w:rsidRDefault="007208CA" w:rsidP="007208CA">
            <w:pPr>
              <w:pStyle w:val="Prrafodelista"/>
              <w:widowControl/>
              <w:numPr>
                <w:ilvl w:val="0"/>
                <w:numId w:val="20"/>
              </w:numPr>
              <w:autoSpaceDE/>
              <w:autoSpaceDN/>
              <w:contextualSpacing/>
              <w:rPr>
                <w:rFonts w:eastAsiaTheme="minorEastAsia"/>
                <w:szCs w:val="20"/>
                <w:lang w:val="es-CO"/>
              </w:rPr>
            </w:pPr>
            <w:r w:rsidRPr="00751E67">
              <w:rPr>
                <w:szCs w:val="20"/>
                <w:lang w:val="es-CO"/>
              </w:rPr>
              <w:t>Integridad: Demostrar coherencia en la defensa y promoción de los valores de ONU Mujeres en acciones y decisiones, en línea con el Código de Conducta de las Naciones Unidas.</w:t>
            </w:r>
          </w:p>
          <w:p w14:paraId="65F4B9D6" w14:textId="77777777" w:rsidR="007208CA" w:rsidRPr="00751E67" w:rsidRDefault="007208CA" w:rsidP="007208CA">
            <w:pPr>
              <w:pStyle w:val="Prrafodelista"/>
              <w:widowControl/>
              <w:numPr>
                <w:ilvl w:val="0"/>
                <w:numId w:val="20"/>
              </w:numPr>
              <w:autoSpaceDE/>
              <w:autoSpaceDN/>
              <w:contextualSpacing/>
              <w:rPr>
                <w:rFonts w:eastAsiaTheme="minorEastAsia"/>
                <w:szCs w:val="20"/>
                <w:lang w:val="es-CO"/>
              </w:rPr>
            </w:pPr>
            <w:r w:rsidRPr="00751E67">
              <w:rPr>
                <w:szCs w:val="20"/>
                <w:lang w:val="es-CO"/>
              </w:rPr>
              <w:t>Profesionalismo: Demostrar capacidad profesional y conocimiento experto de las áreas sustantivas de trabajo.</w:t>
            </w:r>
          </w:p>
          <w:p w14:paraId="788A2BAB" w14:textId="77777777" w:rsidR="007208CA" w:rsidRPr="00751E67" w:rsidRDefault="007208CA" w:rsidP="007208CA">
            <w:pPr>
              <w:pStyle w:val="Prrafodelista"/>
              <w:widowControl/>
              <w:numPr>
                <w:ilvl w:val="0"/>
                <w:numId w:val="20"/>
              </w:numPr>
              <w:autoSpaceDE/>
              <w:autoSpaceDN/>
              <w:contextualSpacing/>
              <w:rPr>
                <w:rFonts w:eastAsiaTheme="minorEastAsia"/>
                <w:szCs w:val="20"/>
                <w:lang w:val="es-CO"/>
              </w:rPr>
            </w:pPr>
            <w:r w:rsidRPr="00751E67">
              <w:rPr>
                <w:szCs w:val="20"/>
                <w:lang w:val="es-CO"/>
              </w:rPr>
              <w:t>Respeto por la diversidad: Demuestra una apreciación de la naturaleza multicultural de la organización y la diversidad de su personal.</w:t>
            </w:r>
          </w:p>
          <w:p w14:paraId="67BA32A9" w14:textId="77777777" w:rsidR="007208CA" w:rsidRPr="00751E67" w:rsidRDefault="007208CA" w:rsidP="007208CA">
            <w:pPr>
              <w:jc w:val="both"/>
              <w:rPr>
                <w:szCs w:val="20"/>
                <w:lang w:val="es-CO"/>
              </w:rPr>
            </w:pPr>
            <w:r w:rsidRPr="00751E67">
              <w:rPr>
                <w:szCs w:val="20"/>
                <w:lang w:val="es-CO"/>
              </w:rPr>
              <w:t xml:space="preserve"> </w:t>
            </w:r>
          </w:p>
          <w:p w14:paraId="6D365AD4" w14:textId="77777777" w:rsidR="007208CA" w:rsidRPr="00751E67" w:rsidRDefault="007208CA" w:rsidP="007208CA">
            <w:pPr>
              <w:jc w:val="both"/>
              <w:rPr>
                <w:b/>
                <w:bCs/>
                <w:szCs w:val="20"/>
                <w:lang w:val="es-CO"/>
              </w:rPr>
            </w:pPr>
            <w:r w:rsidRPr="00751E67">
              <w:rPr>
                <w:b/>
                <w:bCs/>
                <w:szCs w:val="20"/>
                <w:lang w:val="es-CO"/>
              </w:rPr>
              <w:t>Competencias Corporativas</w:t>
            </w:r>
          </w:p>
          <w:p w14:paraId="59476443" w14:textId="77777777" w:rsidR="007208CA" w:rsidRPr="00751E67" w:rsidRDefault="007208CA" w:rsidP="007208CA">
            <w:pPr>
              <w:jc w:val="both"/>
              <w:rPr>
                <w:szCs w:val="20"/>
                <w:lang w:val="es-CO"/>
              </w:rPr>
            </w:pPr>
            <w:r w:rsidRPr="00751E67">
              <w:rPr>
                <w:szCs w:val="20"/>
                <w:lang w:val="es-CO"/>
              </w:rPr>
              <w:t xml:space="preserve"> </w:t>
            </w:r>
          </w:p>
          <w:p w14:paraId="22DE31E3" w14:textId="77777777" w:rsidR="007208CA" w:rsidRPr="00751E67" w:rsidRDefault="007208CA" w:rsidP="007208CA">
            <w:pPr>
              <w:pStyle w:val="Prrafodelista"/>
              <w:widowControl/>
              <w:numPr>
                <w:ilvl w:val="0"/>
                <w:numId w:val="20"/>
              </w:numPr>
              <w:autoSpaceDE/>
              <w:autoSpaceDN/>
              <w:contextualSpacing/>
              <w:rPr>
                <w:rFonts w:eastAsiaTheme="minorEastAsia"/>
                <w:szCs w:val="20"/>
                <w:lang w:val="es-CO"/>
              </w:rPr>
            </w:pPr>
            <w:r w:rsidRPr="00751E67">
              <w:rPr>
                <w:szCs w:val="20"/>
                <w:lang w:val="es-CO"/>
              </w:rPr>
              <w:t>Conciencia y sensibilidad con respecto a cuestiones de género</w:t>
            </w:r>
          </w:p>
          <w:p w14:paraId="412C993F" w14:textId="77777777" w:rsidR="007208CA" w:rsidRPr="00751E67" w:rsidRDefault="007208CA" w:rsidP="007208CA">
            <w:pPr>
              <w:pStyle w:val="Prrafodelista"/>
              <w:widowControl/>
              <w:numPr>
                <w:ilvl w:val="0"/>
                <w:numId w:val="20"/>
              </w:numPr>
              <w:autoSpaceDE/>
              <w:autoSpaceDN/>
              <w:contextualSpacing/>
              <w:rPr>
                <w:rFonts w:eastAsiaTheme="minorEastAsia"/>
                <w:szCs w:val="20"/>
                <w:lang w:val="es-CO"/>
              </w:rPr>
            </w:pPr>
            <w:r w:rsidRPr="00751E67">
              <w:rPr>
                <w:szCs w:val="20"/>
                <w:lang w:val="es-CO"/>
              </w:rPr>
              <w:t>Rendición de cuentas</w:t>
            </w:r>
          </w:p>
          <w:p w14:paraId="66FFE02C" w14:textId="77777777" w:rsidR="007208CA" w:rsidRPr="00751E67" w:rsidRDefault="007208CA" w:rsidP="007208CA">
            <w:pPr>
              <w:pStyle w:val="Prrafodelista"/>
              <w:widowControl/>
              <w:numPr>
                <w:ilvl w:val="0"/>
                <w:numId w:val="20"/>
              </w:numPr>
              <w:autoSpaceDE/>
              <w:autoSpaceDN/>
              <w:contextualSpacing/>
              <w:rPr>
                <w:rFonts w:eastAsiaTheme="minorEastAsia"/>
                <w:szCs w:val="20"/>
                <w:lang w:val="es-CO"/>
              </w:rPr>
            </w:pPr>
            <w:r w:rsidRPr="00751E67">
              <w:rPr>
                <w:szCs w:val="20"/>
                <w:lang w:val="es-CO"/>
              </w:rPr>
              <w:t>Solución creativa de problemas</w:t>
            </w:r>
          </w:p>
          <w:p w14:paraId="0147F378" w14:textId="77777777" w:rsidR="007208CA" w:rsidRPr="00751E67" w:rsidRDefault="007208CA" w:rsidP="007208CA">
            <w:pPr>
              <w:pStyle w:val="Prrafodelista"/>
              <w:widowControl/>
              <w:numPr>
                <w:ilvl w:val="0"/>
                <w:numId w:val="20"/>
              </w:numPr>
              <w:autoSpaceDE/>
              <w:autoSpaceDN/>
              <w:contextualSpacing/>
              <w:rPr>
                <w:rFonts w:eastAsiaTheme="minorEastAsia"/>
                <w:szCs w:val="20"/>
                <w:lang w:val="es-CO"/>
              </w:rPr>
            </w:pPr>
            <w:r w:rsidRPr="00751E67">
              <w:rPr>
                <w:szCs w:val="20"/>
                <w:lang w:val="es-CO"/>
              </w:rPr>
              <w:t>Comunicación eficaz</w:t>
            </w:r>
          </w:p>
          <w:p w14:paraId="40540342" w14:textId="77777777" w:rsidR="007208CA" w:rsidRPr="00751E67" w:rsidRDefault="007208CA" w:rsidP="007208CA">
            <w:pPr>
              <w:pStyle w:val="Prrafodelista"/>
              <w:widowControl/>
              <w:numPr>
                <w:ilvl w:val="0"/>
                <w:numId w:val="20"/>
              </w:numPr>
              <w:autoSpaceDE/>
              <w:autoSpaceDN/>
              <w:contextualSpacing/>
              <w:rPr>
                <w:rFonts w:eastAsiaTheme="minorEastAsia"/>
                <w:szCs w:val="20"/>
                <w:lang w:val="es-CO"/>
              </w:rPr>
            </w:pPr>
            <w:r w:rsidRPr="00751E67">
              <w:rPr>
                <w:szCs w:val="20"/>
                <w:lang w:val="es-CO"/>
              </w:rPr>
              <w:lastRenderedPageBreak/>
              <w:t>Colaboración inclusiva</w:t>
            </w:r>
          </w:p>
          <w:p w14:paraId="720DCB73" w14:textId="77777777" w:rsidR="007208CA" w:rsidRPr="00751E67" w:rsidRDefault="007208CA" w:rsidP="007208CA">
            <w:pPr>
              <w:pStyle w:val="Prrafodelista"/>
              <w:widowControl/>
              <w:numPr>
                <w:ilvl w:val="0"/>
                <w:numId w:val="20"/>
              </w:numPr>
              <w:autoSpaceDE/>
              <w:autoSpaceDN/>
              <w:contextualSpacing/>
              <w:rPr>
                <w:rFonts w:eastAsiaTheme="minorEastAsia"/>
                <w:szCs w:val="20"/>
                <w:lang w:val="es-CO"/>
              </w:rPr>
            </w:pPr>
            <w:r w:rsidRPr="00751E67">
              <w:rPr>
                <w:szCs w:val="20"/>
                <w:lang w:val="es-CO"/>
              </w:rPr>
              <w:t>Compromiso y participación con las partes interesadas</w:t>
            </w:r>
          </w:p>
          <w:p w14:paraId="1642E33B" w14:textId="77777777" w:rsidR="007208CA" w:rsidRPr="00751E67" w:rsidRDefault="007208CA" w:rsidP="007208CA">
            <w:pPr>
              <w:pStyle w:val="Prrafodelista"/>
              <w:widowControl/>
              <w:numPr>
                <w:ilvl w:val="0"/>
                <w:numId w:val="20"/>
              </w:numPr>
              <w:autoSpaceDE/>
              <w:autoSpaceDN/>
              <w:contextualSpacing/>
              <w:rPr>
                <w:rFonts w:eastAsiaTheme="minorEastAsia"/>
                <w:szCs w:val="20"/>
                <w:lang w:val="es-CO"/>
              </w:rPr>
            </w:pPr>
            <w:r w:rsidRPr="00751E67">
              <w:rPr>
                <w:szCs w:val="20"/>
                <w:lang w:val="es-CO"/>
              </w:rPr>
              <w:t>Liderar con el ejemplo</w:t>
            </w:r>
          </w:p>
          <w:p w14:paraId="1F140A01" w14:textId="77777777" w:rsidR="007208CA" w:rsidRPr="00751E67" w:rsidRDefault="007208CA" w:rsidP="007208CA">
            <w:pPr>
              <w:jc w:val="both"/>
              <w:rPr>
                <w:szCs w:val="20"/>
                <w:lang w:val="es-CO"/>
              </w:rPr>
            </w:pPr>
            <w:r w:rsidRPr="00751E67">
              <w:rPr>
                <w:szCs w:val="20"/>
                <w:lang w:val="es-CO"/>
              </w:rPr>
              <w:t xml:space="preserve"> </w:t>
            </w:r>
          </w:p>
          <w:p w14:paraId="5ED08B59" w14:textId="77777777" w:rsidR="007208CA" w:rsidRPr="00751E67" w:rsidRDefault="007208CA" w:rsidP="007208CA">
            <w:pPr>
              <w:spacing w:line="276" w:lineRule="auto"/>
              <w:jc w:val="both"/>
              <w:rPr>
                <w:szCs w:val="20"/>
                <w:lang w:val="es-CO"/>
              </w:rPr>
            </w:pPr>
            <w:r w:rsidRPr="00751E67">
              <w:rPr>
                <w:szCs w:val="20"/>
                <w:lang w:val="es-CO"/>
              </w:rPr>
              <w:t>Visitar el siguiente link para más información sobre las Competencias de la ONU Mujeres:</w:t>
            </w:r>
          </w:p>
          <w:p w14:paraId="017EBE03" w14:textId="77777777" w:rsidR="007208CA" w:rsidRPr="00751E67" w:rsidRDefault="00696959" w:rsidP="007208CA">
            <w:pPr>
              <w:rPr>
                <w:szCs w:val="20"/>
                <w:lang w:val="es-CO"/>
              </w:rPr>
            </w:pPr>
            <w:hyperlink r:id="rId12" w:history="1">
              <w:r w:rsidR="007208CA" w:rsidRPr="00751E67">
                <w:rPr>
                  <w:rStyle w:val="Hipervnculo"/>
                  <w:i/>
                  <w:iCs/>
                  <w:szCs w:val="20"/>
                  <w:lang w:val="es-CO"/>
                </w:rPr>
                <w:t>https://www.unwomen.org/-/media/headquarters/attachments/sections/about%20us/employment/un-women-values-and-competencies-framework-es.pdf?la=es&amp;vs=5414</w:t>
              </w:r>
            </w:hyperlink>
          </w:p>
          <w:p w14:paraId="7D5FE336" w14:textId="43B8E674" w:rsidR="001516F8" w:rsidRPr="001A561A" w:rsidRDefault="001516F8" w:rsidP="007208CA">
            <w:pPr>
              <w:pStyle w:val="TableParagraph"/>
              <w:rPr>
                <w:b/>
              </w:rPr>
            </w:pPr>
          </w:p>
        </w:tc>
      </w:tr>
      <w:tr w:rsidR="001516F8" w:rsidRPr="001A561A" w14:paraId="4F9D815B" w14:textId="77777777" w:rsidTr="010FBD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352"/>
        </w:trPr>
        <w:tc>
          <w:tcPr>
            <w:tcW w:w="102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14:paraId="5D4C3516" w14:textId="77777777" w:rsidR="001516F8" w:rsidRPr="001A561A" w:rsidRDefault="001516F8" w:rsidP="001516F8">
            <w:pPr>
              <w:pStyle w:val="TableParagraph"/>
              <w:ind w:left="107"/>
              <w:rPr>
                <w:b/>
              </w:rPr>
            </w:pPr>
            <w:r w:rsidRPr="001A561A">
              <w:rPr>
                <w:b/>
              </w:rPr>
              <w:lastRenderedPageBreak/>
              <w:t>IX. Requerimientos</w:t>
            </w:r>
          </w:p>
        </w:tc>
      </w:tr>
      <w:tr w:rsidR="001516F8" w:rsidRPr="001A561A" w14:paraId="0DA6AD82" w14:textId="77777777" w:rsidTr="010FBD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554"/>
        </w:trPr>
        <w:tc>
          <w:tcPr>
            <w:tcW w:w="31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AC8D8B" w14:textId="77777777" w:rsidR="001516F8" w:rsidRPr="004C2E2F" w:rsidRDefault="001516F8" w:rsidP="00DF6F7E">
            <w:pPr>
              <w:pStyle w:val="TableParagraph"/>
              <w:spacing w:before="1"/>
              <w:ind w:left="467" w:right="461"/>
              <w:jc w:val="center"/>
              <w:rPr>
                <w:b/>
              </w:rPr>
            </w:pPr>
            <w:r w:rsidRPr="004C2E2F">
              <w:rPr>
                <w:b/>
              </w:rPr>
              <w:t>Educación:</w:t>
            </w:r>
          </w:p>
        </w:tc>
        <w:tc>
          <w:tcPr>
            <w:tcW w:w="7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CCD8D1" w14:textId="19B229EF" w:rsidR="00872813" w:rsidRPr="004C2E2F" w:rsidRDefault="008D518C" w:rsidP="00FB5BAC">
            <w:pPr>
              <w:pStyle w:val="TableParagraph"/>
              <w:spacing w:before="119" w:after="120"/>
              <w:ind w:right="229"/>
            </w:pPr>
            <w:r w:rsidRPr="004C2E2F">
              <w:t xml:space="preserve">Profesional </w:t>
            </w:r>
            <w:r w:rsidR="00B409DF" w:rsidRPr="004C2E2F">
              <w:t xml:space="preserve">en </w:t>
            </w:r>
            <w:r w:rsidR="00FB5BAC">
              <w:t>D</w:t>
            </w:r>
            <w:r w:rsidR="00B409DF" w:rsidRPr="004C2E2F">
              <w:t>erecho</w:t>
            </w:r>
            <w:r w:rsidR="00FB5BAC">
              <w:t xml:space="preserve"> o en Ciencias humanas</w:t>
            </w:r>
            <w:r w:rsidR="00872813">
              <w:t xml:space="preserve"> o Ciencias Sociales</w:t>
            </w:r>
            <w:r w:rsidR="004C2E2F" w:rsidRPr="004C2E2F">
              <w:t xml:space="preserve"> con especialización o maestría en Derecho</w:t>
            </w:r>
            <w:r w:rsidR="00FB5BAC">
              <w:t xml:space="preserve">, Derecho penal, Derechos humanos, </w:t>
            </w:r>
            <w:r w:rsidR="00FB5BAC" w:rsidRPr="00205F55">
              <w:t xml:space="preserve">o afines </w:t>
            </w:r>
            <w:r w:rsidR="010FBDAA" w:rsidRPr="00205F55">
              <w:t>deseables</w:t>
            </w:r>
            <w:r w:rsidR="00FB5BAC" w:rsidRPr="00205F55">
              <w:t xml:space="preserve"> con </w:t>
            </w:r>
            <w:r w:rsidR="004C2E2F" w:rsidRPr="00205F55">
              <w:t xml:space="preserve">Estudios </w:t>
            </w:r>
            <w:r w:rsidR="00DF6F7E" w:rsidRPr="00205F55">
              <w:t>certificados en</w:t>
            </w:r>
            <w:r w:rsidR="004C2E2F" w:rsidRPr="00205F55">
              <w:t xml:space="preserve"> género</w:t>
            </w:r>
            <w:r w:rsidR="00FB5BAC">
              <w:t xml:space="preserve">. </w:t>
            </w:r>
          </w:p>
        </w:tc>
      </w:tr>
      <w:tr w:rsidR="001516F8" w:rsidRPr="001A561A" w14:paraId="380B7B4C" w14:textId="77777777" w:rsidTr="010FBD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1206"/>
        </w:trPr>
        <w:tc>
          <w:tcPr>
            <w:tcW w:w="31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5B1710" w14:textId="77777777" w:rsidR="001516F8" w:rsidRPr="004C2E2F" w:rsidRDefault="001516F8" w:rsidP="00DF6F7E">
            <w:pPr>
              <w:pStyle w:val="TableParagraph"/>
              <w:spacing w:before="10"/>
              <w:jc w:val="center"/>
            </w:pPr>
          </w:p>
          <w:p w14:paraId="17909B8E" w14:textId="77777777" w:rsidR="001516F8" w:rsidRPr="004C2E2F" w:rsidRDefault="001516F8" w:rsidP="00DF6F7E">
            <w:pPr>
              <w:pStyle w:val="TableParagraph"/>
              <w:ind w:left="465" w:right="464"/>
              <w:jc w:val="center"/>
              <w:rPr>
                <w:b/>
              </w:rPr>
            </w:pPr>
            <w:r w:rsidRPr="004C2E2F">
              <w:rPr>
                <w:b/>
              </w:rPr>
              <w:t>Experiencia:</w:t>
            </w:r>
          </w:p>
        </w:tc>
        <w:tc>
          <w:tcPr>
            <w:tcW w:w="7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713BAE" w14:textId="7EFC9BFC" w:rsidR="00DB69AB" w:rsidRPr="004C2E2F" w:rsidRDefault="00DF6F7E" w:rsidP="00872813">
            <w:pPr>
              <w:pStyle w:val="TableParagraph"/>
              <w:spacing w:before="119"/>
              <w:ind w:right="229"/>
              <w:jc w:val="both"/>
            </w:pPr>
            <w:r>
              <w:t xml:space="preserve">Mínimo 5 años de experiencia demostrable </w:t>
            </w:r>
            <w:r w:rsidR="00872813">
              <w:t>en docencia relacionada con</w:t>
            </w:r>
            <w:r>
              <w:t xml:space="preserve"> la defensa o protección de los derechos de las mujeres</w:t>
            </w:r>
            <w:r w:rsidR="00872813">
              <w:t>, enfoque diferencial, o en derechos humanos,</w:t>
            </w:r>
            <w:r>
              <w:t xml:space="preserve"> </w:t>
            </w:r>
            <w:r w:rsidR="00872813">
              <w:t>con entidades públicas o privadas</w:t>
            </w:r>
            <w:r>
              <w:t xml:space="preserve">. Experiencia y/o conocimiento </w:t>
            </w:r>
            <w:r w:rsidRPr="00DF6F7E">
              <w:t>directo y cercano sobre la misionalidad y funciones de los servidores de la Fiscalía General de la Nación.</w:t>
            </w:r>
          </w:p>
        </w:tc>
      </w:tr>
      <w:tr w:rsidR="001516F8" w:rsidRPr="001A561A" w14:paraId="2855D469" w14:textId="77777777" w:rsidTr="010FBD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446"/>
        </w:trPr>
        <w:tc>
          <w:tcPr>
            <w:tcW w:w="31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85DA78" w14:textId="56EE09E2" w:rsidR="001516F8" w:rsidRPr="004C2E2F" w:rsidRDefault="001516F8" w:rsidP="00DF6F7E">
            <w:pPr>
              <w:pStyle w:val="TableParagraph"/>
              <w:spacing w:before="119" w:after="120"/>
              <w:ind w:left="467" w:right="464"/>
              <w:jc w:val="center"/>
              <w:rPr>
                <w:b/>
              </w:rPr>
            </w:pPr>
            <w:r w:rsidRPr="004C2E2F">
              <w:rPr>
                <w:b/>
              </w:rPr>
              <w:t xml:space="preserve">Lenguaje </w:t>
            </w:r>
            <w:r w:rsidR="00DF6F7E">
              <w:rPr>
                <w:b/>
              </w:rPr>
              <w:t>r</w:t>
            </w:r>
            <w:r w:rsidRPr="004C2E2F">
              <w:rPr>
                <w:b/>
              </w:rPr>
              <w:t>equerido:</w:t>
            </w:r>
          </w:p>
        </w:tc>
        <w:tc>
          <w:tcPr>
            <w:tcW w:w="7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1AE87D" w14:textId="290CFB18" w:rsidR="001516F8" w:rsidRPr="004C2E2F" w:rsidRDefault="001516F8" w:rsidP="00DF6F7E">
            <w:pPr>
              <w:pStyle w:val="TableParagraph"/>
              <w:spacing w:before="119" w:after="120"/>
            </w:pPr>
            <w:r w:rsidRPr="004C2E2F">
              <w:t>Español</w:t>
            </w:r>
            <w:r w:rsidR="001F4B5B" w:rsidRPr="004C2E2F">
              <w:t xml:space="preserve"> (nativo o avanzado)</w:t>
            </w:r>
            <w:r w:rsidR="00BE5831" w:rsidRPr="004C2E2F">
              <w:t>.</w:t>
            </w:r>
          </w:p>
        </w:tc>
      </w:tr>
      <w:tr w:rsidR="001516F8" w:rsidRPr="001A561A" w14:paraId="54524A47" w14:textId="77777777" w:rsidTr="010FBD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424"/>
        </w:trPr>
        <w:tc>
          <w:tcPr>
            <w:tcW w:w="102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14:paraId="0B479601" w14:textId="3CEA1C9B" w:rsidR="001516F8" w:rsidRPr="001A561A" w:rsidRDefault="001516F8" w:rsidP="001516F8">
            <w:pPr>
              <w:pStyle w:val="TableParagraph"/>
              <w:ind w:left="107"/>
              <w:rPr>
                <w:b/>
              </w:rPr>
            </w:pPr>
            <w:r w:rsidRPr="001A561A">
              <w:rPr>
                <w:noProof/>
                <w:lang w:val="es-CO" w:eastAsia="es-CO"/>
              </w:rPr>
              <mc:AlternateContent>
                <mc:Choice Requires="wps">
                  <w:drawing>
                    <wp:anchor distT="0" distB="0" distL="114300" distR="114300" simplePos="0" relativeHeight="251658240" behindDoc="0" locked="0" layoutInCell="1" allowOverlap="1" wp14:anchorId="5A704448" wp14:editId="5F8AC95D">
                      <wp:simplePos x="0" y="0"/>
                      <wp:positionH relativeFrom="page">
                        <wp:posOffset>5620043</wp:posOffset>
                      </wp:positionH>
                      <wp:positionV relativeFrom="paragraph">
                        <wp:posOffset>3528646</wp:posOffset>
                      </wp:positionV>
                      <wp:extent cx="71950" cy="154745"/>
                      <wp:effectExtent l="0" t="0" r="4445" b="171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50" cy="154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104795" w14:textId="2890421F" w:rsidR="00BB603E" w:rsidRPr="00734163" w:rsidRDefault="00BB603E">
                                  <w:pPr>
                                    <w:pStyle w:val="Textoindependiente"/>
                                    <w:rPr>
                                      <w:lang w:val="es-C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704448" id="_x0000_t202" coordsize="21600,21600" o:spt="202" path="m,l,21600r21600,l21600,xe">
                      <v:stroke joinstyle="miter"/>
                      <v:path gradientshapeok="t" o:connecttype="rect"/>
                    </v:shapetype>
                    <v:shape id="Text Box 2" o:spid="_x0000_s1026" type="#_x0000_t202" style="position:absolute;left:0;text-align:left;margin-left:442.5pt;margin-top:277.85pt;width:5.65pt;height:12.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" filled="f" stroked="f">
                      <v:textbox inset="0,0,0,0">
                        <w:txbxContent>
                          <w:p w14:paraId="79104795" w14:textId="2890421F" w:rsidR="00BB603E" w:rsidRPr="00734163" w:rsidRDefault="00BB603E">
                            <w:pPr>
                              <w:pStyle w:val="Textoindependiente"/>
                              <w:rPr>
                                <w:lang w:val="es-CO"/>
                              </w:rPr>
                            </w:pPr>
                          </w:p>
                        </w:txbxContent>
                      </v:textbox>
                      <w10:wrap anchorx="page"/>
                    </v:shape>
                  </w:pict>
                </mc:Fallback>
              </mc:AlternateContent>
            </w:r>
            <w:r w:rsidRPr="001A561A">
              <w:rPr>
                <w:b/>
              </w:rPr>
              <w:t xml:space="preserve">X. </w:t>
            </w:r>
            <w:r w:rsidR="0025609E">
              <w:rPr>
                <w:b/>
              </w:rPr>
              <w:t xml:space="preserve">Proceso de selección </w:t>
            </w:r>
          </w:p>
        </w:tc>
      </w:tr>
      <w:tr w:rsidR="001516F8" w:rsidRPr="001A561A" w14:paraId="18ED5AF9" w14:textId="77777777" w:rsidTr="010FBD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424"/>
        </w:trPr>
        <w:tc>
          <w:tcPr>
            <w:tcW w:w="102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4CE599" w14:textId="77777777" w:rsidR="001516F8" w:rsidRDefault="001516F8" w:rsidP="001516F8">
            <w:pPr>
              <w:ind w:left="87" w:right="86" w:firstLine="90"/>
              <w:jc w:val="both"/>
              <w:rPr>
                <w:lang w:val="es-CO"/>
              </w:rPr>
            </w:pPr>
            <w:r w:rsidRPr="001A561A">
              <w:rPr>
                <w:lang w:val="es-CO"/>
              </w:rPr>
              <w:t xml:space="preserve">Los/as interesados/as deben llenar su aplicación y enviarla al correo: </w:t>
            </w:r>
            <w:hyperlink r:id="rId13" w:history="1">
              <w:r w:rsidRPr="009347CF">
                <w:rPr>
                  <w:rStyle w:val="Hipervnculo"/>
                  <w:lang w:val="es-CO"/>
                </w:rPr>
                <w:t>RRHH.colombia@unwomen.org</w:t>
              </w:r>
            </w:hyperlink>
          </w:p>
          <w:p w14:paraId="49E3B2AB" w14:textId="0D110AA2" w:rsidR="001516F8" w:rsidRPr="001A561A" w:rsidRDefault="001516F8" w:rsidP="001516F8">
            <w:pPr>
              <w:rPr>
                <w:lang w:val="es-CO"/>
              </w:rPr>
            </w:pPr>
          </w:p>
          <w:p w14:paraId="3F4A211D" w14:textId="06B0DBB7" w:rsidR="001516F8" w:rsidRPr="001A561A" w:rsidRDefault="001516F8" w:rsidP="001516F8">
            <w:pPr>
              <w:ind w:left="177"/>
              <w:rPr>
                <w:lang w:val="es-CO"/>
              </w:rPr>
            </w:pPr>
            <w:r w:rsidRPr="001A561A">
              <w:rPr>
                <w:lang w:val="es-CO"/>
              </w:rPr>
              <w:t xml:space="preserve">La </w:t>
            </w:r>
            <w:r w:rsidR="00AD5A7D">
              <w:rPr>
                <w:lang w:val="es-CO"/>
              </w:rPr>
              <w:t>aplicación</w:t>
            </w:r>
            <w:r w:rsidRPr="001A561A">
              <w:rPr>
                <w:lang w:val="es-CO"/>
              </w:rPr>
              <w:t xml:space="preserve"> consiste en</w:t>
            </w:r>
            <w:r w:rsidR="00AD5A7D">
              <w:rPr>
                <w:lang w:val="es-CO"/>
              </w:rPr>
              <w:t xml:space="preserve"> los siguientes documentos</w:t>
            </w:r>
            <w:r w:rsidRPr="001A561A">
              <w:rPr>
                <w:lang w:val="es-CO"/>
              </w:rPr>
              <w:t>:</w:t>
            </w:r>
          </w:p>
          <w:p w14:paraId="19E52AF5" w14:textId="77777777" w:rsidR="001516F8" w:rsidRPr="001A561A" w:rsidRDefault="001516F8" w:rsidP="001516F8">
            <w:pPr>
              <w:rPr>
                <w:lang w:val="es-CO"/>
              </w:rPr>
            </w:pPr>
          </w:p>
          <w:p w14:paraId="07ADAF2E" w14:textId="3999FD84" w:rsidR="001516F8" w:rsidRPr="001A561A" w:rsidRDefault="001516F8" w:rsidP="00082617">
            <w:pPr>
              <w:pStyle w:val="Prrafodelista"/>
              <w:widowControl/>
              <w:numPr>
                <w:ilvl w:val="0"/>
                <w:numId w:val="2"/>
              </w:numPr>
              <w:autoSpaceDE/>
              <w:autoSpaceDN/>
              <w:contextualSpacing/>
              <w:rPr>
                <w:lang w:val="es-CO"/>
              </w:rPr>
            </w:pPr>
            <w:r w:rsidRPr="001A561A">
              <w:rPr>
                <w:lang w:val="es-CO"/>
              </w:rPr>
              <w:t xml:space="preserve">Carta de Presentación </w:t>
            </w:r>
            <w:r w:rsidR="000C48A8">
              <w:rPr>
                <w:lang w:val="es-CO"/>
              </w:rPr>
              <w:t xml:space="preserve">que se encuentra incluida en el presente documento en las </w:t>
            </w:r>
            <w:r w:rsidR="00C61967">
              <w:rPr>
                <w:lang w:val="es-CO"/>
              </w:rPr>
              <w:t>páginas</w:t>
            </w:r>
            <w:r w:rsidR="000C48A8">
              <w:rPr>
                <w:lang w:val="es-CO"/>
              </w:rPr>
              <w:t xml:space="preserve"> </w:t>
            </w:r>
            <w:r w:rsidR="00696959">
              <w:rPr>
                <w:lang w:val="es-CO"/>
              </w:rPr>
              <w:t>9</w:t>
            </w:r>
            <w:r w:rsidR="000C48A8">
              <w:rPr>
                <w:lang w:val="es-CO"/>
              </w:rPr>
              <w:t xml:space="preserve"> a la</w:t>
            </w:r>
            <w:r w:rsidR="00CD206E">
              <w:rPr>
                <w:lang w:val="es-CO"/>
              </w:rPr>
              <w:t xml:space="preserve"> </w:t>
            </w:r>
            <w:r w:rsidR="00696959">
              <w:rPr>
                <w:lang w:val="es-CO"/>
              </w:rPr>
              <w:t>12</w:t>
            </w:r>
            <w:r w:rsidR="00CD206E">
              <w:rPr>
                <w:lang w:val="es-CO"/>
              </w:rPr>
              <w:t xml:space="preserve">, </w:t>
            </w:r>
            <w:r w:rsidRPr="001A561A">
              <w:rPr>
                <w:lang w:val="es-CO"/>
              </w:rPr>
              <w:t>debidamente firmada</w:t>
            </w:r>
            <w:r w:rsidR="00AD5A7D">
              <w:rPr>
                <w:lang w:val="es-CO"/>
              </w:rPr>
              <w:t>.</w:t>
            </w:r>
          </w:p>
          <w:p w14:paraId="2D2637B4" w14:textId="134BB0C0" w:rsidR="001516F8" w:rsidRDefault="001516F8" w:rsidP="00082617">
            <w:pPr>
              <w:pStyle w:val="Prrafodelista"/>
              <w:widowControl/>
              <w:numPr>
                <w:ilvl w:val="0"/>
                <w:numId w:val="2"/>
              </w:numPr>
              <w:autoSpaceDE/>
              <w:autoSpaceDN/>
              <w:contextualSpacing/>
              <w:rPr>
                <w:lang w:val="es-CO"/>
              </w:rPr>
            </w:pPr>
            <w:r w:rsidRPr="001A561A">
              <w:rPr>
                <w:lang w:val="es-CO"/>
              </w:rPr>
              <w:t xml:space="preserve">Formulario P-11 debidamente diligenciado y firmado (El formulario P-11 puede ser encontrado en el siguiente link: </w:t>
            </w:r>
            <w:hyperlink r:id="rId14" w:history="1">
              <w:r w:rsidRPr="001A561A">
                <w:rPr>
                  <w:rStyle w:val="Hipervnculo"/>
                  <w:lang w:val="es-CO"/>
                </w:rPr>
                <w:t>http://www.unwomen.org/es/about-us/employment</w:t>
              </w:r>
            </w:hyperlink>
            <w:r w:rsidRPr="001A561A">
              <w:rPr>
                <w:lang w:val="es-CO"/>
              </w:rPr>
              <w:t>).</w:t>
            </w:r>
          </w:p>
          <w:p w14:paraId="62BF00C5" w14:textId="775757DB" w:rsidR="000E3F46" w:rsidRPr="00AE24AA" w:rsidRDefault="000E3F46" w:rsidP="00082617">
            <w:pPr>
              <w:pStyle w:val="Prrafodelista"/>
              <w:widowControl/>
              <w:numPr>
                <w:ilvl w:val="0"/>
                <w:numId w:val="2"/>
              </w:numPr>
              <w:autoSpaceDE/>
              <w:autoSpaceDN/>
              <w:contextualSpacing/>
              <w:rPr>
                <w:lang w:val="es-CO"/>
              </w:rPr>
            </w:pPr>
            <w:r w:rsidRPr="00AE24AA">
              <w:rPr>
                <w:lang w:val="es-CO"/>
              </w:rPr>
              <w:t xml:space="preserve">Propuesta técnica </w:t>
            </w:r>
            <w:r w:rsidRPr="00AE24AA">
              <w:rPr>
                <w:szCs w:val="20"/>
              </w:rPr>
              <w:t>para el desarrollo de la consultoría que incluya:</w:t>
            </w:r>
            <w:r w:rsidR="00176442" w:rsidRPr="00AE24AA">
              <w:rPr>
                <w:szCs w:val="20"/>
              </w:rPr>
              <w:t xml:space="preserve"> </w:t>
            </w:r>
            <w:r w:rsidRPr="00AE24AA">
              <w:rPr>
                <w:szCs w:val="20"/>
              </w:rPr>
              <w:t>enfoque de trabajo</w:t>
            </w:r>
            <w:r w:rsidR="00AE24AA" w:rsidRPr="00AE24AA">
              <w:rPr>
                <w:szCs w:val="20"/>
              </w:rPr>
              <w:t xml:space="preserve"> </w:t>
            </w:r>
            <w:r w:rsidRPr="00AE24AA">
              <w:rPr>
                <w:szCs w:val="20"/>
              </w:rPr>
              <w:t xml:space="preserve">y cronograma de </w:t>
            </w:r>
            <w:r w:rsidR="00176442" w:rsidRPr="00AE24AA">
              <w:rPr>
                <w:szCs w:val="20"/>
              </w:rPr>
              <w:t>actividades. (</w:t>
            </w:r>
            <w:r w:rsidRPr="00AE24AA">
              <w:rPr>
                <w:szCs w:val="20"/>
              </w:rPr>
              <w:t xml:space="preserve">Máximo </w:t>
            </w:r>
            <w:r w:rsidR="00AE24AA" w:rsidRPr="00AE24AA">
              <w:rPr>
                <w:szCs w:val="20"/>
              </w:rPr>
              <w:t>2</w:t>
            </w:r>
            <w:r w:rsidRPr="00AE24AA">
              <w:rPr>
                <w:szCs w:val="20"/>
              </w:rPr>
              <w:t xml:space="preserve"> hojas).</w:t>
            </w:r>
          </w:p>
          <w:p w14:paraId="2E33AC83" w14:textId="77777777" w:rsidR="001516F8" w:rsidRPr="001A561A" w:rsidRDefault="001516F8" w:rsidP="001516F8">
            <w:pPr>
              <w:rPr>
                <w:lang w:val="es-CO"/>
              </w:rPr>
            </w:pPr>
          </w:p>
          <w:p w14:paraId="0901E567" w14:textId="7201D1F4" w:rsidR="001516F8" w:rsidRDefault="00AE24AA" w:rsidP="001516F8">
            <w:pPr>
              <w:ind w:left="87" w:right="86"/>
              <w:jc w:val="both"/>
              <w:rPr>
                <w:lang w:val="es-CO"/>
              </w:rPr>
            </w:pPr>
            <w:r>
              <w:rPr>
                <w:lang w:val="es-CO"/>
              </w:rPr>
              <w:t xml:space="preserve">El proceso de selección consta de dos etapas: la primera, la evaluación de aplicaciones y la segunda, el proceso de entrevista. </w:t>
            </w:r>
          </w:p>
          <w:p w14:paraId="5621E37D" w14:textId="77777777" w:rsidR="00AE24AA" w:rsidRPr="001A561A" w:rsidRDefault="00AE24AA" w:rsidP="001516F8">
            <w:pPr>
              <w:ind w:left="87" w:right="86"/>
              <w:jc w:val="both"/>
              <w:rPr>
                <w:lang w:val="es-CO"/>
              </w:rPr>
            </w:pPr>
          </w:p>
          <w:p w14:paraId="28CA5F82" w14:textId="013A17DF" w:rsidR="001516F8" w:rsidRPr="001A561A" w:rsidRDefault="001516F8" w:rsidP="001516F8">
            <w:pPr>
              <w:ind w:left="87" w:right="86"/>
              <w:jc w:val="both"/>
              <w:rPr>
                <w:lang w:val="es-CO"/>
              </w:rPr>
            </w:pPr>
            <w:r w:rsidRPr="001A561A">
              <w:rPr>
                <w:lang w:val="es-CO"/>
              </w:rPr>
              <w:t xml:space="preserve">Se elegirá el/la consultor/a que cumpla con cada uno de los requisitos solicitados en el punto </w:t>
            </w:r>
            <w:r w:rsidR="00AE24AA">
              <w:rPr>
                <w:lang w:val="es-CO"/>
              </w:rPr>
              <w:t>“</w:t>
            </w:r>
            <w:r w:rsidRPr="001A561A">
              <w:rPr>
                <w:lang w:val="es-CO"/>
              </w:rPr>
              <w:t>IX. Requerimientos</w:t>
            </w:r>
            <w:r w:rsidR="00AE24AA">
              <w:rPr>
                <w:lang w:val="es-CO"/>
              </w:rPr>
              <w:t>”</w:t>
            </w:r>
            <w:r w:rsidRPr="001A561A">
              <w:rPr>
                <w:lang w:val="es-CO"/>
              </w:rPr>
              <w:t xml:space="preserve"> que haya superado cada una de las etapas de evaluación y obtenga el mayor puntaje total acumulado</w:t>
            </w:r>
            <w:r w:rsidR="00AD5A7D">
              <w:rPr>
                <w:lang w:val="es-CO"/>
              </w:rPr>
              <w:t>,</w:t>
            </w:r>
            <w:r w:rsidRPr="001A561A">
              <w:rPr>
                <w:lang w:val="es-CO"/>
              </w:rPr>
              <w:t xml:space="preserve"> de acuerdo con los siguientes criterios de evaluación:</w:t>
            </w:r>
          </w:p>
          <w:p w14:paraId="76BED5D1" w14:textId="77777777" w:rsidR="001516F8" w:rsidRPr="001A561A" w:rsidRDefault="001516F8" w:rsidP="001516F8">
            <w:pPr>
              <w:rPr>
                <w:lang w:val="es-CO"/>
              </w:rPr>
            </w:pPr>
          </w:p>
          <w:tbl>
            <w:tblPr>
              <w:tblW w:w="568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3539"/>
              <w:gridCol w:w="2144"/>
            </w:tblGrid>
            <w:tr w:rsidR="001516F8" w:rsidRPr="001A561A" w14:paraId="3FC655D9" w14:textId="77777777" w:rsidTr="00C61967">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1D99BB" w14:textId="77777777" w:rsidR="001516F8" w:rsidRPr="00C61967" w:rsidRDefault="001516F8" w:rsidP="001516F8">
                  <w:pPr>
                    <w:pBdr>
                      <w:top w:val="nil"/>
                      <w:left w:val="nil"/>
                      <w:bottom w:val="nil"/>
                      <w:right w:val="nil"/>
                      <w:between w:val="nil"/>
                      <w:bar w:val="nil"/>
                    </w:pBdr>
                    <w:jc w:val="center"/>
                    <w:rPr>
                      <w:rFonts w:eastAsia="Arial Unicode MS"/>
                      <w:b/>
                      <w:sz w:val="20"/>
                      <w:szCs w:val="20"/>
                      <w:u w:color="000000"/>
                      <w:bdr w:val="nil"/>
                      <w:lang w:val="es-CO" w:eastAsia="es-MX"/>
                    </w:rPr>
                  </w:pPr>
                  <w:r w:rsidRPr="00C61967">
                    <w:rPr>
                      <w:rFonts w:eastAsia="Arial Unicode MS"/>
                      <w:b/>
                      <w:sz w:val="20"/>
                      <w:szCs w:val="20"/>
                      <w:u w:color="000000"/>
                      <w:bdr w:val="nil"/>
                      <w:lang w:val="es-CO" w:eastAsia="es-MX"/>
                    </w:rPr>
                    <w:t>CRITERIOS DE EVALUACIÓN</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9F5681" w14:textId="77777777" w:rsidR="001516F8" w:rsidRPr="00C61967" w:rsidRDefault="001516F8" w:rsidP="001516F8">
                  <w:pPr>
                    <w:pBdr>
                      <w:top w:val="nil"/>
                      <w:left w:val="nil"/>
                      <w:bottom w:val="nil"/>
                      <w:right w:val="nil"/>
                      <w:between w:val="nil"/>
                      <w:bar w:val="nil"/>
                    </w:pBdr>
                    <w:jc w:val="center"/>
                    <w:rPr>
                      <w:rFonts w:eastAsia="Arial Unicode MS"/>
                      <w:sz w:val="20"/>
                      <w:szCs w:val="20"/>
                      <w:u w:color="000000"/>
                      <w:bdr w:val="nil"/>
                      <w:lang w:val="es-CO" w:eastAsia="es-MX"/>
                    </w:rPr>
                  </w:pPr>
                  <w:r w:rsidRPr="00C61967">
                    <w:rPr>
                      <w:rFonts w:eastAsia="Arial Unicode MS"/>
                      <w:b/>
                      <w:bCs/>
                      <w:sz w:val="20"/>
                      <w:szCs w:val="20"/>
                      <w:u w:color="000000"/>
                      <w:bdr w:val="nil"/>
                      <w:lang w:val="es-CO" w:eastAsia="es-MX"/>
                    </w:rPr>
                    <w:t>%</w:t>
                  </w:r>
                </w:p>
              </w:tc>
            </w:tr>
            <w:tr w:rsidR="001516F8" w:rsidRPr="001A561A" w14:paraId="346A6D46" w14:textId="77777777" w:rsidTr="00C61967">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D84E82" w14:textId="77777777" w:rsidR="001516F8" w:rsidRPr="00C61967" w:rsidRDefault="001516F8" w:rsidP="001516F8">
                  <w:pPr>
                    <w:pBdr>
                      <w:top w:val="nil"/>
                      <w:left w:val="nil"/>
                      <w:bottom w:val="nil"/>
                      <w:right w:val="nil"/>
                      <w:between w:val="nil"/>
                      <w:bar w:val="nil"/>
                    </w:pBdr>
                    <w:rPr>
                      <w:sz w:val="20"/>
                      <w:szCs w:val="20"/>
                      <w:lang w:val="es-CO"/>
                    </w:rPr>
                  </w:pPr>
                  <w:r w:rsidRPr="00C61967">
                    <w:rPr>
                      <w:sz w:val="20"/>
                      <w:szCs w:val="20"/>
                      <w:lang w:val="es-CO"/>
                    </w:rPr>
                    <w:t>Formato P11</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48A18D" w14:textId="6F4A3911" w:rsidR="001516F8" w:rsidRPr="00C61967" w:rsidRDefault="001516F8" w:rsidP="001516F8">
                  <w:pPr>
                    <w:pBdr>
                      <w:top w:val="nil"/>
                      <w:left w:val="nil"/>
                      <w:bottom w:val="nil"/>
                      <w:right w:val="nil"/>
                      <w:between w:val="nil"/>
                      <w:bar w:val="nil"/>
                    </w:pBdr>
                    <w:jc w:val="center"/>
                    <w:rPr>
                      <w:sz w:val="20"/>
                      <w:szCs w:val="20"/>
                      <w:lang w:val="es-CO"/>
                    </w:rPr>
                  </w:pPr>
                  <w:r w:rsidRPr="00C61967">
                    <w:rPr>
                      <w:sz w:val="20"/>
                      <w:szCs w:val="20"/>
                      <w:lang w:val="es-CO"/>
                    </w:rPr>
                    <w:t xml:space="preserve">40% </w:t>
                  </w:r>
                </w:p>
              </w:tc>
            </w:tr>
            <w:tr w:rsidR="001516F8" w:rsidRPr="001A561A" w14:paraId="21FC65A9" w14:textId="77777777" w:rsidTr="00C61967">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187E93" w14:textId="1663854C" w:rsidR="001516F8" w:rsidRPr="00AD5A7D" w:rsidRDefault="00F15E36" w:rsidP="001516F8">
                  <w:pPr>
                    <w:pBdr>
                      <w:top w:val="nil"/>
                      <w:left w:val="nil"/>
                      <w:bottom w:val="nil"/>
                      <w:right w:val="nil"/>
                      <w:between w:val="nil"/>
                      <w:bar w:val="nil"/>
                    </w:pBdr>
                    <w:jc w:val="both"/>
                    <w:rPr>
                      <w:sz w:val="20"/>
                      <w:szCs w:val="20"/>
                      <w:lang w:val="es-CO"/>
                    </w:rPr>
                  </w:pPr>
                  <w:r w:rsidRPr="00AD5A7D">
                    <w:rPr>
                      <w:sz w:val="20"/>
                      <w:szCs w:val="20"/>
                      <w:lang w:val="es-CO"/>
                    </w:rPr>
                    <w:t>Entrevista</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BC830C" w14:textId="739FCF80" w:rsidR="001516F8" w:rsidRPr="00C61967" w:rsidRDefault="001516F8" w:rsidP="001516F8">
                  <w:pPr>
                    <w:pBdr>
                      <w:top w:val="nil"/>
                      <w:left w:val="nil"/>
                      <w:bottom w:val="nil"/>
                      <w:right w:val="nil"/>
                      <w:between w:val="nil"/>
                      <w:bar w:val="nil"/>
                    </w:pBdr>
                    <w:jc w:val="center"/>
                    <w:rPr>
                      <w:sz w:val="20"/>
                      <w:szCs w:val="20"/>
                      <w:highlight w:val="yellow"/>
                      <w:lang w:val="es-CO"/>
                    </w:rPr>
                  </w:pPr>
                  <w:r w:rsidRPr="00AD5A7D">
                    <w:rPr>
                      <w:sz w:val="20"/>
                      <w:szCs w:val="20"/>
                      <w:lang w:val="es-CO"/>
                    </w:rPr>
                    <w:t>60%</w:t>
                  </w:r>
                </w:p>
              </w:tc>
            </w:tr>
            <w:tr w:rsidR="001516F8" w:rsidRPr="001A561A" w14:paraId="4832DD21" w14:textId="77777777" w:rsidTr="00C61967">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D4D970" w14:textId="77777777" w:rsidR="001516F8" w:rsidRPr="00C61967" w:rsidRDefault="001516F8" w:rsidP="001516F8">
                  <w:pPr>
                    <w:pBdr>
                      <w:top w:val="nil"/>
                      <w:left w:val="nil"/>
                      <w:bottom w:val="nil"/>
                      <w:right w:val="nil"/>
                      <w:between w:val="nil"/>
                      <w:bar w:val="nil"/>
                    </w:pBdr>
                    <w:jc w:val="both"/>
                    <w:rPr>
                      <w:sz w:val="20"/>
                      <w:szCs w:val="20"/>
                      <w:lang w:val="es-CO"/>
                    </w:rPr>
                  </w:pPr>
                  <w:r w:rsidRPr="00C61967">
                    <w:rPr>
                      <w:sz w:val="20"/>
                      <w:szCs w:val="20"/>
                      <w:lang w:val="es-CO"/>
                    </w:rPr>
                    <w:t>TOTAL</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A67DC0" w14:textId="77777777" w:rsidR="001516F8" w:rsidRPr="00C61967" w:rsidRDefault="001516F8" w:rsidP="001516F8">
                  <w:pPr>
                    <w:pBdr>
                      <w:top w:val="nil"/>
                      <w:left w:val="nil"/>
                      <w:bottom w:val="nil"/>
                      <w:right w:val="nil"/>
                      <w:between w:val="nil"/>
                      <w:bar w:val="nil"/>
                    </w:pBdr>
                    <w:jc w:val="center"/>
                    <w:rPr>
                      <w:sz w:val="20"/>
                      <w:szCs w:val="20"/>
                      <w:lang w:val="es-CO"/>
                    </w:rPr>
                  </w:pPr>
                  <w:r w:rsidRPr="00C61967">
                    <w:rPr>
                      <w:sz w:val="20"/>
                      <w:szCs w:val="20"/>
                      <w:lang w:val="es-CO"/>
                    </w:rPr>
                    <w:t>100%</w:t>
                  </w:r>
                </w:p>
              </w:tc>
            </w:tr>
          </w:tbl>
          <w:p w14:paraId="13B9C132" w14:textId="77777777" w:rsidR="00AD5A7D" w:rsidRDefault="00AD5A7D" w:rsidP="001516F8">
            <w:pPr>
              <w:rPr>
                <w:bCs/>
                <w:lang w:val="es-CO" w:eastAsia="it-IT"/>
              </w:rPr>
            </w:pPr>
          </w:p>
          <w:p w14:paraId="54F6CD9D" w14:textId="5DA93322" w:rsidR="00AD5A7D" w:rsidRDefault="00AD5A7D" w:rsidP="001516F8">
            <w:pPr>
              <w:rPr>
                <w:bCs/>
                <w:lang w:val="es-CO" w:eastAsia="it-IT"/>
              </w:rPr>
            </w:pPr>
            <w:r>
              <w:rPr>
                <w:bCs/>
                <w:lang w:val="es-CO" w:eastAsia="it-IT"/>
              </w:rPr>
              <w:lastRenderedPageBreak/>
              <w:t>Los criterios de evaluación se detallan a continuación:</w:t>
            </w:r>
          </w:p>
          <w:p w14:paraId="5E171F6B" w14:textId="77777777" w:rsidR="00C61967" w:rsidRPr="001A561A" w:rsidRDefault="00C61967" w:rsidP="001516F8">
            <w:pPr>
              <w:rPr>
                <w:bCs/>
                <w:lang w:val="es-CO" w:eastAsia="it-IT"/>
              </w:rPr>
            </w:pPr>
          </w:p>
          <w:tbl>
            <w:tblPr>
              <w:tblW w:w="9235" w:type="dxa"/>
              <w:jc w:val="center"/>
              <w:tblLayout w:type="fixed"/>
              <w:tblCellMar>
                <w:left w:w="70" w:type="dxa"/>
                <w:right w:w="70" w:type="dxa"/>
              </w:tblCellMar>
              <w:tblLook w:val="04A0" w:firstRow="1" w:lastRow="0" w:firstColumn="1" w:lastColumn="0" w:noHBand="0" w:noVBand="1"/>
            </w:tblPr>
            <w:tblGrid>
              <w:gridCol w:w="1499"/>
              <w:gridCol w:w="1596"/>
              <w:gridCol w:w="3221"/>
              <w:gridCol w:w="2919"/>
            </w:tblGrid>
            <w:tr w:rsidR="001516F8" w:rsidRPr="001A561A" w14:paraId="66BEC14C" w14:textId="77777777" w:rsidTr="0093305A">
              <w:trPr>
                <w:trHeight w:val="745"/>
                <w:jc w:val="center"/>
              </w:trPr>
              <w:tc>
                <w:tcPr>
                  <w:tcW w:w="1499" w:type="dxa"/>
                  <w:tcBorders>
                    <w:top w:val="single" w:sz="8" w:space="0" w:color="auto"/>
                    <w:left w:val="single" w:sz="8" w:space="0" w:color="auto"/>
                    <w:bottom w:val="single" w:sz="4" w:space="0" w:color="auto"/>
                    <w:right w:val="single" w:sz="4" w:space="0" w:color="auto"/>
                  </w:tcBorders>
                  <w:shd w:val="clear" w:color="auto" w:fill="E7E6E6"/>
                  <w:vAlign w:val="center"/>
                  <w:hideMark/>
                </w:tcPr>
                <w:p w14:paraId="6BACB321" w14:textId="77777777" w:rsidR="001516F8" w:rsidRPr="001A561A" w:rsidRDefault="001516F8" w:rsidP="00C61967">
                  <w:pPr>
                    <w:jc w:val="right"/>
                    <w:rPr>
                      <w:b/>
                      <w:bCs/>
                      <w:lang w:val="es-CO" w:eastAsia="es-MX"/>
                    </w:rPr>
                  </w:pPr>
                  <w:r w:rsidRPr="001A561A">
                    <w:rPr>
                      <w:rFonts w:eastAsia="Batang"/>
                      <w:b/>
                      <w:bCs/>
                      <w:lang w:val="es-CO" w:eastAsia="ko-KR"/>
                    </w:rPr>
                    <w:t>ETAPA 1</w:t>
                  </w:r>
                </w:p>
              </w:tc>
              <w:tc>
                <w:tcPr>
                  <w:tcW w:w="1596" w:type="dxa"/>
                  <w:tcBorders>
                    <w:top w:val="single" w:sz="8" w:space="0" w:color="auto"/>
                    <w:left w:val="nil"/>
                    <w:bottom w:val="single" w:sz="4" w:space="0" w:color="auto"/>
                    <w:right w:val="single" w:sz="4" w:space="0" w:color="auto"/>
                  </w:tcBorders>
                  <w:shd w:val="clear" w:color="auto" w:fill="E7E6E6"/>
                  <w:vAlign w:val="center"/>
                  <w:hideMark/>
                </w:tcPr>
                <w:p w14:paraId="5B60E077" w14:textId="77777777" w:rsidR="001516F8" w:rsidRPr="001A561A" w:rsidRDefault="001516F8" w:rsidP="00C61967">
                  <w:pPr>
                    <w:jc w:val="center"/>
                    <w:rPr>
                      <w:b/>
                      <w:bCs/>
                      <w:lang w:val="es-CO" w:eastAsia="es-MX"/>
                    </w:rPr>
                  </w:pPr>
                  <w:r w:rsidRPr="001A561A">
                    <w:rPr>
                      <w:rFonts w:eastAsia="Batang"/>
                      <w:b/>
                      <w:bCs/>
                      <w:lang w:val="es-CO" w:eastAsia="ko-KR"/>
                    </w:rPr>
                    <w:t>Evaluación de Formato P11 “Experiencia”</w:t>
                  </w:r>
                </w:p>
              </w:tc>
              <w:tc>
                <w:tcPr>
                  <w:tcW w:w="6140" w:type="dxa"/>
                  <w:gridSpan w:val="2"/>
                  <w:tcBorders>
                    <w:top w:val="single" w:sz="8" w:space="0" w:color="auto"/>
                    <w:left w:val="nil"/>
                    <w:bottom w:val="single" w:sz="4" w:space="0" w:color="auto"/>
                    <w:right w:val="single" w:sz="8" w:space="0" w:color="000000" w:themeColor="text1"/>
                  </w:tcBorders>
                  <w:shd w:val="clear" w:color="auto" w:fill="E7E6E6"/>
                  <w:vAlign w:val="center"/>
                  <w:hideMark/>
                </w:tcPr>
                <w:p w14:paraId="2E90093A" w14:textId="3142F62A" w:rsidR="001516F8" w:rsidRPr="001A561A" w:rsidRDefault="001516F8" w:rsidP="001516F8">
                  <w:pPr>
                    <w:jc w:val="center"/>
                    <w:rPr>
                      <w:lang w:val="es-CO" w:eastAsia="es-MX"/>
                    </w:rPr>
                  </w:pPr>
                  <w:r w:rsidRPr="001A561A">
                    <w:rPr>
                      <w:lang w:val="es-CO" w:eastAsia="es-MX"/>
                    </w:rPr>
                    <w:t xml:space="preserve">En esta etapa se evaluará y ponderará la información presentada en el P11 conforme a </w:t>
                  </w:r>
                  <w:r w:rsidR="00AD5A7D" w:rsidRPr="001A561A">
                    <w:rPr>
                      <w:b/>
                      <w:bCs/>
                      <w:u w:val="single"/>
                      <w:lang w:val="es-CO" w:eastAsia="es-MX"/>
                    </w:rPr>
                    <w:t>calificaciones</w:t>
                  </w:r>
                  <w:r w:rsidR="00AE24AA">
                    <w:rPr>
                      <w:b/>
                      <w:bCs/>
                      <w:u w:val="single"/>
                      <w:lang w:val="es-CO" w:eastAsia="es-MX"/>
                    </w:rPr>
                    <w:t xml:space="preserve">, </w:t>
                  </w:r>
                  <w:r w:rsidR="00AD5A7D" w:rsidRPr="00AD5A7D">
                    <w:rPr>
                      <w:b/>
                      <w:bCs/>
                      <w:u w:val="single"/>
                      <w:lang w:val="es-CO" w:eastAsia="es-MX"/>
                    </w:rPr>
                    <w:t>requisitos</w:t>
                  </w:r>
                  <w:r w:rsidR="00AE24AA">
                    <w:rPr>
                      <w:b/>
                      <w:bCs/>
                      <w:u w:val="single"/>
                      <w:lang w:val="es-CO" w:eastAsia="es-MX"/>
                    </w:rPr>
                    <w:t xml:space="preserve"> y propuesta técnica</w:t>
                  </w:r>
                  <w:r w:rsidR="00AD5A7D">
                    <w:rPr>
                      <w:b/>
                      <w:bCs/>
                      <w:u w:val="single"/>
                      <w:lang w:val="es-CO" w:eastAsia="es-MX"/>
                    </w:rPr>
                    <w:t>.</w:t>
                  </w:r>
                </w:p>
              </w:tc>
            </w:tr>
            <w:tr w:rsidR="001516F8" w:rsidRPr="001A561A" w14:paraId="0D592724" w14:textId="77777777" w:rsidTr="0093305A">
              <w:trPr>
                <w:trHeight w:val="530"/>
                <w:jc w:val="center"/>
              </w:trPr>
              <w:tc>
                <w:tcPr>
                  <w:tcW w:w="9235" w:type="dxa"/>
                  <w:gridSpan w:val="4"/>
                  <w:tcBorders>
                    <w:top w:val="single" w:sz="4" w:space="0" w:color="auto"/>
                    <w:left w:val="single" w:sz="8" w:space="0" w:color="auto"/>
                    <w:bottom w:val="single" w:sz="4" w:space="0" w:color="auto"/>
                    <w:right w:val="single" w:sz="8" w:space="0" w:color="000000" w:themeColor="text1"/>
                  </w:tcBorders>
                  <w:shd w:val="clear" w:color="auto" w:fill="auto"/>
                  <w:vAlign w:val="center"/>
                  <w:hideMark/>
                </w:tcPr>
                <w:p w14:paraId="3F0A6889" w14:textId="0A587CBA" w:rsidR="001516F8" w:rsidRPr="001A561A" w:rsidRDefault="001516F8" w:rsidP="001516F8">
                  <w:pPr>
                    <w:jc w:val="both"/>
                    <w:rPr>
                      <w:lang w:val="es-CO"/>
                    </w:rPr>
                  </w:pPr>
                  <w:r w:rsidRPr="001A561A">
                    <w:rPr>
                      <w:lang w:val="es-CO"/>
                    </w:rPr>
                    <w:t xml:space="preserve">En caso de no cumplir con el requisito indispensable de </w:t>
                  </w:r>
                  <w:r w:rsidR="00C61967">
                    <w:rPr>
                      <w:lang w:val="es-CO"/>
                    </w:rPr>
                    <w:t>e</w:t>
                  </w:r>
                  <w:r w:rsidRPr="001A561A">
                    <w:rPr>
                      <w:lang w:val="es-CO"/>
                    </w:rPr>
                    <w:t>ducación</w:t>
                  </w:r>
                  <w:r w:rsidR="00C61967">
                    <w:rPr>
                      <w:lang w:val="es-CO"/>
                    </w:rPr>
                    <w:t xml:space="preserve"> (t</w:t>
                  </w:r>
                  <w:r w:rsidRPr="001A561A">
                    <w:rPr>
                      <w:lang w:val="es-CO"/>
                    </w:rPr>
                    <w:t>ítulo de Pregrado o áreas relacionadas</w:t>
                  </w:r>
                  <w:r w:rsidR="00C61967">
                    <w:rPr>
                      <w:lang w:val="es-CO"/>
                    </w:rPr>
                    <w:t>)</w:t>
                  </w:r>
                  <w:r w:rsidRPr="001A561A">
                    <w:rPr>
                      <w:lang w:val="es-CO"/>
                    </w:rPr>
                    <w:t xml:space="preserve"> su aplicación no será considerada y no podrá continuar dentro del proceso de selección.</w:t>
                  </w:r>
                </w:p>
              </w:tc>
            </w:tr>
            <w:tr w:rsidR="001516F8" w:rsidRPr="001A561A" w14:paraId="702A94F4" w14:textId="77777777" w:rsidTr="0093305A">
              <w:trPr>
                <w:trHeight w:val="300"/>
                <w:jc w:val="center"/>
              </w:trPr>
              <w:tc>
                <w:tcPr>
                  <w:tcW w:w="6316" w:type="dxa"/>
                  <w:gridSpan w:val="3"/>
                  <w:tcBorders>
                    <w:top w:val="single" w:sz="4" w:space="0" w:color="auto"/>
                    <w:left w:val="single" w:sz="8" w:space="0" w:color="auto"/>
                    <w:bottom w:val="single" w:sz="4" w:space="0" w:color="auto"/>
                    <w:right w:val="single" w:sz="4" w:space="0" w:color="auto"/>
                  </w:tcBorders>
                  <w:shd w:val="clear" w:color="auto" w:fill="E7E6E6"/>
                  <w:vAlign w:val="center"/>
                  <w:hideMark/>
                </w:tcPr>
                <w:p w14:paraId="303F3B9D" w14:textId="77777777" w:rsidR="001516F8" w:rsidRPr="001A561A" w:rsidRDefault="001516F8" w:rsidP="001516F8">
                  <w:pPr>
                    <w:jc w:val="center"/>
                    <w:rPr>
                      <w:b/>
                      <w:bCs/>
                      <w:lang w:val="es-CO" w:eastAsia="es-MX"/>
                    </w:rPr>
                  </w:pPr>
                  <w:r w:rsidRPr="001A561A">
                    <w:rPr>
                      <w:rFonts w:eastAsia="BatangChe"/>
                      <w:b/>
                      <w:bCs/>
                      <w:lang w:val="es-CO" w:eastAsia="ko-KR"/>
                    </w:rPr>
                    <w:t>REQUERIMIENTO</w:t>
                  </w:r>
                </w:p>
              </w:tc>
              <w:tc>
                <w:tcPr>
                  <w:tcW w:w="2919" w:type="dxa"/>
                  <w:tcBorders>
                    <w:top w:val="nil"/>
                    <w:left w:val="nil"/>
                    <w:bottom w:val="single" w:sz="4" w:space="0" w:color="auto"/>
                    <w:right w:val="single" w:sz="8" w:space="0" w:color="auto"/>
                  </w:tcBorders>
                  <w:shd w:val="clear" w:color="auto" w:fill="E7E6E6"/>
                  <w:vAlign w:val="center"/>
                  <w:hideMark/>
                </w:tcPr>
                <w:p w14:paraId="04DEBDF8" w14:textId="77777777" w:rsidR="001516F8" w:rsidRPr="001A561A" w:rsidRDefault="001516F8" w:rsidP="001516F8">
                  <w:pPr>
                    <w:jc w:val="center"/>
                    <w:rPr>
                      <w:b/>
                      <w:bCs/>
                      <w:lang w:val="es-CO" w:eastAsia="es-MX"/>
                    </w:rPr>
                  </w:pPr>
                  <w:r w:rsidRPr="001A561A">
                    <w:rPr>
                      <w:rFonts w:eastAsia="BatangChe"/>
                      <w:b/>
                      <w:bCs/>
                      <w:lang w:val="es-CO" w:eastAsia="ko-KR"/>
                    </w:rPr>
                    <w:t>PUNTAJE</w:t>
                  </w:r>
                </w:p>
              </w:tc>
            </w:tr>
            <w:tr w:rsidR="001516F8" w:rsidRPr="001A561A" w14:paraId="4BFF78D8" w14:textId="77777777" w:rsidTr="0093305A">
              <w:trPr>
                <w:trHeight w:val="287"/>
                <w:jc w:val="center"/>
              </w:trPr>
              <w:tc>
                <w:tcPr>
                  <w:tcW w:w="14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A147E2" w14:textId="77777777" w:rsidR="001516F8" w:rsidRPr="001A561A" w:rsidRDefault="001516F8" w:rsidP="001516F8">
                  <w:pPr>
                    <w:jc w:val="center"/>
                    <w:rPr>
                      <w:b/>
                      <w:bCs/>
                      <w:lang w:val="es-CO" w:eastAsia="es-MX"/>
                    </w:rPr>
                  </w:pPr>
                  <w:r w:rsidRPr="001A561A">
                    <w:rPr>
                      <w:rFonts w:eastAsia="Batang"/>
                      <w:b/>
                      <w:bCs/>
                      <w:lang w:val="es-CO" w:eastAsia="ko-KR"/>
                    </w:rPr>
                    <w:t>Educación:</w:t>
                  </w:r>
                </w:p>
              </w:tc>
              <w:tc>
                <w:tcPr>
                  <w:tcW w:w="4817" w:type="dxa"/>
                  <w:gridSpan w:val="2"/>
                  <w:tcBorders>
                    <w:top w:val="single" w:sz="4" w:space="0" w:color="auto"/>
                    <w:left w:val="nil"/>
                    <w:bottom w:val="single" w:sz="4" w:space="0" w:color="auto"/>
                    <w:right w:val="single" w:sz="4" w:space="0" w:color="auto"/>
                  </w:tcBorders>
                  <w:shd w:val="clear" w:color="auto" w:fill="auto"/>
                  <w:hideMark/>
                </w:tcPr>
                <w:p w14:paraId="7BBBD31F" w14:textId="55291851" w:rsidR="001516F8" w:rsidRPr="001A561A" w:rsidRDefault="00DB69AB" w:rsidP="00295D6E">
                  <w:pPr>
                    <w:pStyle w:val="TableParagraph"/>
                    <w:spacing w:before="119" w:after="120"/>
                    <w:ind w:right="229"/>
                    <w:jc w:val="both"/>
                  </w:pPr>
                  <w:r w:rsidRPr="004C2E2F">
                    <w:t xml:space="preserve">Profesional en </w:t>
                  </w:r>
                  <w:r>
                    <w:t>D</w:t>
                  </w:r>
                  <w:r w:rsidRPr="004C2E2F">
                    <w:t>erecho</w:t>
                  </w:r>
                  <w:r>
                    <w:t xml:space="preserve"> o en Ciencias humanas o Ciencias Sociales</w:t>
                  </w:r>
                  <w:r w:rsidRPr="004C2E2F">
                    <w:t xml:space="preserve"> con especialización o maestría en Derecho</w:t>
                  </w:r>
                  <w:r>
                    <w:t xml:space="preserve">, Derecho penal, Derechos humanos, o afines y con </w:t>
                  </w:r>
                  <w:r w:rsidRPr="004C2E2F">
                    <w:t xml:space="preserve">Estudios </w:t>
                  </w:r>
                  <w:r>
                    <w:t>certificados en</w:t>
                  </w:r>
                  <w:r w:rsidRPr="004C2E2F">
                    <w:t xml:space="preserve"> género</w:t>
                  </w:r>
                  <w:r>
                    <w:t xml:space="preserve">. </w:t>
                  </w:r>
                </w:p>
              </w:tc>
              <w:tc>
                <w:tcPr>
                  <w:tcW w:w="2919" w:type="dxa"/>
                  <w:tcBorders>
                    <w:top w:val="single" w:sz="4" w:space="0" w:color="auto"/>
                    <w:left w:val="nil"/>
                    <w:bottom w:val="single" w:sz="4" w:space="0" w:color="auto"/>
                    <w:right w:val="single" w:sz="4" w:space="0" w:color="auto"/>
                  </w:tcBorders>
                  <w:shd w:val="clear" w:color="auto" w:fill="auto"/>
                </w:tcPr>
                <w:p w14:paraId="6F9F4485" w14:textId="77777777" w:rsidR="001516F8" w:rsidRPr="001A561A" w:rsidRDefault="001516F8" w:rsidP="001516F8">
                  <w:pPr>
                    <w:pStyle w:val="TableParagraph"/>
                    <w:spacing w:before="9"/>
                  </w:pPr>
                </w:p>
                <w:p w14:paraId="4C1490AF" w14:textId="7A9EBB3F" w:rsidR="001516F8" w:rsidRPr="001A561A" w:rsidRDefault="001516F8" w:rsidP="001516F8">
                  <w:pPr>
                    <w:jc w:val="center"/>
                    <w:rPr>
                      <w:lang w:val="es-CO" w:eastAsia="es-MX"/>
                    </w:rPr>
                  </w:pPr>
                  <w:r>
                    <w:t>20</w:t>
                  </w:r>
                  <w:r w:rsidRPr="001A561A">
                    <w:t xml:space="preserve"> PTS</w:t>
                  </w:r>
                </w:p>
              </w:tc>
            </w:tr>
            <w:tr w:rsidR="001516F8" w:rsidRPr="001A561A" w14:paraId="145A3D6D" w14:textId="77777777" w:rsidTr="0093305A">
              <w:trPr>
                <w:trHeight w:val="287"/>
                <w:jc w:val="center"/>
              </w:trPr>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14:paraId="22CBC632" w14:textId="77777777" w:rsidR="001516F8" w:rsidRPr="001A561A" w:rsidRDefault="001516F8" w:rsidP="001516F8">
                  <w:pPr>
                    <w:jc w:val="center"/>
                    <w:rPr>
                      <w:rFonts w:eastAsia="Batang"/>
                      <w:b/>
                      <w:bCs/>
                      <w:lang w:val="es-CO" w:eastAsia="ko-KR"/>
                    </w:rPr>
                  </w:pPr>
                  <w:r w:rsidRPr="001A561A">
                    <w:rPr>
                      <w:b/>
                      <w:bCs/>
                      <w:lang w:val="es-CO" w:eastAsia="es-MX"/>
                    </w:rPr>
                    <w:t>Experiencia:</w:t>
                  </w:r>
                </w:p>
              </w:tc>
              <w:tc>
                <w:tcPr>
                  <w:tcW w:w="4817" w:type="dxa"/>
                  <w:gridSpan w:val="2"/>
                  <w:tcBorders>
                    <w:top w:val="single" w:sz="4" w:space="0" w:color="auto"/>
                    <w:left w:val="nil"/>
                    <w:bottom w:val="single" w:sz="4" w:space="0" w:color="auto"/>
                    <w:right w:val="single" w:sz="4" w:space="0" w:color="auto"/>
                  </w:tcBorders>
                  <w:shd w:val="clear" w:color="auto" w:fill="auto"/>
                </w:tcPr>
                <w:p w14:paraId="66C4B9EB" w14:textId="5046A654" w:rsidR="001516F8" w:rsidRPr="00260821" w:rsidRDefault="00DB69AB" w:rsidP="00026284">
                  <w:pPr>
                    <w:pStyle w:val="TableParagraph"/>
                    <w:spacing w:before="119"/>
                    <w:ind w:right="229"/>
                    <w:jc w:val="both"/>
                  </w:pPr>
                  <w:r>
                    <w:t xml:space="preserve">Mínimo 5 años de experiencia demostrable en docencia relacionada con la defensa o protección de los derechos de las mujeres, enfoque diferencial, o en derechos humanos, con entidades públicas o privadas. Experiencia y/o conocimiento </w:t>
                  </w:r>
                  <w:r w:rsidRPr="00DF6F7E">
                    <w:t>directo y cercano sobre la misionalidad y funciones de los servidores de la Fiscalía General de la Nación.</w:t>
                  </w:r>
                  <w:r>
                    <w:t xml:space="preserve"> </w:t>
                  </w:r>
                </w:p>
              </w:tc>
              <w:tc>
                <w:tcPr>
                  <w:tcW w:w="2919" w:type="dxa"/>
                  <w:tcBorders>
                    <w:top w:val="single" w:sz="4" w:space="0" w:color="auto"/>
                    <w:left w:val="nil"/>
                    <w:bottom w:val="single" w:sz="4" w:space="0" w:color="auto"/>
                    <w:right w:val="single" w:sz="4" w:space="0" w:color="auto"/>
                  </w:tcBorders>
                  <w:shd w:val="clear" w:color="auto" w:fill="auto"/>
                  <w:vAlign w:val="center"/>
                </w:tcPr>
                <w:p w14:paraId="241D5533" w14:textId="3F37CBEF" w:rsidR="001516F8" w:rsidRPr="001A561A" w:rsidRDefault="001516F8" w:rsidP="001516F8">
                  <w:pPr>
                    <w:jc w:val="center"/>
                    <w:rPr>
                      <w:lang w:val="es-CO" w:eastAsia="es-MX"/>
                    </w:rPr>
                  </w:pPr>
                  <w:r>
                    <w:t>2</w:t>
                  </w:r>
                  <w:r w:rsidRPr="001A561A">
                    <w:t>0 PTS</w:t>
                  </w:r>
                </w:p>
              </w:tc>
            </w:tr>
            <w:tr w:rsidR="001516F8" w:rsidRPr="001A561A" w14:paraId="28645AFC" w14:textId="77777777" w:rsidTr="0093305A">
              <w:trPr>
                <w:trHeight w:val="300"/>
                <w:jc w:val="center"/>
              </w:trPr>
              <w:tc>
                <w:tcPr>
                  <w:tcW w:w="6316" w:type="dxa"/>
                  <w:gridSpan w:val="3"/>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hideMark/>
                </w:tcPr>
                <w:p w14:paraId="4AA7A089" w14:textId="64FE0D9F" w:rsidR="001516F8" w:rsidRPr="001A561A" w:rsidRDefault="001516F8" w:rsidP="001516F8">
                  <w:pPr>
                    <w:jc w:val="center"/>
                    <w:rPr>
                      <w:b/>
                      <w:bCs/>
                      <w:lang w:val="es-CO" w:eastAsia="es-MX"/>
                    </w:rPr>
                  </w:pPr>
                  <w:r w:rsidRPr="001A561A">
                    <w:rPr>
                      <w:rFonts w:eastAsia="Batang"/>
                      <w:b/>
                      <w:bCs/>
                      <w:lang w:val="es-CO" w:eastAsia="ko-KR"/>
                    </w:rPr>
                    <w:t>TOTAL DE PUNTOS MÁXIMOS POSIBLES</w:t>
                  </w:r>
                </w:p>
              </w:tc>
              <w:tc>
                <w:tcPr>
                  <w:tcW w:w="2919" w:type="dxa"/>
                  <w:tcBorders>
                    <w:top w:val="nil"/>
                    <w:left w:val="nil"/>
                    <w:bottom w:val="single" w:sz="4" w:space="0" w:color="auto"/>
                    <w:right w:val="single" w:sz="8" w:space="0" w:color="auto"/>
                  </w:tcBorders>
                  <w:shd w:val="clear" w:color="auto" w:fill="F2F2F2" w:themeFill="background1" w:themeFillShade="F2"/>
                  <w:vAlign w:val="center"/>
                  <w:hideMark/>
                </w:tcPr>
                <w:p w14:paraId="1BC67ADE" w14:textId="55973507" w:rsidR="001516F8" w:rsidRPr="001A561A" w:rsidRDefault="001516F8" w:rsidP="001516F8">
                  <w:pPr>
                    <w:jc w:val="center"/>
                    <w:rPr>
                      <w:b/>
                      <w:bCs/>
                      <w:lang w:val="es-CO" w:eastAsia="es-MX"/>
                    </w:rPr>
                  </w:pPr>
                  <w:r>
                    <w:rPr>
                      <w:rFonts w:eastAsia="Batang"/>
                      <w:b/>
                      <w:bCs/>
                      <w:lang w:val="es-CO" w:eastAsia="ko-KR"/>
                    </w:rPr>
                    <w:t>4</w:t>
                  </w:r>
                  <w:r w:rsidRPr="001A561A">
                    <w:rPr>
                      <w:rFonts w:eastAsia="Batang"/>
                      <w:b/>
                      <w:bCs/>
                      <w:lang w:val="es-CO" w:eastAsia="ko-KR"/>
                    </w:rPr>
                    <w:t>0 PTS</w:t>
                  </w:r>
                </w:p>
              </w:tc>
            </w:tr>
            <w:tr w:rsidR="001516F8" w:rsidRPr="001A561A" w14:paraId="787E2BD8" w14:textId="77777777" w:rsidTr="0093305A">
              <w:trPr>
                <w:trHeight w:val="300"/>
                <w:jc w:val="center"/>
              </w:trPr>
              <w:tc>
                <w:tcPr>
                  <w:tcW w:w="6316" w:type="dxa"/>
                  <w:gridSpan w:val="3"/>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hideMark/>
                </w:tcPr>
                <w:p w14:paraId="2D034233" w14:textId="77777777" w:rsidR="001516F8" w:rsidRPr="001A561A" w:rsidRDefault="001516F8" w:rsidP="001516F8">
                  <w:pPr>
                    <w:jc w:val="center"/>
                    <w:rPr>
                      <w:i/>
                      <w:iCs/>
                      <w:lang w:val="es-CO" w:eastAsia="es-MX"/>
                    </w:rPr>
                  </w:pPr>
                  <w:r w:rsidRPr="001A561A">
                    <w:rPr>
                      <w:rFonts w:eastAsia="Batang"/>
                      <w:i/>
                      <w:iCs/>
                      <w:lang w:val="es-CO" w:eastAsia="ko-KR"/>
                    </w:rPr>
                    <w:t>MÍNIMO PARA PASAR A LA EVALUACIÓN TÉCNICA</w:t>
                  </w:r>
                </w:p>
              </w:tc>
              <w:tc>
                <w:tcPr>
                  <w:tcW w:w="2919" w:type="dxa"/>
                  <w:tcBorders>
                    <w:top w:val="nil"/>
                    <w:left w:val="nil"/>
                    <w:bottom w:val="single" w:sz="4" w:space="0" w:color="auto"/>
                    <w:right w:val="single" w:sz="8" w:space="0" w:color="auto"/>
                  </w:tcBorders>
                  <w:shd w:val="clear" w:color="auto" w:fill="F2F2F2" w:themeFill="background1" w:themeFillShade="F2"/>
                  <w:vAlign w:val="center"/>
                  <w:hideMark/>
                </w:tcPr>
                <w:p w14:paraId="710F7165" w14:textId="6366CE14" w:rsidR="001516F8" w:rsidRPr="001A561A" w:rsidRDefault="001516F8" w:rsidP="001516F8">
                  <w:pPr>
                    <w:jc w:val="center"/>
                    <w:rPr>
                      <w:i/>
                      <w:iCs/>
                      <w:lang w:val="es-CO" w:eastAsia="es-MX"/>
                    </w:rPr>
                  </w:pPr>
                  <w:r w:rsidRPr="001A561A">
                    <w:rPr>
                      <w:i/>
                      <w:iCs/>
                      <w:lang w:val="es-CO" w:eastAsia="es-MX"/>
                    </w:rPr>
                    <w:t xml:space="preserve"> </w:t>
                  </w:r>
                  <w:r>
                    <w:rPr>
                      <w:i/>
                      <w:iCs/>
                      <w:lang w:val="es-CO" w:eastAsia="es-MX"/>
                    </w:rPr>
                    <w:t>28</w:t>
                  </w:r>
                  <w:r w:rsidRPr="001A561A">
                    <w:rPr>
                      <w:i/>
                      <w:iCs/>
                      <w:lang w:val="es-CO" w:eastAsia="es-MX"/>
                    </w:rPr>
                    <w:t xml:space="preserve"> PTS</w:t>
                  </w:r>
                </w:p>
              </w:tc>
            </w:tr>
            <w:tr w:rsidR="001516F8" w:rsidRPr="001A561A" w14:paraId="0C47C287" w14:textId="77777777" w:rsidTr="0093305A">
              <w:trPr>
                <w:trHeight w:val="350"/>
                <w:jc w:val="center"/>
              </w:trPr>
              <w:tc>
                <w:tcPr>
                  <w:tcW w:w="9235" w:type="dxa"/>
                  <w:gridSpan w:val="4"/>
                  <w:tcBorders>
                    <w:top w:val="single" w:sz="4" w:space="0" w:color="auto"/>
                    <w:left w:val="single" w:sz="8" w:space="0" w:color="auto"/>
                    <w:bottom w:val="single" w:sz="8" w:space="0" w:color="auto"/>
                    <w:right w:val="single" w:sz="8" w:space="0" w:color="000000" w:themeColor="text1"/>
                  </w:tcBorders>
                  <w:shd w:val="clear" w:color="auto" w:fill="auto"/>
                  <w:vAlign w:val="center"/>
                  <w:hideMark/>
                </w:tcPr>
                <w:p w14:paraId="1B64FCED" w14:textId="50DCEB0C" w:rsidR="001516F8" w:rsidRPr="001A561A" w:rsidRDefault="001516F8" w:rsidP="001516F8">
                  <w:pPr>
                    <w:jc w:val="center"/>
                    <w:rPr>
                      <w:i/>
                      <w:iCs/>
                      <w:lang w:val="es-CO" w:eastAsia="es-MX"/>
                    </w:rPr>
                  </w:pPr>
                  <w:r w:rsidRPr="001A561A">
                    <w:rPr>
                      <w:i/>
                      <w:iCs/>
                      <w:lang w:val="es-CO" w:eastAsia="es-MX"/>
                    </w:rPr>
                    <w:t xml:space="preserve">Para pasar a la siguiente etapa al menos deberá obtener </w:t>
                  </w:r>
                  <w:r w:rsidR="00733826">
                    <w:rPr>
                      <w:b/>
                      <w:bCs/>
                      <w:i/>
                      <w:iCs/>
                      <w:lang w:val="es-CO" w:eastAsia="es-MX"/>
                    </w:rPr>
                    <w:t>el 100</w:t>
                  </w:r>
                  <w:r w:rsidRPr="001A561A">
                    <w:rPr>
                      <w:b/>
                      <w:bCs/>
                      <w:i/>
                      <w:iCs/>
                      <w:lang w:val="es-CO" w:eastAsia="es-MX"/>
                    </w:rPr>
                    <w:t>%</w:t>
                  </w:r>
                  <w:r w:rsidRPr="001A561A">
                    <w:rPr>
                      <w:i/>
                      <w:iCs/>
                      <w:lang w:val="es-CO" w:eastAsia="es-MX"/>
                    </w:rPr>
                    <w:t xml:space="preserve"> del total de puntos máximos posibles de la ETAPA 1</w:t>
                  </w:r>
                </w:p>
              </w:tc>
            </w:tr>
            <w:tr w:rsidR="001516F8" w:rsidRPr="001A561A" w14:paraId="2DAF578C" w14:textId="77777777" w:rsidTr="0093305A">
              <w:trPr>
                <w:trHeight w:val="790"/>
                <w:jc w:val="center"/>
              </w:trPr>
              <w:tc>
                <w:tcPr>
                  <w:tcW w:w="1499" w:type="dxa"/>
                  <w:tcBorders>
                    <w:top w:val="nil"/>
                    <w:left w:val="single" w:sz="8" w:space="0" w:color="auto"/>
                    <w:bottom w:val="single" w:sz="4" w:space="0" w:color="auto"/>
                    <w:right w:val="single" w:sz="4" w:space="0" w:color="auto"/>
                  </w:tcBorders>
                  <w:shd w:val="clear" w:color="auto" w:fill="E7E6E6"/>
                  <w:vAlign w:val="center"/>
                  <w:hideMark/>
                </w:tcPr>
                <w:p w14:paraId="37FE71E3" w14:textId="77777777" w:rsidR="001516F8" w:rsidRPr="001A561A" w:rsidRDefault="001516F8" w:rsidP="00C61967">
                  <w:pPr>
                    <w:jc w:val="right"/>
                    <w:rPr>
                      <w:b/>
                      <w:bCs/>
                      <w:lang w:val="es-CO" w:eastAsia="es-MX"/>
                    </w:rPr>
                  </w:pPr>
                  <w:r w:rsidRPr="001A561A">
                    <w:rPr>
                      <w:rFonts w:eastAsia="Batang"/>
                      <w:b/>
                      <w:bCs/>
                      <w:lang w:val="es-CO" w:eastAsia="ko-KR"/>
                    </w:rPr>
                    <w:t>ETAPA 2</w:t>
                  </w:r>
                </w:p>
              </w:tc>
              <w:tc>
                <w:tcPr>
                  <w:tcW w:w="1596" w:type="dxa"/>
                  <w:tcBorders>
                    <w:top w:val="nil"/>
                    <w:left w:val="nil"/>
                    <w:bottom w:val="single" w:sz="4" w:space="0" w:color="auto"/>
                    <w:right w:val="single" w:sz="4" w:space="0" w:color="auto"/>
                  </w:tcBorders>
                  <w:shd w:val="clear" w:color="auto" w:fill="E7E6E6"/>
                  <w:vAlign w:val="center"/>
                  <w:hideMark/>
                </w:tcPr>
                <w:p w14:paraId="3763D7D3" w14:textId="4632135C" w:rsidR="001516F8" w:rsidRPr="001A561A" w:rsidRDefault="001516F8" w:rsidP="00C61967">
                  <w:pPr>
                    <w:jc w:val="center"/>
                    <w:rPr>
                      <w:b/>
                      <w:bCs/>
                      <w:lang w:val="es-CO" w:eastAsia="es-MX"/>
                    </w:rPr>
                  </w:pPr>
                  <w:r w:rsidRPr="001A561A">
                    <w:rPr>
                      <w:rFonts w:eastAsia="Batang"/>
                      <w:b/>
                      <w:bCs/>
                      <w:lang w:val="es-CO" w:eastAsia="ko-KR"/>
                    </w:rPr>
                    <w:t>Evaluación de entrevista</w:t>
                  </w:r>
                </w:p>
              </w:tc>
              <w:tc>
                <w:tcPr>
                  <w:tcW w:w="6140" w:type="dxa"/>
                  <w:gridSpan w:val="2"/>
                  <w:tcBorders>
                    <w:top w:val="single" w:sz="8" w:space="0" w:color="auto"/>
                    <w:left w:val="nil"/>
                    <w:bottom w:val="single" w:sz="4" w:space="0" w:color="auto"/>
                    <w:right w:val="single" w:sz="8" w:space="0" w:color="000000" w:themeColor="text1"/>
                  </w:tcBorders>
                  <w:shd w:val="clear" w:color="auto" w:fill="E7E6E6"/>
                  <w:vAlign w:val="center"/>
                  <w:hideMark/>
                </w:tcPr>
                <w:p w14:paraId="0C5B82A3" w14:textId="74E16468" w:rsidR="001516F8" w:rsidRPr="001A561A" w:rsidRDefault="001516F8" w:rsidP="001516F8">
                  <w:pPr>
                    <w:jc w:val="center"/>
                    <w:rPr>
                      <w:lang w:val="es-CO" w:eastAsia="es-MX"/>
                    </w:rPr>
                  </w:pPr>
                  <w:r w:rsidRPr="001A561A">
                    <w:rPr>
                      <w:lang w:val="es-CO" w:eastAsia="es-MX"/>
                    </w:rPr>
                    <w:t xml:space="preserve">En esta etapa se </w:t>
                  </w:r>
                  <w:r w:rsidR="00AE24AA">
                    <w:rPr>
                      <w:lang w:val="es-CO" w:eastAsia="es-MX"/>
                    </w:rPr>
                    <w:t>corroborará</w:t>
                  </w:r>
                  <w:r w:rsidRPr="001A561A">
                    <w:rPr>
                      <w:lang w:val="es-CO" w:eastAsia="es-MX"/>
                    </w:rPr>
                    <w:t xml:space="preserve"> la información</w:t>
                  </w:r>
                  <w:r w:rsidR="00AE24AA">
                    <w:rPr>
                      <w:lang w:val="es-CO" w:eastAsia="es-MX"/>
                    </w:rPr>
                    <w:t xml:space="preserve"> presentada en P11 y se ponderarán</w:t>
                  </w:r>
                  <w:r w:rsidR="002A0ED4">
                    <w:rPr>
                      <w:lang w:val="es-CO" w:eastAsia="es-MX"/>
                    </w:rPr>
                    <w:t xml:space="preserve"> conocimientos,</w:t>
                  </w:r>
                  <w:r w:rsidR="00AE24AA">
                    <w:rPr>
                      <w:lang w:val="es-CO" w:eastAsia="es-MX"/>
                    </w:rPr>
                    <w:t xml:space="preserve"> desempeños y competencias.</w:t>
                  </w:r>
                </w:p>
              </w:tc>
            </w:tr>
            <w:tr w:rsidR="001516F8" w:rsidRPr="001A561A" w14:paraId="3AD2208B" w14:textId="77777777" w:rsidTr="0093305A">
              <w:trPr>
                <w:trHeight w:val="170"/>
                <w:jc w:val="center"/>
              </w:trPr>
              <w:tc>
                <w:tcPr>
                  <w:tcW w:w="6316" w:type="dxa"/>
                  <w:gridSpan w:val="3"/>
                  <w:tcBorders>
                    <w:top w:val="single" w:sz="4" w:space="0" w:color="auto"/>
                    <w:left w:val="single" w:sz="8" w:space="0" w:color="auto"/>
                    <w:bottom w:val="single" w:sz="4" w:space="0" w:color="auto"/>
                    <w:right w:val="single" w:sz="4" w:space="0" w:color="auto"/>
                  </w:tcBorders>
                  <w:shd w:val="clear" w:color="auto" w:fill="E7E6E6"/>
                  <w:vAlign w:val="center"/>
                  <w:hideMark/>
                </w:tcPr>
                <w:p w14:paraId="3ABE4F68" w14:textId="77777777" w:rsidR="001516F8" w:rsidRPr="001A561A" w:rsidRDefault="001516F8" w:rsidP="001516F8">
                  <w:pPr>
                    <w:jc w:val="center"/>
                    <w:rPr>
                      <w:b/>
                      <w:bCs/>
                      <w:lang w:val="es-CO" w:eastAsia="es-MX"/>
                    </w:rPr>
                  </w:pPr>
                  <w:r w:rsidRPr="001A561A">
                    <w:rPr>
                      <w:rFonts w:eastAsia="BatangChe"/>
                      <w:b/>
                      <w:bCs/>
                      <w:lang w:val="es-CO" w:eastAsia="ko-KR"/>
                    </w:rPr>
                    <w:t>REQUERIMIENTO</w:t>
                  </w:r>
                </w:p>
              </w:tc>
              <w:tc>
                <w:tcPr>
                  <w:tcW w:w="2919" w:type="dxa"/>
                  <w:tcBorders>
                    <w:top w:val="nil"/>
                    <w:left w:val="nil"/>
                    <w:bottom w:val="single" w:sz="4" w:space="0" w:color="auto"/>
                    <w:right w:val="single" w:sz="8" w:space="0" w:color="auto"/>
                  </w:tcBorders>
                  <w:shd w:val="clear" w:color="auto" w:fill="E7E6E6"/>
                  <w:vAlign w:val="center"/>
                  <w:hideMark/>
                </w:tcPr>
                <w:p w14:paraId="31F90F71" w14:textId="77777777" w:rsidR="001516F8" w:rsidRPr="001A561A" w:rsidRDefault="001516F8" w:rsidP="001516F8">
                  <w:pPr>
                    <w:jc w:val="center"/>
                    <w:rPr>
                      <w:b/>
                      <w:bCs/>
                      <w:lang w:val="es-CO" w:eastAsia="es-MX"/>
                    </w:rPr>
                  </w:pPr>
                  <w:r w:rsidRPr="001A561A">
                    <w:rPr>
                      <w:rFonts w:eastAsia="BatangChe"/>
                      <w:b/>
                      <w:bCs/>
                      <w:lang w:val="es-CO" w:eastAsia="ko-KR"/>
                    </w:rPr>
                    <w:t>PUNTAJE</w:t>
                  </w:r>
                </w:p>
              </w:tc>
            </w:tr>
            <w:tr w:rsidR="001516F8" w:rsidRPr="001A561A" w14:paraId="14302D0C" w14:textId="77777777" w:rsidTr="0093305A">
              <w:trPr>
                <w:trHeight w:val="300"/>
                <w:jc w:val="center"/>
              </w:trPr>
              <w:tc>
                <w:tcPr>
                  <w:tcW w:w="6316"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14:paraId="342FD170" w14:textId="18FA7A01" w:rsidR="001516F8" w:rsidRPr="00AE24AA" w:rsidRDefault="00AD5A7D" w:rsidP="001516F8">
                  <w:pPr>
                    <w:jc w:val="both"/>
                    <w:rPr>
                      <w:lang w:val="es-CO"/>
                    </w:rPr>
                  </w:pPr>
                  <w:r w:rsidRPr="00AE24AA">
                    <w:rPr>
                      <w:lang w:val="es-CO"/>
                    </w:rPr>
                    <w:t>Criterios por evaluar</w:t>
                  </w:r>
                  <w:r w:rsidR="001516F8" w:rsidRPr="00AE24AA">
                    <w:rPr>
                      <w:lang w:val="es-CO"/>
                    </w:rPr>
                    <w:t>:</w:t>
                  </w:r>
                </w:p>
                <w:p w14:paraId="5C27362D" w14:textId="4F6EEE79" w:rsidR="00AD5A7D" w:rsidRDefault="00AE24AA" w:rsidP="00AD5A7D">
                  <w:pPr>
                    <w:pStyle w:val="Prrafodelista"/>
                    <w:numPr>
                      <w:ilvl w:val="0"/>
                      <w:numId w:val="18"/>
                    </w:numPr>
                    <w:jc w:val="both"/>
                    <w:rPr>
                      <w:lang w:val="es-CO"/>
                    </w:rPr>
                  </w:pPr>
                  <w:r w:rsidRPr="00AE24AA">
                    <w:rPr>
                      <w:lang w:val="es-CO"/>
                    </w:rPr>
                    <w:t xml:space="preserve">Disponibilidad </w:t>
                  </w:r>
                </w:p>
                <w:p w14:paraId="2982802B" w14:textId="33A4873C" w:rsidR="001516F8" w:rsidRDefault="00FE0251" w:rsidP="008C1C83">
                  <w:pPr>
                    <w:pStyle w:val="Prrafodelista"/>
                    <w:numPr>
                      <w:ilvl w:val="0"/>
                      <w:numId w:val="18"/>
                    </w:numPr>
                    <w:jc w:val="both"/>
                    <w:rPr>
                      <w:lang w:val="es-CO"/>
                    </w:rPr>
                  </w:pPr>
                  <w:r w:rsidRPr="00FE0251">
                    <w:rPr>
                      <w:lang w:val="es-CO"/>
                    </w:rPr>
                    <w:t>Conocimiento de jurisprudencia actual</w:t>
                  </w:r>
                  <w:r>
                    <w:rPr>
                      <w:lang w:val="es-CO"/>
                    </w:rPr>
                    <w:t>izada</w:t>
                  </w:r>
                </w:p>
                <w:p w14:paraId="7F97E3E1" w14:textId="3F6D8553" w:rsidR="001516F8" w:rsidRPr="002A0ED4" w:rsidRDefault="002A0ED4" w:rsidP="0001209C">
                  <w:pPr>
                    <w:pStyle w:val="Prrafodelista"/>
                    <w:numPr>
                      <w:ilvl w:val="0"/>
                      <w:numId w:val="18"/>
                    </w:numPr>
                    <w:jc w:val="both"/>
                    <w:rPr>
                      <w:lang w:val="es-CO"/>
                    </w:rPr>
                  </w:pPr>
                  <w:r w:rsidRPr="002A0ED4">
                    <w:rPr>
                      <w:lang w:val="es-CO"/>
                    </w:rPr>
                    <w:t>Conocimiento misionalidad FGN y funciones de los servidores.</w:t>
                  </w:r>
                </w:p>
                <w:p w14:paraId="2A373AB5" w14:textId="7C5C64E7" w:rsidR="001516F8" w:rsidRPr="0072394A" w:rsidRDefault="001516F8" w:rsidP="001516F8">
                  <w:pPr>
                    <w:jc w:val="both"/>
                    <w:rPr>
                      <w:lang w:val="es-CO" w:eastAsia="es-MX"/>
                    </w:rPr>
                  </w:pPr>
                </w:p>
              </w:tc>
              <w:tc>
                <w:tcPr>
                  <w:tcW w:w="2919" w:type="dxa"/>
                  <w:tcBorders>
                    <w:top w:val="nil"/>
                    <w:left w:val="nil"/>
                    <w:bottom w:val="single" w:sz="4" w:space="0" w:color="auto"/>
                    <w:right w:val="single" w:sz="8" w:space="0" w:color="auto"/>
                  </w:tcBorders>
                  <w:shd w:val="clear" w:color="auto" w:fill="auto"/>
                  <w:vAlign w:val="center"/>
                  <w:hideMark/>
                </w:tcPr>
                <w:p w14:paraId="23D3ECCD" w14:textId="720F3FDA" w:rsidR="001516F8" w:rsidRPr="001A561A" w:rsidRDefault="001516F8" w:rsidP="001516F8">
                  <w:pPr>
                    <w:jc w:val="center"/>
                    <w:rPr>
                      <w:lang w:val="es-CO" w:eastAsia="es-MX"/>
                    </w:rPr>
                  </w:pPr>
                  <w:r>
                    <w:rPr>
                      <w:lang w:val="es-CO" w:eastAsia="es-MX"/>
                    </w:rPr>
                    <w:t>6</w:t>
                  </w:r>
                  <w:r w:rsidRPr="001A561A">
                    <w:rPr>
                      <w:lang w:val="es-CO" w:eastAsia="es-MX"/>
                    </w:rPr>
                    <w:t>0 PTS</w:t>
                  </w:r>
                </w:p>
              </w:tc>
            </w:tr>
            <w:tr w:rsidR="001516F8" w:rsidRPr="001A561A" w14:paraId="37D54AFA" w14:textId="77777777" w:rsidTr="0093305A">
              <w:trPr>
                <w:trHeight w:val="300"/>
                <w:jc w:val="center"/>
              </w:trPr>
              <w:tc>
                <w:tcPr>
                  <w:tcW w:w="6316"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73BF2722" w14:textId="640C4DE3" w:rsidR="001516F8" w:rsidRPr="0072394A" w:rsidRDefault="001516F8" w:rsidP="001516F8">
                  <w:pPr>
                    <w:rPr>
                      <w:lang w:val="es-CO"/>
                    </w:rPr>
                  </w:pPr>
                  <w:r w:rsidRPr="001A561A">
                    <w:rPr>
                      <w:rFonts w:eastAsia="Batang"/>
                      <w:b/>
                      <w:bCs/>
                      <w:lang w:val="es-CO" w:eastAsia="ko-KR"/>
                    </w:rPr>
                    <w:t>TOTAL</w:t>
                  </w:r>
                  <w:r w:rsidR="010FBDAA" w:rsidRPr="010FBDAA">
                    <w:rPr>
                      <w:rFonts w:eastAsia="Batang"/>
                      <w:b/>
                      <w:bCs/>
                      <w:lang w:val="es-CO" w:eastAsia="ko-KR"/>
                    </w:rPr>
                    <w:t>,</w:t>
                  </w:r>
                  <w:r w:rsidRPr="001A561A">
                    <w:rPr>
                      <w:rFonts w:eastAsia="Batang"/>
                      <w:b/>
                      <w:bCs/>
                      <w:lang w:val="es-CO" w:eastAsia="ko-KR"/>
                    </w:rPr>
                    <w:t xml:space="preserve"> DE PUNTOS MÁXIMOS POSIBLES</w:t>
                  </w:r>
                </w:p>
              </w:tc>
              <w:tc>
                <w:tcPr>
                  <w:tcW w:w="2919" w:type="dxa"/>
                  <w:tcBorders>
                    <w:top w:val="nil"/>
                    <w:left w:val="nil"/>
                    <w:bottom w:val="single" w:sz="4" w:space="0" w:color="auto"/>
                    <w:right w:val="single" w:sz="8" w:space="0" w:color="auto"/>
                  </w:tcBorders>
                  <w:shd w:val="clear" w:color="auto" w:fill="auto"/>
                  <w:vAlign w:val="center"/>
                </w:tcPr>
                <w:p w14:paraId="074D341F" w14:textId="5E711DCF" w:rsidR="001516F8" w:rsidRDefault="001516F8" w:rsidP="001516F8">
                  <w:pPr>
                    <w:jc w:val="center"/>
                    <w:rPr>
                      <w:lang w:val="es-CO" w:eastAsia="es-MX"/>
                    </w:rPr>
                  </w:pPr>
                  <w:r>
                    <w:rPr>
                      <w:rFonts w:eastAsia="Batang"/>
                      <w:b/>
                      <w:bCs/>
                      <w:lang w:val="es-CO" w:eastAsia="ko-KR"/>
                    </w:rPr>
                    <w:t>6</w:t>
                  </w:r>
                  <w:r w:rsidRPr="001A561A">
                    <w:rPr>
                      <w:rFonts w:eastAsia="Batang"/>
                      <w:b/>
                      <w:bCs/>
                      <w:lang w:val="es-CO" w:eastAsia="ko-KR"/>
                    </w:rPr>
                    <w:t>0 PTS</w:t>
                  </w:r>
                </w:p>
              </w:tc>
            </w:tr>
            <w:tr w:rsidR="001516F8" w:rsidRPr="001A561A" w14:paraId="0BE22923" w14:textId="77777777" w:rsidTr="0093305A">
              <w:trPr>
                <w:trHeight w:val="300"/>
                <w:jc w:val="center"/>
              </w:trPr>
              <w:tc>
                <w:tcPr>
                  <w:tcW w:w="6316" w:type="dxa"/>
                  <w:gridSpan w:val="3"/>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hideMark/>
                </w:tcPr>
                <w:p w14:paraId="173CDE28" w14:textId="4A8CDD64" w:rsidR="001516F8" w:rsidRPr="001A561A" w:rsidRDefault="001516F8" w:rsidP="001516F8">
                  <w:pPr>
                    <w:rPr>
                      <w:b/>
                      <w:bCs/>
                      <w:lang w:val="es-CO" w:eastAsia="es-MX"/>
                    </w:rPr>
                  </w:pPr>
                  <w:r w:rsidRPr="001A561A">
                    <w:rPr>
                      <w:rFonts w:eastAsia="Batang"/>
                      <w:b/>
                      <w:bCs/>
                      <w:lang w:val="es-CO" w:eastAsia="ko-KR"/>
                    </w:rPr>
                    <w:t>TOTAL</w:t>
                  </w:r>
                  <w:r w:rsidR="010FBDAA" w:rsidRPr="010FBDAA">
                    <w:rPr>
                      <w:rFonts w:eastAsia="Batang"/>
                      <w:b/>
                      <w:bCs/>
                      <w:lang w:val="es-CO" w:eastAsia="ko-KR"/>
                    </w:rPr>
                    <w:t>,</w:t>
                  </w:r>
                  <w:r>
                    <w:rPr>
                      <w:rFonts w:eastAsia="Batang"/>
                      <w:b/>
                      <w:bCs/>
                      <w:lang w:val="es-CO" w:eastAsia="ko-KR"/>
                    </w:rPr>
                    <w:t xml:space="preserve"> </w:t>
                  </w:r>
                  <w:r w:rsidRPr="001A561A">
                    <w:rPr>
                      <w:rFonts w:eastAsia="Batang"/>
                      <w:b/>
                      <w:bCs/>
                      <w:lang w:val="es-CO" w:eastAsia="ko-KR"/>
                    </w:rPr>
                    <w:t xml:space="preserve">DE PUNTOS </w:t>
                  </w:r>
                </w:p>
              </w:tc>
              <w:tc>
                <w:tcPr>
                  <w:tcW w:w="2919" w:type="dxa"/>
                  <w:tcBorders>
                    <w:top w:val="nil"/>
                    <w:left w:val="nil"/>
                    <w:bottom w:val="single" w:sz="4" w:space="0" w:color="auto"/>
                    <w:right w:val="single" w:sz="8" w:space="0" w:color="auto"/>
                  </w:tcBorders>
                  <w:shd w:val="clear" w:color="auto" w:fill="F2F2F2" w:themeFill="background1" w:themeFillShade="F2"/>
                  <w:vAlign w:val="center"/>
                  <w:hideMark/>
                </w:tcPr>
                <w:p w14:paraId="1523723C" w14:textId="77777777" w:rsidR="001516F8" w:rsidRPr="001A561A" w:rsidRDefault="001516F8" w:rsidP="001516F8">
                  <w:pPr>
                    <w:jc w:val="center"/>
                    <w:rPr>
                      <w:b/>
                      <w:bCs/>
                      <w:lang w:val="es-CO" w:eastAsia="es-MX"/>
                    </w:rPr>
                  </w:pPr>
                  <w:r w:rsidRPr="001A561A">
                    <w:rPr>
                      <w:rFonts w:eastAsia="Batang"/>
                      <w:b/>
                      <w:bCs/>
                      <w:lang w:val="es-CO" w:eastAsia="ko-KR"/>
                    </w:rPr>
                    <w:t>100 PTS</w:t>
                  </w:r>
                </w:p>
              </w:tc>
            </w:tr>
          </w:tbl>
          <w:p w14:paraId="4570F17E" w14:textId="77777777" w:rsidR="001516F8" w:rsidRPr="001A561A" w:rsidRDefault="001516F8" w:rsidP="001516F8">
            <w:pPr>
              <w:pStyle w:val="TableParagraph"/>
              <w:ind w:left="107"/>
              <w:rPr>
                <w:noProof/>
                <w:lang w:val="es-CO" w:eastAsia="es-CO"/>
              </w:rPr>
            </w:pPr>
          </w:p>
        </w:tc>
      </w:tr>
    </w:tbl>
    <w:p w14:paraId="5184D0E9" w14:textId="27BCA2A9" w:rsidR="00923886" w:rsidRDefault="00923886" w:rsidP="00923886">
      <w:pPr>
        <w:rPr>
          <w:bCs/>
          <w:lang w:val="es-CO" w:eastAsia="it-IT"/>
        </w:rPr>
      </w:pPr>
    </w:p>
    <w:p w14:paraId="0AB8EF43" w14:textId="73BF83DA" w:rsidR="0065369B" w:rsidRDefault="0065369B" w:rsidP="00923886">
      <w:pPr>
        <w:rPr>
          <w:bCs/>
          <w:lang w:val="es-CO" w:eastAsia="it-IT"/>
        </w:rPr>
      </w:pPr>
    </w:p>
    <w:p w14:paraId="153229F9" w14:textId="4080FEF6" w:rsidR="0065369B" w:rsidRDefault="0065369B" w:rsidP="00923886">
      <w:pPr>
        <w:rPr>
          <w:bCs/>
          <w:lang w:val="es-CO" w:eastAsia="it-IT"/>
        </w:rPr>
      </w:pPr>
    </w:p>
    <w:p w14:paraId="2FC2047A" w14:textId="41327F62" w:rsidR="0065369B" w:rsidRDefault="0065369B" w:rsidP="00923886">
      <w:pPr>
        <w:rPr>
          <w:bCs/>
          <w:lang w:val="es-CO" w:eastAsia="it-IT"/>
        </w:rPr>
      </w:pPr>
    </w:p>
    <w:p w14:paraId="494D9BE2" w14:textId="4161F94E" w:rsidR="0065369B" w:rsidRDefault="0065369B" w:rsidP="00923886">
      <w:pPr>
        <w:rPr>
          <w:bCs/>
          <w:lang w:val="es-CO" w:eastAsia="it-IT"/>
        </w:rPr>
      </w:pPr>
    </w:p>
    <w:p w14:paraId="66A5F4C2" w14:textId="07ABA500" w:rsidR="0065369B" w:rsidRDefault="0065369B" w:rsidP="00923886">
      <w:pPr>
        <w:rPr>
          <w:bCs/>
          <w:lang w:val="es-CO" w:eastAsia="it-IT"/>
        </w:rPr>
      </w:pPr>
    </w:p>
    <w:p w14:paraId="13703C3D" w14:textId="77777777" w:rsidR="00923886" w:rsidRPr="002A0ED4" w:rsidRDefault="00923886" w:rsidP="00082617">
      <w:pPr>
        <w:widowControl/>
        <w:numPr>
          <w:ilvl w:val="0"/>
          <w:numId w:val="3"/>
        </w:numPr>
        <w:autoSpaceDE/>
        <w:autoSpaceDN/>
        <w:spacing w:before="360"/>
        <w:contextualSpacing/>
        <w:jc w:val="both"/>
        <w:rPr>
          <w:rFonts w:eastAsia="Batang"/>
          <w:b/>
          <w:smallCaps/>
          <w:szCs w:val="20"/>
          <w:lang w:val="es-CO" w:eastAsia="ko-KR"/>
        </w:rPr>
      </w:pPr>
      <w:r w:rsidRPr="002A0ED4">
        <w:rPr>
          <w:rFonts w:eastAsia="Batang"/>
          <w:b/>
          <w:smallCaps/>
          <w:szCs w:val="20"/>
          <w:lang w:val="es-CO" w:eastAsia="ko-KR"/>
        </w:rPr>
        <w:lastRenderedPageBreak/>
        <w:t xml:space="preserve">DERECHOS INTELECTUALES, PATENTES Y OTROS DERECHOS DE PROPIEDAD </w:t>
      </w:r>
    </w:p>
    <w:p w14:paraId="53C3AFB3" w14:textId="77777777" w:rsidR="00923886" w:rsidRPr="00E97B98" w:rsidRDefault="00923886" w:rsidP="00923886">
      <w:pPr>
        <w:spacing w:before="360"/>
        <w:ind w:left="1080"/>
        <w:contextualSpacing/>
        <w:jc w:val="both"/>
        <w:rPr>
          <w:rFonts w:ascii="Calibri Light" w:eastAsia="Batang" w:hAnsi="Calibri Light" w:cs="Calibri Light"/>
          <w:b/>
          <w:smallCaps/>
          <w:szCs w:val="20"/>
          <w:lang w:val="es-CO" w:eastAsia="ko-KR"/>
        </w:rPr>
      </w:pPr>
    </w:p>
    <w:p w14:paraId="15384111" w14:textId="77777777" w:rsidR="00923886" w:rsidRPr="00E97B98" w:rsidRDefault="00923886" w:rsidP="00923886">
      <w:pPr>
        <w:spacing w:before="360"/>
        <w:contextualSpacing/>
        <w:jc w:val="both"/>
        <w:rPr>
          <w:szCs w:val="20"/>
          <w:lang w:val="es-CO"/>
        </w:rPr>
      </w:pPr>
      <w:r w:rsidRPr="00E97B98">
        <w:rPr>
          <w:szCs w:val="20"/>
          <w:lang w:val="es-CO"/>
        </w:rPr>
        <w:t>El derecho al equipamiento y los suministros que pudieran ser proporcionados por ONU Mujeres al consultor/a para el desempeño de cualquier obligación en virtud del presente contrato deberá permanecer con ONU Mujeres y dicho equipamiento deberá devolverse a ONU Mujeres al finalizar el presente contrato o cuando ya no sea necesario para la persona consultora.  Dicho equipamiento, al momento de devolverlo a ONU Mujeres, deberá estar en las mismas condiciones que cuando fue entregado al consultor/a, sujeto al deterioro normal.  La persona consultora será responsable de compensar a ONU Mujeres por el equipo dañado o estropeado independientemente del deterioro normal del mismo.</w:t>
      </w:r>
    </w:p>
    <w:p w14:paraId="2A24F741" w14:textId="77777777" w:rsidR="00923886" w:rsidRPr="00E97B98" w:rsidRDefault="00923886" w:rsidP="00923886">
      <w:pPr>
        <w:spacing w:before="360"/>
        <w:ind w:left="360"/>
        <w:contextualSpacing/>
        <w:jc w:val="both"/>
        <w:rPr>
          <w:szCs w:val="20"/>
          <w:lang w:val="es-CO"/>
        </w:rPr>
      </w:pPr>
    </w:p>
    <w:p w14:paraId="672E366D" w14:textId="77777777" w:rsidR="00923886" w:rsidRDefault="00923886" w:rsidP="00923886">
      <w:pPr>
        <w:spacing w:before="360"/>
        <w:contextualSpacing/>
        <w:jc w:val="both"/>
        <w:rPr>
          <w:szCs w:val="20"/>
          <w:lang w:val="es-CO"/>
        </w:rPr>
      </w:pPr>
      <w:r w:rsidRPr="00E97B98">
        <w:rPr>
          <w:szCs w:val="20"/>
          <w:lang w:val="es-CO"/>
        </w:rPr>
        <w:t>ONU Mujeres tendrá derecho a toda propiedad intelectual y otros derechos de propiedad incluyendo pero no limitándose a ello: patentes, derecho de autor y marcas registradas, con relación a productos, procesos, inventos, ideas, conocimientos técnicos, documentos y otros materiales que la persona consultora haya preparado o recolectado en consecuencia o durante la ejecución de la presente consultoría, y la persona consultora reconoce y acuerda que dichos productos, documentos y otros materiales constituyen trabajos llevados a cabo en virtud de la contratación de ONU Mujeres.  Sin embargo, en caso de que dicha propiedad intelectual u otros derechos de propiedad consistan en cualquier propiedad intelectual o derecho de propiedad de la persona consultora/contratista: i) que existían previamente al desempeño de la persona consultora de sus obligaciones en virtud del presente contrato, o ii) que la persona consultora/ contratista pudiera desarrollar o adquirir, o pudiera haber desarrollado o adquirido, independientemente del desempeño de sus obligaciones en virtud del presente contrato, ONU Mujeres no reclamará ni deberá reclamar interés de propiedad alguna sobre la misma, y la persona consultora/ contratista concederá a ONU Mujeres una licencia perpetua para utilizar dicha propiedad intelectual u otro derecho de propiedad únicamente para el propósito y para los requisitos del presente contrato.</w:t>
      </w:r>
    </w:p>
    <w:p w14:paraId="13B34361" w14:textId="77777777" w:rsidR="00DB69AB" w:rsidRDefault="00DB69AB" w:rsidP="00923886">
      <w:pPr>
        <w:spacing w:before="360"/>
        <w:contextualSpacing/>
        <w:jc w:val="both"/>
        <w:rPr>
          <w:szCs w:val="20"/>
          <w:lang w:val="es-CO"/>
        </w:rPr>
      </w:pPr>
    </w:p>
    <w:p w14:paraId="5F2C89E6" w14:textId="42860B4B" w:rsidR="00DB69AB" w:rsidRPr="00E97B98" w:rsidRDefault="00DB69AB" w:rsidP="00923886">
      <w:pPr>
        <w:spacing w:before="360"/>
        <w:contextualSpacing/>
        <w:jc w:val="both"/>
        <w:rPr>
          <w:szCs w:val="20"/>
          <w:lang w:val="es-CO"/>
        </w:rPr>
      </w:pPr>
      <w:r>
        <w:rPr>
          <w:szCs w:val="20"/>
          <w:lang w:val="es-CO"/>
        </w:rPr>
        <w:t>Los productos que entregue el (los) consultores (as) a ONU Mujeres se entenderán incorporados al acuerdo de licencia vigente con la Fiscalía General de la Nación.</w:t>
      </w:r>
    </w:p>
    <w:p w14:paraId="72EAEE2D" w14:textId="77777777" w:rsidR="00923886" w:rsidRPr="00E97B98" w:rsidRDefault="00923886" w:rsidP="00923886">
      <w:pPr>
        <w:spacing w:before="360"/>
        <w:ind w:left="360"/>
        <w:contextualSpacing/>
        <w:jc w:val="both"/>
        <w:rPr>
          <w:szCs w:val="20"/>
          <w:lang w:val="es-CO"/>
        </w:rPr>
      </w:pPr>
    </w:p>
    <w:p w14:paraId="39C03AD8" w14:textId="77777777" w:rsidR="00923886" w:rsidRPr="00E97B98" w:rsidRDefault="00923886" w:rsidP="00923886">
      <w:pPr>
        <w:spacing w:before="360"/>
        <w:contextualSpacing/>
        <w:jc w:val="both"/>
        <w:rPr>
          <w:szCs w:val="20"/>
          <w:lang w:val="es-CO"/>
        </w:rPr>
      </w:pPr>
      <w:r w:rsidRPr="00E97B98">
        <w:rPr>
          <w:szCs w:val="20"/>
          <w:lang w:val="es-CO"/>
        </w:rPr>
        <w:t>A solicitud de ONU Mujeres, la persona consultora/contratista deberá seguir todos los pasos necesarios, legalizar todos los documentos necesarios y generalmente deberá garantizar los derechos de propiedad y transferirlos a ONU Mujeres, de acuerdo con los requisitos de la ley aplicable y del presente contrato.</w:t>
      </w:r>
    </w:p>
    <w:p w14:paraId="1E9E4C1C" w14:textId="77777777" w:rsidR="00923886" w:rsidRPr="00E97B98" w:rsidRDefault="00923886" w:rsidP="00923886">
      <w:pPr>
        <w:spacing w:before="360"/>
        <w:ind w:left="360"/>
        <w:contextualSpacing/>
        <w:jc w:val="both"/>
        <w:rPr>
          <w:szCs w:val="20"/>
          <w:lang w:val="es-CO"/>
        </w:rPr>
      </w:pPr>
    </w:p>
    <w:p w14:paraId="39DA8745" w14:textId="77777777" w:rsidR="00923886" w:rsidRPr="00E97B98" w:rsidRDefault="00923886" w:rsidP="00923886">
      <w:pPr>
        <w:spacing w:before="360"/>
        <w:contextualSpacing/>
        <w:jc w:val="both"/>
        <w:rPr>
          <w:szCs w:val="20"/>
          <w:lang w:val="es-CO"/>
        </w:rPr>
      </w:pPr>
      <w:r w:rsidRPr="00E97B98">
        <w:rPr>
          <w:szCs w:val="20"/>
          <w:lang w:val="es-CO"/>
        </w:rPr>
        <w:t>Sujeto a las disposiciones que anteceden, todo mapa, dibujo, fotografía, mosaico, plano, informe, cálculo, recomendación, documento y todo información compilada o recibida por la persona consultora en virtud del presente contrato será de propiedad de ONU Mujeres y deberá encontrase a disposición de ONU Mujeres para su uso o inspección en momentos y lugares razonables y deberá ser considerada como confidencial y entregada únicamente a personal autorizados de ONU Mujeres al concluir los trabajos previstos en virtud del presente contrato.</w:t>
      </w:r>
    </w:p>
    <w:p w14:paraId="0F842548" w14:textId="77777777" w:rsidR="00923886" w:rsidRPr="00E97B98" w:rsidRDefault="00923886" w:rsidP="00923886">
      <w:pPr>
        <w:pStyle w:val="Textoindependiente"/>
        <w:jc w:val="both"/>
        <w:rPr>
          <w:lang w:val="es-CO"/>
        </w:rPr>
      </w:pPr>
    </w:p>
    <w:p w14:paraId="5B96EC02" w14:textId="77777777" w:rsidR="00923886" w:rsidRDefault="00923886" w:rsidP="00923886">
      <w:pPr>
        <w:pStyle w:val="Textoindependiente"/>
        <w:jc w:val="both"/>
        <w:rPr>
          <w:lang w:val="es-CO"/>
        </w:rPr>
      </w:pPr>
    </w:p>
    <w:p w14:paraId="67BCE540" w14:textId="77777777" w:rsidR="00783F20" w:rsidRDefault="00783F20" w:rsidP="00923886">
      <w:pPr>
        <w:pStyle w:val="Textoindependiente"/>
        <w:jc w:val="both"/>
        <w:rPr>
          <w:lang w:val="es-CO"/>
        </w:rPr>
      </w:pPr>
    </w:p>
    <w:p w14:paraId="0FB66079" w14:textId="77777777" w:rsidR="00783F20" w:rsidRDefault="00783F20" w:rsidP="00923886">
      <w:pPr>
        <w:pStyle w:val="Textoindependiente"/>
        <w:jc w:val="both"/>
        <w:rPr>
          <w:lang w:val="es-CO"/>
        </w:rPr>
      </w:pPr>
    </w:p>
    <w:p w14:paraId="232B7E91" w14:textId="77777777" w:rsidR="00783F20" w:rsidRDefault="00783F20" w:rsidP="00923886">
      <w:pPr>
        <w:pStyle w:val="Textoindependiente"/>
        <w:jc w:val="both"/>
        <w:rPr>
          <w:lang w:val="es-CO"/>
        </w:rPr>
      </w:pPr>
    </w:p>
    <w:p w14:paraId="53784FC3" w14:textId="77777777" w:rsidR="00783F20" w:rsidRDefault="00783F20" w:rsidP="00923886">
      <w:pPr>
        <w:pStyle w:val="Textoindependiente"/>
        <w:jc w:val="both"/>
        <w:rPr>
          <w:lang w:val="es-CO"/>
        </w:rPr>
      </w:pPr>
    </w:p>
    <w:p w14:paraId="4C7BB816" w14:textId="77777777" w:rsidR="00696959" w:rsidRDefault="00696959" w:rsidP="00923886">
      <w:pPr>
        <w:pStyle w:val="Textoindependiente"/>
        <w:jc w:val="both"/>
        <w:rPr>
          <w:lang w:val="es-CO"/>
        </w:rPr>
      </w:pPr>
    </w:p>
    <w:p w14:paraId="03EACA61" w14:textId="77777777" w:rsidR="00696959" w:rsidRDefault="00696959" w:rsidP="00923886">
      <w:pPr>
        <w:pStyle w:val="Textoindependiente"/>
        <w:jc w:val="both"/>
        <w:rPr>
          <w:lang w:val="es-CO"/>
        </w:rPr>
      </w:pPr>
    </w:p>
    <w:p w14:paraId="1F6FA428" w14:textId="77777777" w:rsidR="00696959" w:rsidRDefault="00696959" w:rsidP="00923886">
      <w:pPr>
        <w:pStyle w:val="Textoindependiente"/>
        <w:jc w:val="both"/>
        <w:rPr>
          <w:lang w:val="es-CO"/>
        </w:rPr>
      </w:pPr>
    </w:p>
    <w:p w14:paraId="075719B2" w14:textId="77777777" w:rsidR="00783F20" w:rsidRPr="00E97B98" w:rsidRDefault="00783F20" w:rsidP="00923886">
      <w:pPr>
        <w:pStyle w:val="Textoindependiente"/>
        <w:jc w:val="both"/>
        <w:rPr>
          <w:lang w:val="es-CO"/>
        </w:rPr>
      </w:pPr>
    </w:p>
    <w:p w14:paraId="47E8F30D" w14:textId="77777777" w:rsidR="00923886" w:rsidRPr="00E97B98" w:rsidRDefault="00923886" w:rsidP="00923886">
      <w:pPr>
        <w:pStyle w:val="Textoindependiente"/>
        <w:jc w:val="both"/>
        <w:rPr>
          <w:lang w:val="es-CO"/>
        </w:rPr>
      </w:pPr>
    </w:p>
    <w:p w14:paraId="4679C8DD" w14:textId="52E3F1C4" w:rsidR="00923886" w:rsidRPr="002A0ED4" w:rsidRDefault="00923886" w:rsidP="002A0ED4">
      <w:pPr>
        <w:pStyle w:val="Textoindependiente"/>
        <w:jc w:val="center"/>
        <w:rPr>
          <w:lang w:val="es-CO"/>
        </w:rPr>
      </w:pPr>
      <w:r w:rsidRPr="002A0ED4">
        <w:rPr>
          <w:b/>
          <w:sz w:val="24"/>
          <w:szCs w:val="24"/>
          <w:lang w:val="es-CO"/>
        </w:rPr>
        <w:lastRenderedPageBreak/>
        <w:t>Carta de Presentación</w:t>
      </w:r>
    </w:p>
    <w:p w14:paraId="528D4472" w14:textId="77777777" w:rsidR="00F30566" w:rsidRDefault="00F30566" w:rsidP="00923886">
      <w:pPr>
        <w:ind w:left="720" w:hanging="720"/>
        <w:jc w:val="both"/>
        <w:rPr>
          <w:szCs w:val="20"/>
          <w:lang w:val="es-CO"/>
        </w:rPr>
      </w:pPr>
    </w:p>
    <w:p w14:paraId="491BB03C" w14:textId="14927B34" w:rsidR="00923886" w:rsidRPr="00E97B98" w:rsidRDefault="00923886" w:rsidP="00923886">
      <w:pPr>
        <w:ind w:left="720" w:hanging="720"/>
        <w:jc w:val="both"/>
        <w:rPr>
          <w:szCs w:val="20"/>
          <w:lang w:val="es-CO"/>
        </w:rPr>
      </w:pPr>
      <w:r w:rsidRPr="00E97B98">
        <w:rPr>
          <w:szCs w:val="20"/>
          <w:lang w:val="es-CO"/>
        </w:rPr>
        <w:t>[Lugar, fecha]</w:t>
      </w:r>
    </w:p>
    <w:p w14:paraId="4644C17E" w14:textId="77777777" w:rsidR="00923886" w:rsidRPr="00E97B98" w:rsidRDefault="00923886" w:rsidP="00923886">
      <w:pPr>
        <w:ind w:left="720" w:hanging="720"/>
        <w:jc w:val="both"/>
        <w:rPr>
          <w:szCs w:val="20"/>
          <w:lang w:val="es-CO"/>
        </w:rPr>
      </w:pPr>
    </w:p>
    <w:p w14:paraId="56BFD47E" w14:textId="77777777" w:rsidR="00923886" w:rsidRPr="002A0ED4" w:rsidRDefault="00923886" w:rsidP="00923886">
      <w:pPr>
        <w:ind w:left="720" w:hanging="720"/>
        <w:jc w:val="both"/>
        <w:rPr>
          <w:b/>
          <w:bCs/>
          <w:szCs w:val="20"/>
          <w:lang w:val="es-CO"/>
        </w:rPr>
      </w:pPr>
      <w:r w:rsidRPr="002A0ED4">
        <w:rPr>
          <w:b/>
          <w:bCs/>
          <w:szCs w:val="20"/>
          <w:lang w:val="es-CO"/>
        </w:rPr>
        <w:t>ONU MUJERES</w:t>
      </w:r>
    </w:p>
    <w:p w14:paraId="1847B7D3" w14:textId="77777777" w:rsidR="00923886" w:rsidRPr="00E97B98" w:rsidRDefault="00923886" w:rsidP="00923886">
      <w:pPr>
        <w:jc w:val="both"/>
        <w:rPr>
          <w:szCs w:val="20"/>
          <w:lang w:val="es-CO"/>
        </w:rPr>
      </w:pPr>
      <w:r w:rsidRPr="00E97B98">
        <w:rPr>
          <w:szCs w:val="20"/>
          <w:lang w:val="es-CO"/>
        </w:rPr>
        <w:t xml:space="preserve">Atn. Sra. Representante </w:t>
      </w:r>
    </w:p>
    <w:p w14:paraId="156E6598" w14:textId="77777777" w:rsidR="00783F20" w:rsidRDefault="00783F20" w:rsidP="00923886">
      <w:pPr>
        <w:jc w:val="both"/>
        <w:rPr>
          <w:szCs w:val="20"/>
          <w:lang w:val="es-CO"/>
        </w:rPr>
      </w:pPr>
      <w:r w:rsidRPr="00783F20">
        <w:rPr>
          <w:szCs w:val="20"/>
          <w:lang w:val="es-CO"/>
        </w:rPr>
        <w:t xml:space="preserve">Calle 84A # 10-50, Piso 5, </w:t>
      </w:r>
    </w:p>
    <w:p w14:paraId="1928E384" w14:textId="50B3F321" w:rsidR="00923886" w:rsidRPr="00E97B98" w:rsidRDefault="00F30566" w:rsidP="00923886">
      <w:pPr>
        <w:jc w:val="both"/>
        <w:rPr>
          <w:szCs w:val="20"/>
          <w:lang w:val="es-CO"/>
        </w:rPr>
      </w:pPr>
      <w:r>
        <w:rPr>
          <w:szCs w:val="20"/>
          <w:lang w:val="es-CO"/>
        </w:rPr>
        <w:t>B</w:t>
      </w:r>
      <w:r w:rsidR="00783F20" w:rsidRPr="00783F20">
        <w:rPr>
          <w:szCs w:val="20"/>
          <w:lang w:val="es-CO"/>
        </w:rPr>
        <w:t>ogotá, Colombia</w:t>
      </w:r>
    </w:p>
    <w:p w14:paraId="50AD0C94" w14:textId="77777777" w:rsidR="00923886" w:rsidRPr="00E97B98" w:rsidRDefault="00923886" w:rsidP="00923886">
      <w:pPr>
        <w:ind w:left="1440" w:hanging="720"/>
        <w:jc w:val="both"/>
        <w:rPr>
          <w:szCs w:val="20"/>
          <w:lang w:val="es-CO"/>
        </w:rPr>
      </w:pPr>
    </w:p>
    <w:p w14:paraId="19C86A80" w14:textId="08A0172A" w:rsidR="00923886" w:rsidRPr="00F16E32" w:rsidRDefault="00923886" w:rsidP="00923886">
      <w:pPr>
        <w:tabs>
          <w:tab w:val="left" w:pos="1208"/>
        </w:tabs>
        <w:ind w:left="993" w:hanging="993"/>
        <w:jc w:val="both"/>
        <w:rPr>
          <w:b/>
          <w:color w:val="000000" w:themeColor="text1"/>
          <w:szCs w:val="20"/>
          <w:lang w:val="es-CO"/>
        </w:rPr>
      </w:pPr>
      <w:r w:rsidRPr="002A0ED4">
        <w:rPr>
          <w:b/>
          <w:bCs/>
          <w:szCs w:val="20"/>
          <w:lang w:val="es-CO"/>
        </w:rPr>
        <w:t>Asunto:</w:t>
      </w:r>
      <w:r w:rsidRPr="00E97B98">
        <w:rPr>
          <w:szCs w:val="20"/>
          <w:lang w:val="es-CO"/>
        </w:rPr>
        <w:t xml:space="preserve">   </w:t>
      </w:r>
      <w:r w:rsidR="00565BC6" w:rsidRPr="00F30566">
        <w:rPr>
          <w:b/>
          <w:bCs/>
          <w:i/>
          <w:iCs/>
          <w:szCs w:val="20"/>
          <w:u w:val="single"/>
          <w:lang w:val="es-CO"/>
        </w:rPr>
        <w:t>Titulo de la consultoría</w:t>
      </w:r>
    </w:p>
    <w:p w14:paraId="38AA7715" w14:textId="77777777" w:rsidR="00923886" w:rsidRPr="00F16E32" w:rsidRDefault="00923886" w:rsidP="00923886">
      <w:pPr>
        <w:tabs>
          <w:tab w:val="left" w:pos="1208"/>
        </w:tabs>
        <w:ind w:left="993" w:hanging="993"/>
        <w:jc w:val="both"/>
        <w:rPr>
          <w:b/>
          <w:szCs w:val="20"/>
          <w:lang w:val="es-CO"/>
        </w:rPr>
      </w:pPr>
    </w:p>
    <w:p w14:paraId="7EA73E83" w14:textId="77777777" w:rsidR="00923886" w:rsidRPr="00E97B98" w:rsidRDefault="00923886" w:rsidP="00923886">
      <w:pPr>
        <w:pStyle w:val="Prrafodelista"/>
        <w:jc w:val="both"/>
        <w:rPr>
          <w:szCs w:val="20"/>
          <w:lang w:val="es-CO"/>
        </w:rPr>
      </w:pPr>
      <w:r w:rsidRPr="00E97B98">
        <w:rPr>
          <w:szCs w:val="20"/>
          <w:lang w:val="es-CO"/>
        </w:rPr>
        <w:t xml:space="preserve">Por la presente manifiesto que he examinado los Términos de Referencia, que estoy de acuerdo y en consecuencia cumplo y acepto todas y cada una de las disposiciones en él contenidas para realizar la consultoría de la referencia, así como las establecidas por la Ley. </w:t>
      </w:r>
    </w:p>
    <w:p w14:paraId="71161848" w14:textId="77777777" w:rsidR="00923886" w:rsidRPr="00E97B98" w:rsidRDefault="00923886" w:rsidP="00923886">
      <w:pPr>
        <w:pStyle w:val="Prrafodelista"/>
        <w:jc w:val="both"/>
        <w:rPr>
          <w:szCs w:val="20"/>
          <w:lang w:val="es-CO"/>
        </w:rPr>
      </w:pPr>
    </w:p>
    <w:p w14:paraId="77AE632F" w14:textId="77777777" w:rsidR="00923886" w:rsidRDefault="00923886" w:rsidP="00923886">
      <w:pPr>
        <w:pStyle w:val="Prrafodelista"/>
        <w:jc w:val="both"/>
        <w:rPr>
          <w:szCs w:val="20"/>
          <w:lang w:val="es-CO"/>
        </w:rPr>
      </w:pPr>
      <w:r w:rsidRPr="00E97B98">
        <w:rPr>
          <w:szCs w:val="20"/>
          <w:lang w:val="es-CO"/>
        </w:rPr>
        <w:t>También he leído, entendido y acepto las Condiciones Generales de ONU Mujeres para la contratación de servicios de contratistas individuales;</w:t>
      </w:r>
    </w:p>
    <w:p w14:paraId="1D13B70C" w14:textId="77777777" w:rsidR="00F30566" w:rsidRPr="00E97B98" w:rsidRDefault="00F30566" w:rsidP="00923886">
      <w:pPr>
        <w:pStyle w:val="Prrafodelista"/>
        <w:jc w:val="both"/>
        <w:rPr>
          <w:szCs w:val="20"/>
          <w:lang w:val="es-CO"/>
        </w:rPr>
      </w:pPr>
    </w:p>
    <w:p w14:paraId="78200AF7" w14:textId="77777777" w:rsidR="00923886" w:rsidRDefault="00923886" w:rsidP="00923886">
      <w:pPr>
        <w:jc w:val="both"/>
        <w:rPr>
          <w:szCs w:val="20"/>
          <w:lang w:val="es-CO"/>
        </w:rPr>
      </w:pPr>
      <w:r w:rsidRPr="00E97B98">
        <w:rPr>
          <w:szCs w:val="20"/>
          <w:lang w:val="es-CO"/>
        </w:rPr>
        <w:t xml:space="preserve">El abajo firmante ofrezco proveer los servicios para la consultoría, aceptando los términos y condiciones del contrato, de conformidad con los Términos de Referencia, y con mi propuesta.  </w:t>
      </w:r>
    </w:p>
    <w:p w14:paraId="042B1B09" w14:textId="77777777" w:rsidR="00F30566" w:rsidRPr="00E97B98" w:rsidRDefault="00F30566" w:rsidP="00923886">
      <w:pPr>
        <w:jc w:val="both"/>
        <w:rPr>
          <w:szCs w:val="20"/>
          <w:lang w:val="es-CO"/>
        </w:rPr>
      </w:pPr>
    </w:p>
    <w:p w14:paraId="0051A08B" w14:textId="77BB33C4" w:rsidR="00923886" w:rsidRPr="00E97B98" w:rsidRDefault="00923886" w:rsidP="00923886">
      <w:pPr>
        <w:jc w:val="both"/>
        <w:rPr>
          <w:lang w:val="es-CO"/>
        </w:rPr>
      </w:pPr>
      <w:r w:rsidRPr="2236C520">
        <w:rPr>
          <w:lang w:val="es-CO"/>
        </w:rPr>
        <w:t xml:space="preserve">Entiendo que la sede de trabajo es </w:t>
      </w:r>
      <w:r w:rsidR="00F30566" w:rsidRPr="00F30566">
        <w:rPr>
          <w:b/>
          <w:bCs/>
          <w:lang w:val="es-CO"/>
        </w:rPr>
        <w:t>Bogotá</w:t>
      </w:r>
    </w:p>
    <w:p w14:paraId="56889CE2" w14:textId="77777777" w:rsidR="00923886" w:rsidRPr="00E97B98" w:rsidRDefault="00923886" w:rsidP="00923886">
      <w:pPr>
        <w:jc w:val="both"/>
        <w:rPr>
          <w:szCs w:val="20"/>
          <w:lang w:val="es-CO"/>
        </w:rPr>
      </w:pPr>
    </w:p>
    <w:p w14:paraId="51F76045" w14:textId="77777777" w:rsidR="00923886" w:rsidRPr="00E97B98" w:rsidRDefault="00923886" w:rsidP="00923886">
      <w:pPr>
        <w:jc w:val="both"/>
        <w:rPr>
          <w:szCs w:val="20"/>
          <w:lang w:val="es-CO"/>
        </w:rPr>
      </w:pPr>
      <w:r w:rsidRPr="00E97B98">
        <w:rPr>
          <w:szCs w:val="20"/>
          <w:lang w:val="es-CO"/>
        </w:rPr>
        <w:t xml:space="preserve">Esta propuesta será válida por un período total de noventa 90 días después de la fecha límite de presentación; </w:t>
      </w:r>
    </w:p>
    <w:p w14:paraId="1A351AF3" w14:textId="77777777" w:rsidR="00923886" w:rsidRPr="00E97B98" w:rsidRDefault="00923886" w:rsidP="00923886">
      <w:pPr>
        <w:jc w:val="both"/>
        <w:rPr>
          <w:szCs w:val="20"/>
          <w:lang w:val="es-CO"/>
        </w:rPr>
      </w:pPr>
    </w:p>
    <w:p w14:paraId="025794A1" w14:textId="77777777" w:rsidR="00923886" w:rsidRPr="00E97B98" w:rsidRDefault="00923886" w:rsidP="00923886">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szCs w:val="20"/>
          <w:lang w:val="es-CO"/>
        </w:rPr>
      </w:pPr>
      <w:r w:rsidRPr="00E97B98">
        <w:rPr>
          <w:szCs w:val="20"/>
          <w:lang w:val="es-CO"/>
        </w:rPr>
        <w:t>Entiendo que ustedes no están obligados a aceptar ninguna de las propuestas que reciban; también comprendo y acepto que deberé asumir todos los costos asociados con su preparación y presentación, y que ONU Mujeres en ningún caso será responsable por dichos costos, independientemente del efecto del proceso de selección</w:t>
      </w:r>
    </w:p>
    <w:p w14:paraId="74ED8860" w14:textId="77777777" w:rsidR="00923886" w:rsidRPr="00E97B98" w:rsidRDefault="00923886" w:rsidP="00923886">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szCs w:val="20"/>
          <w:lang w:val="es-CO"/>
        </w:rPr>
      </w:pPr>
      <w:r w:rsidRPr="00E97B98">
        <w:rPr>
          <w:szCs w:val="20"/>
          <w:lang w:val="es-CO"/>
        </w:rPr>
        <w:t xml:space="preserve"> </w:t>
      </w:r>
    </w:p>
    <w:p w14:paraId="5795CB4E" w14:textId="77777777" w:rsidR="00923886" w:rsidRPr="00E97B98" w:rsidRDefault="00923886" w:rsidP="00923886">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szCs w:val="20"/>
          <w:lang w:val="es-CO"/>
        </w:rPr>
      </w:pPr>
      <w:r w:rsidRPr="00E97B98">
        <w:rPr>
          <w:szCs w:val="20"/>
          <w:lang w:val="es-CO"/>
        </w:rPr>
        <w:t xml:space="preserve">Además, dejo constancia de que no existen causales de inhabilidad o incompatibilidad que me impida participar en la presente invitación y suscribir el contrato respectivo. Que esta propuesta y el contrato que llegare a celebrarse solo comprometen al firmante de esta carta. Que ninguna entidad o persona distinta al firmante tiene interés comercial en esta propuesta ni en el contrato que de ella se derive. </w:t>
      </w:r>
    </w:p>
    <w:p w14:paraId="28A546A1" w14:textId="77777777" w:rsidR="00923886" w:rsidRPr="00E97B98" w:rsidRDefault="00923886" w:rsidP="00923886">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szCs w:val="20"/>
          <w:lang w:val="es-CO"/>
        </w:rPr>
      </w:pPr>
    </w:p>
    <w:p w14:paraId="6793596A" w14:textId="165D4E53" w:rsidR="00923886" w:rsidRPr="00E97B98" w:rsidRDefault="00923886" w:rsidP="00923886">
      <w:pPr>
        <w:tabs>
          <w:tab w:val="left" w:pos="288"/>
          <w:tab w:val="left" w:pos="1008"/>
          <w:tab w:val="left" w:pos="1728"/>
          <w:tab w:val="left" w:pos="2448"/>
          <w:tab w:val="left" w:pos="3168"/>
          <w:tab w:val="left" w:pos="3888"/>
          <w:tab w:val="left" w:pos="4608"/>
          <w:tab w:val="left" w:pos="5328"/>
          <w:tab w:val="left" w:pos="6048"/>
          <w:tab w:val="left" w:pos="6768"/>
        </w:tabs>
        <w:jc w:val="both"/>
        <w:rPr>
          <w:lang w:val="es-CO"/>
        </w:rPr>
      </w:pPr>
      <w:r w:rsidRPr="2236C520">
        <w:rPr>
          <w:lang w:val="es-CO"/>
        </w:rPr>
        <w:t xml:space="preserve">Que el servicio se ejecutará en un plazo fijado de: </w:t>
      </w:r>
      <w:r w:rsidR="00F30566" w:rsidRPr="00F30566">
        <w:rPr>
          <w:b/>
          <w:bCs/>
          <w:lang w:val="es-CO"/>
        </w:rPr>
        <w:t>cinco (5) meses y medio</w:t>
      </w:r>
    </w:p>
    <w:p w14:paraId="1ADA29ED" w14:textId="77777777" w:rsidR="00923886" w:rsidRPr="00E97B98" w:rsidRDefault="00923886" w:rsidP="00923886">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color w:val="FF0000"/>
          <w:szCs w:val="20"/>
          <w:lang w:val="es-CO"/>
        </w:rPr>
      </w:pPr>
    </w:p>
    <w:p w14:paraId="3E872A96" w14:textId="77777777" w:rsidR="00923886" w:rsidRPr="00E97B98" w:rsidRDefault="00923886" w:rsidP="00923886">
      <w:pPr>
        <w:ind w:left="720" w:hanging="720"/>
        <w:rPr>
          <w:szCs w:val="20"/>
          <w:lang w:val="es-CO"/>
        </w:rPr>
      </w:pPr>
    </w:p>
    <w:p w14:paraId="1B0D1C8C" w14:textId="77777777" w:rsidR="00923886" w:rsidRPr="00E97B98" w:rsidRDefault="00923886" w:rsidP="00923886">
      <w:pPr>
        <w:ind w:left="720" w:hanging="720"/>
        <w:rPr>
          <w:rFonts w:cs="Calibri"/>
          <w:b/>
          <w:caps/>
          <w:lang w:val="es-CO"/>
        </w:rPr>
      </w:pPr>
    </w:p>
    <w:p w14:paraId="610CE93F" w14:textId="77777777" w:rsidR="00923886" w:rsidRPr="00E97B98" w:rsidRDefault="00923886" w:rsidP="00923886">
      <w:pPr>
        <w:ind w:left="720" w:hanging="720"/>
        <w:rPr>
          <w:rFonts w:cs="Calibri"/>
          <w:b/>
          <w:caps/>
          <w:lang w:val="es-CO"/>
        </w:rPr>
      </w:pPr>
    </w:p>
    <w:p w14:paraId="475CED2E" w14:textId="77777777" w:rsidR="00923886" w:rsidRPr="00E97B98" w:rsidRDefault="00923886" w:rsidP="00923886">
      <w:pPr>
        <w:ind w:left="720" w:hanging="720"/>
        <w:rPr>
          <w:rFonts w:cs="Calibri"/>
          <w:b/>
          <w:caps/>
          <w:lang w:val="es-CO"/>
        </w:rPr>
      </w:pPr>
    </w:p>
    <w:p w14:paraId="34729357" w14:textId="77777777" w:rsidR="00923886" w:rsidRPr="00E97B98" w:rsidRDefault="00923886" w:rsidP="00923886">
      <w:pPr>
        <w:ind w:left="720" w:hanging="720"/>
        <w:rPr>
          <w:rFonts w:cs="Calibri"/>
          <w:b/>
          <w:caps/>
          <w:lang w:val="es-CO"/>
        </w:rPr>
      </w:pPr>
    </w:p>
    <w:p w14:paraId="2A8B4101" w14:textId="77777777" w:rsidR="00923886" w:rsidRPr="00E97B98" w:rsidRDefault="00923886" w:rsidP="00923886">
      <w:pPr>
        <w:ind w:left="720" w:hanging="720"/>
        <w:rPr>
          <w:rFonts w:cs="Calibri"/>
          <w:b/>
          <w:caps/>
          <w:lang w:val="es-CO"/>
        </w:rPr>
      </w:pPr>
    </w:p>
    <w:p w14:paraId="3B499962" w14:textId="77777777" w:rsidR="00923886" w:rsidRDefault="00923886" w:rsidP="00923886">
      <w:pPr>
        <w:ind w:left="720" w:hanging="720"/>
        <w:rPr>
          <w:rFonts w:cs="Calibri"/>
          <w:b/>
          <w:caps/>
          <w:lang w:val="es-CO"/>
        </w:rPr>
      </w:pPr>
    </w:p>
    <w:p w14:paraId="43ED8B2D" w14:textId="77777777" w:rsidR="002C4F57" w:rsidRDefault="002C4F57" w:rsidP="00923886">
      <w:pPr>
        <w:ind w:left="720" w:hanging="720"/>
        <w:rPr>
          <w:rFonts w:cs="Calibri"/>
          <w:b/>
          <w:caps/>
          <w:lang w:val="es-CO"/>
        </w:rPr>
      </w:pPr>
    </w:p>
    <w:p w14:paraId="424570BC" w14:textId="77777777" w:rsidR="002C4F57" w:rsidRPr="00E97B98" w:rsidRDefault="002C4F57" w:rsidP="00923886">
      <w:pPr>
        <w:ind w:left="720" w:hanging="720"/>
        <w:rPr>
          <w:rFonts w:cs="Calibri"/>
          <w:b/>
          <w:caps/>
          <w:lang w:val="es-CO"/>
        </w:rPr>
      </w:pPr>
    </w:p>
    <w:p w14:paraId="118E0C29" w14:textId="77777777" w:rsidR="00923886" w:rsidRPr="00E97B98" w:rsidRDefault="00923886" w:rsidP="00923886">
      <w:pPr>
        <w:ind w:left="720" w:hanging="720"/>
        <w:rPr>
          <w:rFonts w:cs="Calibri"/>
          <w:b/>
          <w:caps/>
          <w:lang w:val="es-CO"/>
        </w:rPr>
      </w:pPr>
    </w:p>
    <w:p w14:paraId="11754648" w14:textId="77777777" w:rsidR="00923886" w:rsidRPr="00E97B98" w:rsidRDefault="00923886" w:rsidP="00923886">
      <w:pPr>
        <w:ind w:left="720" w:hanging="720"/>
        <w:rPr>
          <w:rFonts w:cs="Calibri"/>
          <w:b/>
          <w:caps/>
          <w:lang w:val="es-CO"/>
        </w:rPr>
      </w:pPr>
    </w:p>
    <w:p w14:paraId="7422AA54" w14:textId="77777777" w:rsidR="00923886" w:rsidRPr="00E97B98" w:rsidRDefault="00923886" w:rsidP="00923886">
      <w:pPr>
        <w:ind w:left="720" w:hanging="720"/>
        <w:rPr>
          <w:rFonts w:cs="Calibri"/>
          <w:lang w:val="es-CO"/>
        </w:rPr>
      </w:pPr>
      <w:r w:rsidRPr="00E97B98">
        <w:rPr>
          <w:rFonts w:cs="Calibri"/>
          <w:b/>
          <w:caps/>
          <w:lang w:val="es-CO"/>
        </w:rPr>
        <w:lastRenderedPageBreak/>
        <w:t>Parte I:</w:t>
      </w:r>
      <w:r w:rsidRPr="00E97B98">
        <w:rPr>
          <w:rFonts w:cs="Calibri"/>
          <w:b/>
          <w:lang w:val="es-CO"/>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1"/>
      </w:tblGrid>
      <w:tr w:rsidR="00923886" w:rsidRPr="00E97B98" w14:paraId="5F6BF4EA" w14:textId="77777777" w:rsidTr="0093305A">
        <w:trPr>
          <w:trHeight w:val="300"/>
        </w:trPr>
        <w:tc>
          <w:tcPr>
            <w:tcW w:w="9541" w:type="dxa"/>
            <w:noWrap/>
            <w:vAlign w:val="bottom"/>
          </w:tcPr>
          <w:p w14:paraId="70ED59EA" w14:textId="77777777" w:rsidR="00923886" w:rsidRPr="00E97B98" w:rsidRDefault="00923886" w:rsidP="0093305A">
            <w:pPr>
              <w:rPr>
                <w:rFonts w:cs="Calibri"/>
                <w:b/>
                <w:bCs/>
                <w:lang w:val="es-CO"/>
              </w:rPr>
            </w:pPr>
            <w:r w:rsidRPr="2236C520">
              <w:rPr>
                <w:rFonts w:cs="Calibri"/>
                <w:b/>
                <w:bCs/>
                <w:lang w:val="es-CO"/>
              </w:rPr>
              <w:t>BREVEMENTE INDIQUE POR QUE SE CONSIDERA IDONEO/A PARA DESARROLLAR LOS PRODUCTOS OBJETO DE LA CONSULTORIA:</w:t>
            </w:r>
          </w:p>
          <w:p w14:paraId="5C9F5A85" w14:textId="77777777" w:rsidR="00923886" w:rsidRPr="00E97B98" w:rsidRDefault="00923886" w:rsidP="0093305A">
            <w:pPr>
              <w:rPr>
                <w:rFonts w:cs="Calibri"/>
                <w:b/>
                <w:i/>
                <w:lang w:val="es-CO"/>
              </w:rPr>
            </w:pPr>
            <w:r w:rsidRPr="00E97B98">
              <w:rPr>
                <w:rFonts w:cs="Calibri"/>
                <w:i/>
                <w:highlight w:val="lightGray"/>
                <w:lang w:val="es-CO"/>
              </w:rPr>
              <w:t>Detallar</w:t>
            </w:r>
            <w:r w:rsidRPr="00E97B98">
              <w:rPr>
                <w:rFonts w:cs="Calibri"/>
                <w:b/>
                <w:i/>
                <w:lang w:val="es-CO"/>
              </w:rPr>
              <w:t xml:space="preserve"> </w:t>
            </w:r>
          </w:p>
          <w:p w14:paraId="68608B89" w14:textId="77777777" w:rsidR="00923886" w:rsidRPr="00E97B98" w:rsidRDefault="00923886" w:rsidP="0093305A">
            <w:pPr>
              <w:rPr>
                <w:rFonts w:cs="Calibri"/>
                <w:b/>
                <w:lang w:val="es-CO"/>
              </w:rPr>
            </w:pPr>
          </w:p>
          <w:p w14:paraId="5AD60433" w14:textId="77777777" w:rsidR="00923886" w:rsidRPr="00E97B98" w:rsidRDefault="00923886" w:rsidP="0093305A">
            <w:pPr>
              <w:rPr>
                <w:rFonts w:cs="Calibri"/>
                <w:b/>
                <w:lang w:val="es-CO"/>
              </w:rPr>
            </w:pPr>
            <w:r w:rsidRPr="00E97B98">
              <w:rPr>
                <w:rFonts w:cs="Calibri"/>
                <w:b/>
                <w:lang w:val="es-CO"/>
              </w:rPr>
              <w:t xml:space="preserve"> </w:t>
            </w:r>
          </w:p>
        </w:tc>
      </w:tr>
      <w:tr w:rsidR="00923886" w:rsidRPr="00570D18" w14:paraId="5AA110E6" w14:textId="77777777" w:rsidTr="0093305A">
        <w:trPr>
          <w:trHeight w:val="20"/>
        </w:trPr>
        <w:tc>
          <w:tcPr>
            <w:tcW w:w="9541" w:type="dxa"/>
            <w:noWrap/>
            <w:vAlign w:val="bottom"/>
          </w:tcPr>
          <w:p w14:paraId="4B9F8D6C" w14:textId="77777777" w:rsidR="00923886" w:rsidRPr="00E97B98" w:rsidRDefault="00923886" w:rsidP="0093305A">
            <w:pPr>
              <w:jc w:val="center"/>
              <w:rPr>
                <w:rFonts w:cs="Calibri"/>
                <w:b/>
                <w:lang w:val="es-C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7"/>
              <w:gridCol w:w="3211"/>
              <w:gridCol w:w="3753"/>
            </w:tblGrid>
            <w:tr w:rsidR="00923886" w:rsidRPr="00E97B98" w14:paraId="221599FD" w14:textId="77777777" w:rsidTr="0093305A">
              <w:trPr>
                <w:trHeight w:val="227"/>
              </w:trPr>
              <w:tc>
                <w:tcPr>
                  <w:tcW w:w="5548" w:type="dxa"/>
                  <w:gridSpan w:val="2"/>
                  <w:shd w:val="clear" w:color="auto" w:fill="auto"/>
                </w:tcPr>
                <w:p w14:paraId="43014EF6" w14:textId="77777777" w:rsidR="00923886" w:rsidRPr="00E97B98" w:rsidRDefault="00923886" w:rsidP="0093305A">
                  <w:pPr>
                    <w:jc w:val="center"/>
                    <w:rPr>
                      <w:rFonts w:cs="Calibri"/>
                      <w:b/>
                      <w:lang w:val="es-CO"/>
                    </w:rPr>
                  </w:pPr>
                  <w:r w:rsidRPr="00E97B98">
                    <w:rPr>
                      <w:rFonts w:cs="Calibri"/>
                      <w:b/>
                      <w:lang w:val="es-CO"/>
                    </w:rPr>
                    <w:t>Requisitos</w:t>
                  </w:r>
                </w:p>
              </w:tc>
              <w:tc>
                <w:tcPr>
                  <w:tcW w:w="3753" w:type="dxa"/>
                  <w:shd w:val="clear" w:color="auto" w:fill="auto"/>
                </w:tcPr>
                <w:p w14:paraId="243F0E55" w14:textId="77777777" w:rsidR="00923886" w:rsidRPr="00E97B98" w:rsidRDefault="00923886" w:rsidP="0093305A">
                  <w:pPr>
                    <w:jc w:val="center"/>
                    <w:rPr>
                      <w:rFonts w:cs="Calibri"/>
                      <w:b/>
                      <w:lang w:val="es-CO"/>
                    </w:rPr>
                  </w:pPr>
                  <w:r w:rsidRPr="00E97B98">
                    <w:rPr>
                      <w:rFonts w:cs="Calibri"/>
                      <w:b/>
                      <w:lang w:val="es-CO"/>
                    </w:rPr>
                    <w:t>Indicar Cumplimiento</w:t>
                  </w:r>
                </w:p>
              </w:tc>
            </w:tr>
            <w:tr w:rsidR="00923886" w:rsidRPr="00570D18" w14:paraId="3F76A4BD" w14:textId="77777777" w:rsidTr="00C97FB4">
              <w:trPr>
                <w:trHeight w:val="922"/>
              </w:trPr>
              <w:tc>
                <w:tcPr>
                  <w:tcW w:w="2337" w:type="dxa"/>
                  <w:shd w:val="clear" w:color="auto" w:fill="auto"/>
                </w:tcPr>
                <w:p w14:paraId="31C140D9" w14:textId="77777777" w:rsidR="00923886" w:rsidRPr="00E97B98" w:rsidRDefault="00923886" w:rsidP="0093305A">
                  <w:pPr>
                    <w:jc w:val="both"/>
                    <w:rPr>
                      <w:rFonts w:cs="Calibri"/>
                      <w:lang w:val="es-CO"/>
                    </w:rPr>
                  </w:pPr>
                  <w:r w:rsidRPr="00E97B98">
                    <w:rPr>
                      <w:rFonts w:cs="Calibri"/>
                      <w:lang w:val="es-CO"/>
                    </w:rPr>
                    <w:t xml:space="preserve">Título </w:t>
                  </w:r>
                </w:p>
              </w:tc>
              <w:tc>
                <w:tcPr>
                  <w:tcW w:w="3211" w:type="dxa"/>
                  <w:shd w:val="clear" w:color="auto" w:fill="auto"/>
                </w:tcPr>
                <w:p w14:paraId="32AB0881" w14:textId="3CB2760F" w:rsidR="00923886" w:rsidRPr="00026284" w:rsidRDefault="00DB69AB" w:rsidP="00026284">
                  <w:pPr>
                    <w:pStyle w:val="TableParagraph"/>
                    <w:spacing w:before="119" w:after="120"/>
                    <w:ind w:right="229"/>
                    <w:jc w:val="both"/>
                  </w:pPr>
                  <w:r w:rsidRPr="004C2E2F">
                    <w:t xml:space="preserve">Profesional en </w:t>
                  </w:r>
                  <w:r>
                    <w:t>D</w:t>
                  </w:r>
                  <w:r w:rsidRPr="004C2E2F">
                    <w:t>erecho</w:t>
                  </w:r>
                  <w:r>
                    <w:t xml:space="preserve"> o en Ciencias humanas o Ciencias Sociales</w:t>
                  </w:r>
                  <w:r w:rsidRPr="004C2E2F">
                    <w:t xml:space="preserve"> con especialización o maestría en Derecho</w:t>
                  </w:r>
                  <w:r>
                    <w:t xml:space="preserve">, Derecho penal, Derechos humanos, o afines y con </w:t>
                  </w:r>
                  <w:r w:rsidRPr="004C2E2F">
                    <w:t xml:space="preserve">Estudios </w:t>
                  </w:r>
                  <w:r>
                    <w:t>certificados en</w:t>
                  </w:r>
                  <w:r w:rsidRPr="004C2E2F">
                    <w:t xml:space="preserve"> género</w:t>
                  </w:r>
                  <w:r>
                    <w:t xml:space="preserve">. </w:t>
                  </w:r>
                </w:p>
              </w:tc>
              <w:tc>
                <w:tcPr>
                  <w:tcW w:w="3753" w:type="dxa"/>
                  <w:shd w:val="clear" w:color="auto" w:fill="auto"/>
                </w:tcPr>
                <w:p w14:paraId="667206AA" w14:textId="77777777" w:rsidR="00923886" w:rsidRPr="00E97B98" w:rsidRDefault="00923886" w:rsidP="0093305A">
                  <w:pPr>
                    <w:jc w:val="both"/>
                    <w:rPr>
                      <w:rFonts w:cs="Calibri"/>
                      <w:i/>
                      <w:highlight w:val="lightGray"/>
                      <w:lang w:val="es-CO"/>
                    </w:rPr>
                  </w:pPr>
                  <w:r w:rsidRPr="00E97B98">
                    <w:rPr>
                      <w:rFonts w:cs="Calibri"/>
                      <w:highlight w:val="lightGray"/>
                      <w:lang w:val="es-CO"/>
                    </w:rPr>
                    <w:t>[Detallar los estudios realizados, Universidad- fecha de Grado – Título obtenido]</w:t>
                  </w:r>
                </w:p>
              </w:tc>
            </w:tr>
            <w:tr w:rsidR="00923886" w:rsidRPr="00570D18" w14:paraId="0EEF0F5B" w14:textId="77777777" w:rsidTr="00C97FB4">
              <w:trPr>
                <w:trHeight w:val="922"/>
              </w:trPr>
              <w:tc>
                <w:tcPr>
                  <w:tcW w:w="2337" w:type="dxa"/>
                  <w:shd w:val="clear" w:color="auto" w:fill="auto"/>
                </w:tcPr>
                <w:p w14:paraId="459ABF9A" w14:textId="77777777" w:rsidR="00923886" w:rsidRPr="00E97B98" w:rsidRDefault="00923886" w:rsidP="0093305A">
                  <w:pPr>
                    <w:jc w:val="both"/>
                    <w:rPr>
                      <w:rFonts w:cs="Calibri"/>
                      <w:lang w:val="es-CO"/>
                    </w:rPr>
                  </w:pPr>
                  <w:r w:rsidRPr="00E97B98">
                    <w:rPr>
                      <w:rFonts w:cs="Calibri"/>
                      <w:lang w:val="es-CO"/>
                    </w:rPr>
                    <w:t xml:space="preserve">Experiencia Especifica </w:t>
                  </w:r>
                </w:p>
                <w:p w14:paraId="5CB541B9" w14:textId="77777777" w:rsidR="00923886" w:rsidRPr="00E97B98" w:rsidRDefault="00923886" w:rsidP="0093305A">
                  <w:pPr>
                    <w:jc w:val="both"/>
                    <w:rPr>
                      <w:rFonts w:cs="Calibri"/>
                      <w:lang w:val="es-CO"/>
                    </w:rPr>
                  </w:pPr>
                </w:p>
                <w:p w14:paraId="30A73AB0" w14:textId="656955A4" w:rsidR="00923886" w:rsidRPr="00E97B98" w:rsidRDefault="00923886" w:rsidP="0093305A">
                  <w:pPr>
                    <w:jc w:val="both"/>
                    <w:rPr>
                      <w:rFonts w:cs="Calibri"/>
                      <w:lang w:val="es-CO"/>
                    </w:rPr>
                  </w:pPr>
                  <w:r w:rsidRPr="00E97B98">
                    <w:rPr>
                      <w:rFonts w:cs="Calibri"/>
                      <w:u w:val="single"/>
                      <w:lang w:val="es-CO"/>
                    </w:rPr>
                    <w:t>Sólo se tendrá en cuenta la experiencia a partir de la fecha de grado. No se aceptan trasla</w:t>
                  </w:r>
                  <w:r w:rsidR="002A0ED4">
                    <w:rPr>
                      <w:rFonts w:cs="Calibri"/>
                      <w:u w:val="single"/>
                      <w:lang w:val="es-CO"/>
                    </w:rPr>
                    <w:t>d</w:t>
                  </w:r>
                  <w:r w:rsidRPr="00E97B98">
                    <w:rPr>
                      <w:rFonts w:cs="Calibri"/>
                      <w:u w:val="single"/>
                      <w:lang w:val="es-CO"/>
                    </w:rPr>
                    <w:t>os para la misma experiencia.</w:t>
                  </w:r>
                </w:p>
              </w:tc>
              <w:tc>
                <w:tcPr>
                  <w:tcW w:w="3211" w:type="dxa"/>
                  <w:shd w:val="clear" w:color="auto" w:fill="auto"/>
                </w:tcPr>
                <w:p w14:paraId="71DED2E4" w14:textId="46399BBE" w:rsidR="004F6ACB" w:rsidRPr="00026284" w:rsidRDefault="00DB69AB" w:rsidP="00026284">
                  <w:pPr>
                    <w:pStyle w:val="TableParagraph"/>
                    <w:spacing w:before="119"/>
                    <w:ind w:right="229"/>
                    <w:jc w:val="both"/>
                  </w:pPr>
                  <w:r>
                    <w:t xml:space="preserve">Mínimo 5 años de experiencia demostrable en docencia relacionada con la defensa o protección de los derechos de las mujeres, enfoque diferencial, o en derechos humanos, con entidades públicas o privadas. Experiencia y/o conocimiento </w:t>
                  </w:r>
                  <w:r w:rsidRPr="00DF6F7E">
                    <w:t>directo y cercano sobre la misionalidad y funciones de los servidores de la Fiscalía General de la Nación.</w:t>
                  </w:r>
                </w:p>
              </w:tc>
              <w:tc>
                <w:tcPr>
                  <w:tcW w:w="3753" w:type="dxa"/>
                  <w:shd w:val="clear" w:color="auto" w:fill="auto"/>
                </w:tcPr>
                <w:p w14:paraId="0C4D5CD5" w14:textId="052F6127" w:rsidR="00923886" w:rsidRPr="00E97B98" w:rsidRDefault="00923886" w:rsidP="0093305A">
                  <w:pPr>
                    <w:jc w:val="both"/>
                    <w:rPr>
                      <w:rFonts w:cs="Calibri"/>
                      <w:i/>
                      <w:highlight w:val="lightGray"/>
                      <w:lang w:val="es-CO"/>
                    </w:rPr>
                  </w:pPr>
                  <w:r w:rsidRPr="00E97B98">
                    <w:rPr>
                      <w:rFonts w:cs="Calibri"/>
                      <w:highlight w:val="lightGray"/>
                      <w:lang w:val="es-CO"/>
                    </w:rPr>
                    <w:t xml:space="preserve">[Relacionar detalladamente la experiencia que posea </w:t>
                  </w:r>
                  <w:r w:rsidR="00AB63EA" w:rsidRPr="00E97B98">
                    <w:rPr>
                      <w:rFonts w:cs="Calibri"/>
                      <w:highlight w:val="lightGray"/>
                      <w:lang w:val="es-CO"/>
                    </w:rPr>
                    <w:t>de acuerdo con</w:t>
                  </w:r>
                  <w:r w:rsidRPr="00E97B98">
                    <w:rPr>
                      <w:rFonts w:cs="Calibri"/>
                      <w:highlight w:val="lightGray"/>
                      <w:lang w:val="es-CO"/>
                    </w:rPr>
                    <w:t xml:space="preserve"> lo mínimo solicitado (Detallar: Objeto Breve descripción de las actividades que se desarrollaron– fecha de inicio – fecha de terminación – Entidad contratante)]</w:t>
                  </w:r>
                </w:p>
              </w:tc>
            </w:tr>
            <w:tr w:rsidR="00923886" w:rsidRPr="00570D18" w14:paraId="5D6CC2A1" w14:textId="77777777" w:rsidTr="00C97FB4">
              <w:trPr>
                <w:trHeight w:val="410"/>
              </w:trPr>
              <w:tc>
                <w:tcPr>
                  <w:tcW w:w="2337" w:type="dxa"/>
                  <w:shd w:val="clear" w:color="auto" w:fill="auto"/>
                </w:tcPr>
                <w:p w14:paraId="042CBD7A" w14:textId="77777777" w:rsidR="00923886" w:rsidRPr="00E97B98" w:rsidRDefault="00923886" w:rsidP="0093305A">
                  <w:pPr>
                    <w:jc w:val="both"/>
                    <w:rPr>
                      <w:rFonts w:cs="Calibri"/>
                      <w:lang w:val="es-CO"/>
                    </w:rPr>
                  </w:pPr>
                  <w:r w:rsidRPr="00E97B98">
                    <w:rPr>
                      <w:rFonts w:cs="Calibri"/>
                      <w:lang w:val="es-CO"/>
                    </w:rPr>
                    <w:t>Idioma</w:t>
                  </w:r>
                </w:p>
              </w:tc>
              <w:tc>
                <w:tcPr>
                  <w:tcW w:w="3211" w:type="dxa"/>
                  <w:shd w:val="clear" w:color="auto" w:fill="auto"/>
                </w:tcPr>
                <w:p w14:paraId="436D9343" w14:textId="5D7D833A" w:rsidR="00923886" w:rsidRPr="00E97B98" w:rsidRDefault="00923886" w:rsidP="0093305A">
                  <w:pPr>
                    <w:pStyle w:val="Prrafodelista"/>
                    <w:jc w:val="both"/>
                    <w:rPr>
                      <w:rFonts w:cs="Calibri"/>
                      <w:b/>
                      <w:lang w:val="es-CO"/>
                    </w:rPr>
                  </w:pPr>
                  <w:r>
                    <w:rPr>
                      <w:lang w:val="es-CO"/>
                    </w:rPr>
                    <w:t>Españo</w:t>
                  </w:r>
                  <w:r w:rsidR="006D6600">
                    <w:rPr>
                      <w:lang w:val="es-CO"/>
                    </w:rPr>
                    <w:t>l</w:t>
                  </w:r>
                  <w:r w:rsidR="00082617">
                    <w:rPr>
                      <w:lang w:val="es-CO"/>
                    </w:rPr>
                    <w:t xml:space="preserve">. </w:t>
                  </w:r>
                </w:p>
              </w:tc>
              <w:tc>
                <w:tcPr>
                  <w:tcW w:w="3753" w:type="dxa"/>
                  <w:shd w:val="clear" w:color="auto" w:fill="auto"/>
                </w:tcPr>
                <w:p w14:paraId="5DB7560B" w14:textId="77777777" w:rsidR="00923886" w:rsidRPr="00E97B98" w:rsidRDefault="00923886" w:rsidP="0093305A">
                  <w:pPr>
                    <w:jc w:val="both"/>
                    <w:rPr>
                      <w:rFonts w:cs="Calibri"/>
                      <w:i/>
                      <w:highlight w:val="magenta"/>
                      <w:lang w:val="es-CO"/>
                    </w:rPr>
                  </w:pPr>
                  <w:r w:rsidRPr="00E97B98">
                    <w:rPr>
                      <w:rFonts w:cs="Calibri"/>
                      <w:highlight w:val="lightGray"/>
                      <w:lang w:val="es-CO"/>
                    </w:rPr>
                    <w:t>[Relacionar o detallar el cumplimiento del requisito]</w:t>
                  </w:r>
                </w:p>
              </w:tc>
            </w:tr>
          </w:tbl>
          <w:p w14:paraId="30738423" w14:textId="77777777" w:rsidR="00923886" w:rsidRPr="00E97B98" w:rsidRDefault="00923886" w:rsidP="0093305A">
            <w:pPr>
              <w:jc w:val="center"/>
              <w:rPr>
                <w:rFonts w:cs="Calibri"/>
                <w:b/>
                <w:lang w:val="es-CO"/>
              </w:rPr>
            </w:pPr>
          </w:p>
        </w:tc>
      </w:tr>
      <w:tr w:rsidR="00923886" w:rsidRPr="00570D18" w14:paraId="5EA06C72" w14:textId="77777777" w:rsidTr="0093305A">
        <w:tblPrEx>
          <w:tblLook w:val="00A0" w:firstRow="1" w:lastRow="0" w:firstColumn="1" w:lastColumn="0" w:noHBand="0" w:noVBand="0"/>
        </w:tblPrEx>
        <w:trPr>
          <w:trHeight w:val="20"/>
        </w:trPr>
        <w:tc>
          <w:tcPr>
            <w:tcW w:w="9541" w:type="dxa"/>
            <w:tcBorders>
              <w:top w:val="single" w:sz="4" w:space="0" w:color="auto"/>
              <w:left w:val="single" w:sz="4" w:space="0" w:color="auto"/>
              <w:bottom w:val="single" w:sz="4" w:space="0" w:color="auto"/>
              <w:right w:val="single" w:sz="4" w:space="0" w:color="auto"/>
            </w:tcBorders>
            <w:vAlign w:val="center"/>
          </w:tcPr>
          <w:p w14:paraId="70122DC1" w14:textId="77777777" w:rsidR="00923886" w:rsidRPr="00E97B98" w:rsidRDefault="00923886" w:rsidP="0093305A">
            <w:pPr>
              <w:jc w:val="both"/>
              <w:rPr>
                <w:rFonts w:cs="Calibri"/>
                <w:lang w:val="es-CO"/>
              </w:rPr>
            </w:pPr>
          </w:p>
          <w:p w14:paraId="04723C07" w14:textId="77777777" w:rsidR="00923886" w:rsidRPr="00E97B98" w:rsidRDefault="00923886" w:rsidP="0093305A">
            <w:pPr>
              <w:jc w:val="both"/>
              <w:rPr>
                <w:rFonts w:cs="Calibri"/>
                <w:lang w:val="es-CO"/>
              </w:rPr>
            </w:pPr>
            <w:r w:rsidRPr="00E97B98">
              <w:rPr>
                <w:rFonts w:cs="Calibri"/>
                <w:lang w:val="es-CO"/>
              </w:rPr>
              <w:t>Suministre el contacto telefónico y de correo electrónico de mínimo dos (2) jefes o supervisores anteriores, con quienes se pueda obtener referencias laborales sobre trabajos previos relacionados con el objeto de esta consultoría:</w:t>
            </w:r>
          </w:p>
          <w:p w14:paraId="2D759636" w14:textId="77777777" w:rsidR="00923886" w:rsidRPr="00E97B98" w:rsidRDefault="00923886" w:rsidP="0093305A">
            <w:pPr>
              <w:jc w:val="both"/>
              <w:rPr>
                <w:rFonts w:cs="Calibri"/>
                <w:lang w:val="es-CO"/>
              </w:rPr>
            </w:pPr>
          </w:p>
          <w:tbl>
            <w:tblPr>
              <w:tblW w:w="90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4"/>
              <w:gridCol w:w="2963"/>
              <w:gridCol w:w="3075"/>
            </w:tblGrid>
            <w:tr w:rsidR="00923886" w:rsidRPr="00570D18" w14:paraId="09340BF8" w14:textId="77777777" w:rsidTr="0093305A">
              <w:tc>
                <w:tcPr>
                  <w:tcW w:w="2964" w:type="dxa"/>
                  <w:shd w:val="clear" w:color="auto" w:fill="auto"/>
                </w:tcPr>
                <w:p w14:paraId="13105BE7" w14:textId="77777777" w:rsidR="00923886" w:rsidRPr="00E97B98" w:rsidRDefault="00923886" w:rsidP="0093305A">
                  <w:pPr>
                    <w:jc w:val="both"/>
                    <w:rPr>
                      <w:rFonts w:cs="Calibri"/>
                      <w:lang w:val="es-CO"/>
                    </w:rPr>
                  </w:pPr>
                  <w:r w:rsidRPr="00E97B98">
                    <w:rPr>
                      <w:rFonts w:cs="Calibri"/>
                      <w:lang w:val="es-CO"/>
                    </w:rPr>
                    <w:t>Nombre</w:t>
                  </w:r>
                </w:p>
              </w:tc>
              <w:tc>
                <w:tcPr>
                  <w:tcW w:w="2963" w:type="dxa"/>
                  <w:shd w:val="clear" w:color="auto" w:fill="auto"/>
                </w:tcPr>
                <w:p w14:paraId="75A26EED" w14:textId="77777777" w:rsidR="00923886" w:rsidRPr="00E97B98" w:rsidRDefault="00923886" w:rsidP="0093305A">
                  <w:pPr>
                    <w:jc w:val="both"/>
                    <w:rPr>
                      <w:rFonts w:cs="Calibri"/>
                      <w:lang w:val="es-CO"/>
                    </w:rPr>
                  </w:pPr>
                  <w:r w:rsidRPr="00E97B98">
                    <w:rPr>
                      <w:rFonts w:cs="Calibri"/>
                      <w:lang w:val="es-CO"/>
                    </w:rPr>
                    <w:t>Correo Electrónico</w:t>
                  </w:r>
                </w:p>
              </w:tc>
              <w:tc>
                <w:tcPr>
                  <w:tcW w:w="3075" w:type="dxa"/>
                  <w:shd w:val="clear" w:color="auto" w:fill="auto"/>
                </w:tcPr>
                <w:p w14:paraId="73867B45" w14:textId="77777777" w:rsidR="00923886" w:rsidRPr="00E97B98" w:rsidRDefault="00923886" w:rsidP="0093305A">
                  <w:pPr>
                    <w:jc w:val="both"/>
                    <w:rPr>
                      <w:rFonts w:cs="Calibri"/>
                      <w:lang w:val="es-CO"/>
                    </w:rPr>
                  </w:pPr>
                  <w:r w:rsidRPr="00E97B98">
                    <w:rPr>
                      <w:rFonts w:cs="Calibri"/>
                      <w:lang w:val="es-CO"/>
                    </w:rPr>
                    <w:t xml:space="preserve">Teléfono </w:t>
                  </w:r>
                </w:p>
              </w:tc>
            </w:tr>
            <w:tr w:rsidR="00923886" w:rsidRPr="00570D18" w14:paraId="707F7046" w14:textId="77777777" w:rsidTr="0093305A">
              <w:tc>
                <w:tcPr>
                  <w:tcW w:w="2964" w:type="dxa"/>
                  <w:shd w:val="clear" w:color="auto" w:fill="auto"/>
                </w:tcPr>
                <w:p w14:paraId="2CBBCCFC" w14:textId="77777777" w:rsidR="00923886" w:rsidRPr="00E97B98" w:rsidRDefault="00923886" w:rsidP="0093305A">
                  <w:pPr>
                    <w:jc w:val="both"/>
                    <w:rPr>
                      <w:rFonts w:cs="Calibri"/>
                      <w:highlight w:val="lightGray"/>
                      <w:lang w:val="es-CO"/>
                    </w:rPr>
                  </w:pPr>
                  <w:r w:rsidRPr="00E97B98">
                    <w:rPr>
                      <w:rFonts w:cs="Calibri"/>
                      <w:highlight w:val="lightGray"/>
                      <w:lang w:val="es-CO"/>
                    </w:rPr>
                    <w:t>[Relacionar ]</w:t>
                  </w:r>
                </w:p>
              </w:tc>
              <w:tc>
                <w:tcPr>
                  <w:tcW w:w="2963" w:type="dxa"/>
                  <w:shd w:val="clear" w:color="auto" w:fill="auto"/>
                </w:tcPr>
                <w:p w14:paraId="3BB3B99C" w14:textId="77777777" w:rsidR="00923886" w:rsidRPr="00E97B98" w:rsidRDefault="00923886" w:rsidP="0093305A">
                  <w:pPr>
                    <w:jc w:val="both"/>
                    <w:rPr>
                      <w:rFonts w:cs="Calibri"/>
                      <w:highlight w:val="lightGray"/>
                      <w:lang w:val="es-CO"/>
                    </w:rPr>
                  </w:pPr>
                  <w:r w:rsidRPr="00E97B98">
                    <w:rPr>
                      <w:rFonts w:cs="Calibri"/>
                      <w:highlight w:val="lightGray"/>
                      <w:lang w:val="es-CO"/>
                    </w:rPr>
                    <w:t>[Relacionar ]</w:t>
                  </w:r>
                </w:p>
              </w:tc>
              <w:tc>
                <w:tcPr>
                  <w:tcW w:w="3075" w:type="dxa"/>
                  <w:shd w:val="clear" w:color="auto" w:fill="auto"/>
                </w:tcPr>
                <w:p w14:paraId="78E47C3F" w14:textId="77777777" w:rsidR="00923886" w:rsidRPr="00E97B98" w:rsidRDefault="00923886" w:rsidP="0093305A">
                  <w:pPr>
                    <w:jc w:val="both"/>
                    <w:rPr>
                      <w:rFonts w:cs="Calibri"/>
                      <w:highlight w:val="lightGray"/>
                      <w:lang w:val="es-CO"/>
                    </w:rPr>
                  </w:pPr>
                  <w:r w:rsidRPr="00E97B98">
                    <w:rPr>
                      <w:rFonts w:cs="Calibri"/>
                      <w:highlight w:val="lightGray"/>
                      <w:lang w:val="es-CO"/>
                    </w:rPr>
                    <w:t>[Relacionar ]</w:t>
                  </w:r>
                </w:p>
              </w:tc>
            </w:tr>
            <w:tr w:rsidR="00923886" w:rsidRPr="00570D18" w14:paraId="1AF43D45" w14:textId="77777777" w:rsidTr="0093305A">
              <w:tc>
                <w:tcPr>
                  <w:tcW w:w="2964" w:type="dxa"/>
                  <w:shd w:val="clear" w:color="auto" w:fill="auto"/>
                </w:tcPr>
                <w:p w14:paraId="64032324" w14:textId="77777777" w:rsidR="00923886" w:rsidRPr="00E97B98" w:rsidRDefault="00923886" w:rsidP="0093305A">
                  <w:pPr>
                    <w:jc w:val="both"/>
                    <w:rPr>
                      <w:rFonts w:cs="Calibri"/>
                      <w:highlight w:val="lightGray"/>
                      <w:lang w:val="es-CO"/>
                    </w:rPr>
                  </w:pPr>
                  <w:r w:rsidRPr="00E97B98">
                    <w:rPr>
                      <w:rFonts w:cs="Calibri"/>
                      <w:highlight w:val="lightGray"/>
                      <w:lang w:val="es-CO"/>
                    </w:rPr>
                    <w:t>[Relacionar ]</w:t>
                  </w:r>
                </w:p>
              </w:tc>
              <w:tc>
                <w:tcPr>
                  <w:tcW w:w="2963" w:type="dxa"/>
                  <w:shd w:val="clear" w:color="auto" w:fill="auto"/>
                </w:tcPr>
                <w:p w14:paraId="676803B4" w14:textId="77777777" w:rsidR="00923886" w:rsidRPr="00E97B98" w:rsidRDefault="00923886" w:rsidP="0093305A">
                  <w:pPr>
                    <w:jc w:val="both"/>
                    <w:rPr>
                      <w:rFonts w:cs="Calibri"/>
                      <w:highlight w:val="lightGray"/>
                      <w:lang w:val="es-CO"/>
                    </w:rPr>
                  </w:pPr>
                  <w:r w:rsidRPr="00E97B98">
                    <w:rPr>
                      <w:rFonts w:cs="Calibri"/>
                      <w:highlight w:val="lightGray"/>
                      <w:lang w:val="es-CO"/>
                    </w:rPr>
                    <w:t>[Relacionar ]</w:t>
                  </w:r>
                </w:p>
              </w:tc>
              <w:tc>
                <w:tcPr>
                  <w:tcW w:w="3075" w:type="dxa"/>
                  <w:shd w:val="clear" w:color="auto" w:fill="auto"/>
                </w:tcPr>
                <w:p w14:paraId="1C62F240" w14:textId="77777777" w:rsidR="00923886" w:rsidRPr="00E97B98" w:rsidRDefault="00923886" w:rsidP="0093305A">
                  <w:pPr>
                    <w:jc w:val="both"/>
                    <w:rPr>
                      <w:rFonts w:cs="Calibri"/>
                      <w:highlight w:val="lightGray"/>
                      <w:lang w:val="es-CO"/>
                    </w:rPr>
                  </w:pPr>
                  <w:r w:rsidRPr="00E97B98">
                    <w:rPr>
                      <w:rFonts w:cs="Calibri"/>
                      <w:highlight w:val="lightGray"/>
                      <w:lang w:val="es-CO"/>
                    </w:rPr>
                    <w:t>[Relacionar ]</w:t>
                  </w:r>
                </w:p>
              </w:tc>
            </w:tr>
          </w:tbl>
          <w:p w14:paraId="26DF4680" w14:textId="77777777" w:rsidR="00923886" w:rsidRPr="00E97B98" w:rsidRDefault="00923886" w:rsidP="0093305A">
            <w:pPr>
              <w:jc w:val="both"/>
              <w:rPr>
                <w:rFonts w:cs="Calibri"/>
                <w:lang w:val="es-CO"/>
              </w:rPr>
            </w:pPr>
            <w:r w:rsidRPr="00E97B98">
              <w:rPr>
                <w:rFonts w:cs="Calibri"/>
                <w:lang w:val="es-CO"/>
              </w:rPr>
              <w:t>Mediante el suministro de esta información autorizo a ONU Mujeres a obtener referencias laborales.</w:t>
            </w:r>
          </w:p>
        </w:tc>
      </w:tr>
    </w:tbl>
    <w:p w14:paraId="4B6D4A59" w14:textId="501367C0" w:rsidR="002C4F57" w:rsidRDefault="002C4F57" w:rsidP="00923886">
      <w:pPr>
        <w:contextualSpacing/>
        <w:jc w:val="both"/>
        <w:rPr>
          <w:rFonts w:cs="Calibri"/>
          <w:lang w:val="es-CO"/>
        </w:rPr>
      </w:pPr>
    </w:p>
    <w:p w14:paraId="265D9F6B" w14:textId="06C5601A" w:rsidR="00923886" w:rsidRPr="00E97B98" w:rsidRDefault="002C4F57" w:rsidP="002C4F57">
      <w:pPr>
        <w:rPr>
          <w:rFonts w:cs="Calibri"/>
          <w:lang w:val="es-CO"/>
        </w:rPr>
      </w:pPr>
      <w:r>
        <w:rPr>
          <w:rFonts w:cs="Calibri"/>
          <w:lang w:val="es-CO"/>
        </w:rPr>
        <w:br w:type="page"/>
      </w:r>
    </w:p>
    <w:p w14:paraId="3ACA189E" w14:textId="77777777" w:rsidR="00923886" w:rsidRPr="00E97B98" w:rsidRDefault="00923886" w:rsidP="00923886">
      <w:pPr>
        <w:ind w:left="720" w:hanging="720"/>
        <w:rPr>
          <w:rFonts w:cs="Calibri"/>
          <w:b/>
          <w:caps/>
          <w:lang w:val="es-CO"/>
        </w:rPr>
      </w:pPr>
      <w:r w:rsidRPr="00E97B98">
        <w:rPr>
          <w:rFonts w:cs="Calibri"/>
          <w:b/>
          <w:caps/>
          <w:lang w:val="es-CO"/>
        </w:rPr>
        <w:lastRenderedPageBreak/>
        <w:t>Parte II:</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564"/>
      </w:tblGrid>
      <w:tr w:rsidR="00923886" w:rsidRPr="00E97B98" w14:paraId="0038E7FA"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761F2888" w14:textId="77777777" w:rsidR="00923886" w:rsidRPr="00E97B98" w:rsidRDefault="00923886" w:rsidP="0093305A">
            <w:pPr>
              <w:contextualSpacing/>
              <w:rPr>
                <w:rFonts w:cs="Calibri"/>
                <w:lang w:val="es-CO"/>
              </w:rPr>
            </w:pPr>
            <w:r w:rsidRPr="00E97B98">
              <w:rPr>
                <w:rFonts w:cs="Calibri"/>
                <w:lang w:val="es-CO"/>
              </w:rPr>
              <w:t>En caso de emergencia contactar a:</w:t>
            </w:r>
          </w:p>
        </w:tc>
        <w:tc>
          <w:tcPr>
            <w:tcW w:w="4564" w:type="dxa"/>
            <w:tcBorders>
              <w:top w:val="single" w:sz="4" w:space="0" w:color="auto"/>
              <w:left w:val="single" w:sz="4" w:space="0" w:color="auto"/>
              <w:bottom w:val="single" w:sz="4" w:space="0" w:color="auto"/>
              <w:right w:val="single" w:sz="4" w:space="0" w:color="auto"/>
            </w:tcBorders>
            <w:noWrap/>
            <w:vAlign w:val="center"/>
          </w:tcPr>
          <w:p w14:paraId="2462E005" w14:textId="77777777" w:rsidR="00923886" w:rsidRPr="00E97B98" w:rsidRDefault="00923886" w:rsidP="0093305A">
            <w:pPr>
              <w:rPr>
                <w:rFonts w:cs="Calibri"/>
                <w:i/>
                <w:highlight w:val="lightGray"/>
                <w:lang w:val="es-CO"/>
              </w:rPr>
            </w:pPr>
            <w:r w:rsidRPr="00E97B98">
              <w:rPr>
                <w:rFonts w:cs="Calibri"/>
                <w:i/>
                <w:highlight w:val="lightGray"/>
                <w:lang w:val="es-CO"/>
              </w:rPr>
              <w:t>Indicar</w:t>
            </w:r>
          </w:p>
        </w:tc>
      </w:tr>
      <w:tr w:rsidR="00923886" w:rsidRPr="00E97B98" w14:paraId="75737A69"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2228123A" w14:textId="77777777" w:rsidR="00923886" w:rsidRPr="00E97B98" w:rsidRDefault="00923886" w:rsidP="0093305A">
            <w:pPr>
              <w:contextualSpacing/>
              <w:rPr>
                <w:rFonts w:cs="Calibri"/>
                <w:lang w:val="es-CO"/>
              </w:rPr>
            </w:pPr>
            <w:r w:rsidRPr="00E97B98">
              <w:rPr>
                <w:rFonts w:cs="Calibri"/>
                <w:lang w:val="es-CO"/>
              </w:rPr>
              <w:t>Dirección y 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tcPr>
          <w:p w14:paraId="764FFB95" w14:textId="77777777" w:rsidR="00923886" w:rsidRPr="00E97B98" w:rsidRDefault="00923886" w:rsidP="0093305A">
            <w:pPr>
              <w:rPr>
                <w:rFonts w:cs="Calibri"/>
                <w:highlight w:val="lightGray"/>
                <w:lang w:val="es-CO"/>
              </w:rPr>
            </w:pPr>
            <w:r w:rsidRPr="00E97B98">
              <w:rPr>
                <w:rFonts w:cs="Calibri"/>
                <w:i/>
                <w:highlight w:val="lightGray"/>
                <w:lang w:val="es-CO"/>
              </w:rPr>
              <w:t>Indicar</w:t>
            </w:r>
          </w:p>
        </w:tc>
      </w:tr>
      <w:tr w:rsidR="00923886" w:rsidRPr="00E97B98" w14:paraId="12A1CC01"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6A2C14F0" w14:textId="77777777" w:rsidR="00923886" w:rsidRPr="00E97B98" w:rsidRDefault="00923886" w:rsidP="0093305A">
            <w:pPr>
              <w:contextualSpacing/>
              <w:rPr>
                <w:rFonts w:cs="Calibri"/>
                <w:lang w:val="es-CO"/>
              </w:rPr>
            </w:pPr>
            <w:r w:rsidRPr="00E97B98">
              <w:rPr>
                <w:rFonts w:cs="Calibri"/>
                <w:lang w:val="es-CO"/>
              </w:rPr>
              <w:t>Los Consultores Individuales deben designar un beneficiario, indicar nombre completo:</w:t>
            </w:r>
          </w:p>
        </w:tc>
        <w:tc>
          <w:tcPr>
            <w:tcW w:w="4564" w:type="dxa"/>
            <w:tcBorders>
              <w:top w:val="single" w:sz="4" w:space="0" w:color="auto"/>
              <w:left w:val="single" w:sz="4" w:space="0" w:color="auto"/>
              <w:bottom w:val="single" w:sz="4" w:space="0" w:color="auto"/>
              <w:right w:val="single" w:sz="4" w:space="0" w:color="auto"/>
            </w:tcBorders>
            <w:noWrap/>
            <w:vAlign w:val="center"/>
          </w:tcPr>
          <w:p w14:paraId="382C32B3" w14:textId="77777777" w:rsidR="00923886" w:rsidRPr="00E97B98" w:rsidRDefault="00923886" w:rsidP="0093305A">
            <w:pPr>
              <w:rPr>
                <w:rFonts w:cs="Calibri"/>
                <w:highlight w:val="lightGray"/>
                <w:lang w:val="es-CO"/>
              </w:rPr>
            </w:pPr>
            <w:r w:rsidRPr="00E97B98">
              <w:rPr>
                <w:rFonts w:cs="Calibri"/>
                <w:i/>
                <w:highlight w:val="lightGray"/>
                <w:lang w:val="es-CO"/>
              </w:rPr>
              <w:t>Indicar</w:t>
            </w:r>
          </w:p>
        </w:tc>
      </w:tr>
      <w:tr w:rsidR="00923886" w:rsidRPr="00E97B98" w14:paraId="45F47089"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641C0712" w14:textId="77777777" w:rsidR="00923886" w:rsidRPr="00E97B98" w:rsidRDefault="00923886" w:rsidP="0093305A">
            <w:pPr>
              <w:contextualSpacing/>
              <w:rPr>
                <w:rFonts w:cs="Calibri"/>
                <w:lang w:val="es-CO"/>
              </w:rPr>
            </w:pPr>
            <w:r w:rsidRPr="00E97B98">
              <w:rPr>
                <w:rFonts w:cs="Calibri"/>
                <w:lang w:val="es-CO"/>
              </w:rPr>
              <w:t>Documento de Identidad No.</w:t>
            </w:r>
          </w:p>
        </w:tc>
        <w:tc>
          <w:tcPr>
            <w:tcW w:w="4564" w:type="dxa"/>
            <w:tcBorders>
              <w:top w:val="single" w:sz="4" w:space="0" w:color="auto"/>
              <w:left w:val="single" w:sz="4" w:space="0" w:color="auto"/>
              <w:bottom w:val="single" w:sz="4" w:space="0" w:color="auto"/>
              <w:right w:val="single" w:sz="4" w:space="0" w:color="auto"/>
            </w:tcBorders>
            <w:noWrap/>
            <w:vAlign w:val="center"/>
          </w:tcPr>
          <w:p w14:paraId="22482D09" w14:textId="77777777" w:rsidR="00923886" w:rsidRPr="00E97B98" w:rsidRDefault="00923886" w:rsidP="0093305A">
            <w:pPr>
              <w:rPr>
                <w:rFonts w:cs="Calibri"/>
                <w:highlight w:val="lightGray"/>
                <w:lang w:val="es-CO"/>
              </w:rPr>
            </w:pPr>
            <w:r w:rsidRPr="00E97B98">
              <w:rPr>
                <w:rFonts w:cs="Calibri"/>
                <w:i/>
                <w:highlight w:val="lightGray"/>
                <w:lang w:val="es-CO"/>
              </w:rPr>
              <w:t>Indicar</w:t>
            </w:r>
          </w:p>
        </w:tc>
      </w:tr>
      <w:tr w:rsidR="00923886" w:rsidRPr="00E97B98" w14:paraId="4ECA8D87"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4D8E0F6F" w14:textId="77777777" w:rsidR="00923886" w:rsidRPr="00E97B98" w:rsidRDefault="00923886" w:rsidP="0093305A">
            <w:pPr>
              <w:contextualSpacing/>
              <w:rPr>
                <w:rFonts w:cs="Calibri"/>
                <w:lang w:val="es-CO"/>
              </w:rPr>
            </w:pPr>
            <w:r w:rsidRPr="00E97B98">
              <w:rPr>
                <w:rFonts w:cs="Calibri"/>
                <w:lang w:val="es-CO"/>
              </w:rPr>
              <w:t xml:space="preserve">Dirección y Ciudad </w:t>
            </w:r>
          </w:p>
        </w:tc>
        <w:tc>
          <w:tcPr>
            <w:tcW w:w="4564" w:type="dxa"/>
            <w:tcBorders>
              <w:top w:val="single" w:sz="4" w:space="0" w:color="auto"/>
              <w:left w:val="single" w:sz="4" w:space="0" w:color="auto"/>
              <w:bottom w:val="single" w:sz="4" w:space="0" w:color="auto"/>
              <w:right w:val="single" w:sz="4" w:space="0" w:color="auto"/>
            </w:tcBorders>
            <w:noWrap/>
            <w:vAlign w:val="center"/>
          </w:tcPr>
          <w:p w14:paraId="5DF30318" w14:textId="77777777" w:rsidR="00923886" w:rsidRPr="00E97B98" w:rsidRDefault="00923886" w:rsidP="0093305A">
            <w:pPr>
              <w:rPr>
                <w:rFonts w:cs="Calibri"/>
                <w:highlight w:val="lightGray"/>
                <w:lang w:val="es-CO"/>
              </w:rPr>
            </w:pPr>
            <w:r w:rsidRPr="00E97B98">
              <w:rPr>
                <w:rFonts w:cs="Calibri"/>
                <w:i/>
                <w:highlight w:val="lightGray"/>
                <w:lang w:val="es-CO"/>
              </w:rPr>
              <w:t>Indicar</w:t>
            </w:r>
          </w:p>
        </w:tc>
      </w:tr>
      <w:tr w:rsidR="00923886" w:rsidRPr="00E97B98" w14:paraId="5F433E23" w14:textId="77777777" w:rsidTr="0093305A">
        <w:trPr>
          <w:trHeight w:val="525"/>
        </w:trPr>
        <w:tc>
          <w:tcPr>
            <w:tcW w:w="4977" w:type="dxa"/>
            <w:tcBorders>
              <w:top w:val="single" w:sz="4" w:space="0" w:color="auto"/>
              <w:left w:val="single" w:sz="4" w:space="0" w:color="auto"/>
              <w:bottom w:val="single" w:sz="4" w:space="0" w:color="auto"/>
              <w:right w:val="single" w:sz="4" w:space="0" w:color="auto"/>
            </w:tcBorders>
            <w:noWrap/>
            <w:vAlign w:val="center"/>
          </w:tcPr>
          <w:p w14:paraId="4BA45DC4" w14:textId="77777777" w:rsidR="00923886" w:rsidRPr="00E97B98" w:rsidRDefault="00923886" w:rsidP="0093305A">
            <w:pPr>
              <w:contextualSpacing/>
              <w:rPr>
                <w:rFonts w:cs="Calibri"/>
                <w:lang w:val="es-CO"/>
              </w:rPr>
            </w:pPr>
            <w:r w:rsidRPr="00E97B98">
              <w:rPr>
                <w:rFonts w:cs="Calibri"/>
                <w:lang w:val="es-CO"/>
              </w:rPr>
              <w:t>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tcPr>
          <w:p w14:paraId="7BAE0D5A" w14:textId="77777777" w:rsidR="00923886" w:rsidRPr="00E97B98" w:rsidRDefault="00923886" w:rsidP="0093305A">
            <w:pPr>
              <w:rPr>
                <w:rFonts w:cs="Calibri"/>
                <w:highlight w:val="lightGray"/>
                <w:lang w:val="es-CO"/>
              </w:rPr>
            </w:pPr>
            <w:r w:rsidRPr="00E97B98">
              <w:rPr>
                <w:rFonts w:cs="Calibri"/>
                <w:i/>
                <w:highlight w:val="lightGray"/>
                <w:lang w:val="es-CO"/>
              </w:rPr>
              <w:t>Indicar</w:t>
            </w:r>
          </w:p>
        </w:tc>
      </w:tr>
      <w:tr w:rsidR="00923886" w:rsidRPr="00E97B98" w14:paraId="6CE6A0F7" w14:textId="77777777" w:rsidTr="0093305A">
        <w:trPr>
          <w:trHeight w:val="1128"/>
        </w:trPr>
        <w:tc>
          <w:tcPr>
            <w:tcW w:w="4977" w:type="dxa"/>
            <w:tcBorders>
              <w:top w:val="single" w:sz="4" w:space="0" w:color="auto"/>
              <w:left w:val="single" w:sz="4" w:space="0" w:color="auto"/>
              <w:bottom w:val="single" w:sz="4" w:space="0" w:color="auto"/>
              <w:right w:val="single" w:sz="4" w:space="0" w:color="auto"/>
            </w:tcBorders>
            <w:noWrap/>
            <w:vAlign w:val="center"/>
          </w:tcPr>
          <w:p w14:paraId="31B3BC14" w14:textId="77777777" w:rsidR="00923886" w:rsidRPr="00E97B98" w:rsidRDefault="00923886" w:rsidP="0093305A">
            <w:pPr>
              <w:contextualSpacing/>
              <w:rPr>
                <w:rFonts w:cs="Calibri"/>
                <w:lang w:val="es-CO"/>
              </w:rPr>
            </w:pPr>
            <w:r w:rsidRPr="00E97B98">
              <w:rPr>
                <w:rFonts w:cs="Calibri"/>
                <w:lang w:val="es-CO"/>
              </w:rPr>
              <w:t>¿Actualmente es usted funcionario público?</w:t>
            </w:r>
          </w:p>
        </w:tc>
        <w:tc>
          <w:tcPr>
            <w:tcW w:w="4564" w:type="dxa"/>
            <w:tcBorders>
              <w:top w:val="single" w:sz="4" w:space="0" w:color="auto"/>
              <w:left w:val="single" w:sz="4" w:space="0" w:color="auto"/>
              <w:bottom w:val="single" w:sz="4" w:space="0" w:color="auto"/>
              <w:right w:val="single" w:sz="4" w:space="0" w:color="auto"/>
            </w:tcBorders>
            <w:noWrap/>
            <w:vAlign w:val="center"/>
          </w:tcPr>
          <w:p w14:paraId="57430C4D" w14:textId="77777777" w:rsidR="00923886" w:rsidRPr="00E97B98" w:rsidRDefault="00923886" w:rsidP="0093305A">
            <w:pPr>
              <w:rPr>
                <w:rFonts w:cs="Calibri"/>
                <w:i/>
                <w:highlight w:val="lightGray"/>
                <w:lang w:val="es-CO"/>
              </w:rPr>
            </w:pPr>
            <w:r w:rsidRPr="00E97B98">
              <w:rPr>
                <w:rFonts w:cs="Calibri"/>
                <w:i/>
                <w:lang w:val="es-CO"/>
              </w:rPr>
              <w:t>Sí</w:t>
            </w:r>
            <w:r w:rsidRPr="00E97B98">
              <w:rPr>
                <w:rFonts w:cs="Calibri"/>
                <w:i/>
                <w:highlight w:val="lightGray"/>
                <w:lang w:val="es-CO"/>
              </w:rPr>
              <w:t xml:space="preserve"> ___ </w:t>
            </w:r>
            <w:r w:rsidRPr="00E97B98">
              <w:rPr>
                <w:rFonts w:cs="Calibri"/>
                <w:i/>
                <w:lang w:val="es-CO"/>
              </w:rPr>
              <w:t>No</w:t>
            </w:r>
            <w:r w:rsidRPr="00E97B98">
              <w:rPr>
                <w:rFonts w:cs="Calibri"/>
                <w:i/>
                <w:highlight w:val="lightGray"/>
                <w:lang w:val="es-CO"/>
              </w:rPr>
              <w:t>___</w:t>
            </w:r>
          </w:p>
          <w:p w14:paraId="423BD94A" w14:textId="77777777" w:rsidR="00923886" w:rsidRPr="00E97B98" w:rsidRDefault="00923886" w:rsidP="0093305A">
            <w:pPr>
              <w:rPr>
                <w:rFonts w:cs="Calibri"/>
                <w:i/>
                <w:highlight w:val="lightGray"/>
                <w:lang w:val="es-CO"/>
              </w:rPr>
            </w:pPr>
          </w:p>
          <w:p w14:paraId="0D0BB444" w14:textId="77777777" w:rsidR="00923886" w:rsidRPr="00E97B98" w:rsidRDefault="00923886" w:rsidP="0093305A">
            <w:pPr>
              <w:rPr>
                <w:rFonts w:cs="Calibri"/>
                <w:i/>
                <w:lang w:val="es-CO"/>
              </w:rPr>
            </w:pPr>
            <w:r w:rsidRPr="00E97B98">
              <w:rPr>
                <w:rFonts w:cs="Calibri"/>
                <w:i/>
                <w:lang w:val="es-CO"/>
              </w:rPr>
              <w:t>En caso de “si” indicar entidad y cargo</w:t>
            </w:r>
          </w:p>
          <w:p w14:paraId="08FCFF9B" w14:textId="4C933090" w:rsidR="00923886" w:rsidRPr="00E97B98" w:rsidRDefault="00923886" w:rsidP="0093305A">
            <w:pPr>
              <w:rPr>
                <w:rFonts w:cs="Calibri"/>
                <w:i/>
                <w:highlight w:val="lightGray"/>
                <w:u w:val="single"/>
                <w:lang w:val="es-CO"/>
              </w:rPr>
            </w:pPr>
            <w:r w:rsidRPr="00E97B98">
              <w:rPr>
                <w:rFonts w:cs="Calibri"/>
                <w:i/>
                <w:highlight w:val="lightGray"/>
                <w:u w:val="single"/>
                <w:lang w:val="es-CO"/>
              </w:rPr>
              <w:t>___________             __</w:t>
            </w:r>
          </w:p>
        </w:tc>
      </w:tr>
      <w:tr w:rsidR="00923886" w:rsidRPr="00E97B98" w14:paraId="6B0E8218"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66BA24C1" w14:textId="77777777" w:rsidR="00923886" w:rsidRPr="00E97B98" w:rsidRDefault="00923886" w:rsidP="0093305A">
            <w:pPr>
              <w:contextualSpacing/>
              <w:jc w:val="both"/>
              <w:rPr>
                <w:rFonts w:cs="Calibri"/>
                <w:lang w:val="es-CO"/>
              </w:rPr>
            </w:pPr>
            <w:r w:rsidRPr="00E97B98">
              <w:rPr>
                <w:rFonts w:cs="Calibri"/>
                <w:lang w:val="es-CO"/>
              </w:rPr>
              <w:t>¿Ha sido contratado por Naciones Unidas en cualquiera de las modalidades de contratación (IC, SC, STAFF, TA, otra)?</w:t>
            </w:r>
          </w:p>
        </w:tc>
        <w:tc>
          <w:tcPr>
            <w:tcW w:w="4564" w:type="dxa"/>
            <w:tcBorders>
              <w:top w:val="single" w:sz="4" w:space="0" w:color="auto"/>
              <w:left w:val="single" w:sz="4" w:space="0" w:color="auto"/>
              <w:bottom w:val="single" w:sz="4" w:space="0" w:color="auto"/>
              <w:right w:val="single" w:sz="4" w:space="0" w:color="auto"/>
            </w:tcBorders>
            <w:noWrap/>
            <w:vAlign w:val="center"/>
          </w:tcPr>
          <w:p w14:paraId="0E20F83A" w14:textId="77777777" w:rsidR="00923886" w:rsidRPr="00E97B98" w:rsidRDefault="00923886" w:rsidP="0093305A">
            <w:pPr>
              <w:rPr>
                <w:rFonts w:cs="Calibri"/>
                <w:i/>
                <w:highlight w:val="lightGray"/>
                <w:lang w:val="es-CO"/>
              </w:rPr>
            </w:pPr>
            <w:r w:rsidRPr="00E97B98">
              <w:rPr>
                <w:rFonts w:cs="Calibri"/>
                <w:i/>
                <w:lang w:val="es-CO"/>
              </w:rPr>
              <w:t>Sí</w:t>
            </w:r>
            <w:r w:rsidRPr="00E97B98">
              <w:rPr>
                <w:rFonts w:cs="Calibri"/>
                <w:i/>
                <w:highlight w:val="lightGray"/>
                <w:lang w:val="es-CO"/>
              </w:rPr>
              <w:t xml:space="preserve"> ___ </w:t>
            </w:r>
            <w:r w:rsidRPr="00E97B98">
              <w:rPr>
                <w:rFonts w:cs="Calibri"/>
                <w:i/>
                <w:lang w:val="es-CO"/>
              </w:rPr>
              <w:t>No</w:t>
            </w:r>
            <w:r w:rsidRPr="00E97B98">
              <w:rPr>
                <w:rFonts w:cs="Calibri"/>
                <w:i/>
                <w:highlight w:val="lightGray"/>
                <w:lang w:val="es-CO"/>
              </w:rPr>
              <w:t>___</w:t>
            </w:r>
          </w:p>
          <w:p w14:paraId="21DF8311" w14:textId="77777777" w:rsidR="00923886" w:rsidRPr="00E97B98" w:rsidRDefault="00923886" w:rsidP="0093305A">
            <w:pPr>
              <w:rPr>
                <w:rFonts w:cs="Calibri"/>
                <w:highlight w:val="lightGray"/>
                <w:lang w:val="es-CO"/>
              </w:rPr>
            </w:pPr>
          </w:p>
          <w:p w14:paraId="16B3ED48" w14:textId="77777777" w:rsidR="00923886" w:rsidRPr="00E97B98" w:rsidRDefault="00923886" w:rsidP="0093305A">
            <w:pPr>
              <w:rPr>
                <w:rFonts w:cs="Calibri"/>
                <w:lang w:val="es-CO"/>
              </w:rPr>
            </w:pPr>
            <w:r w:rsidRPr="00E97B98">
              <w:rPr>
                <w:rFonts w:cs="Calibri"/>
                <w:lang w:val="es-CO"/>
              </w:rPr>
              <w:t xml:space="preserve">En caso de “si” Indique tipo de contrato, cargo, nivel,  lugar, fecha de desvinculación </w:t>
            </w:r>
          </w:p>
          <w:p w14:paraId="6F2B4BF9" w14:textId="3F0B076B" w:rsidR="00923886" w:rsidRPr="00C97FB4" w:rsidRDefault="00923886" w:rsidP="0093305A">
            <w:pPr>
              <w:rPr>
                <w:rFonts w:cs="Calibri"/>
                <w:i/>
                <w:highlight w:val="lightGray"/>
                <w:u w:val="single"/>
                <w:lang w:val="es-CO"/>
              </w:rPr>
            </w:pPr>
            <w:r w:rsidRPr="00E97B98">
              <w:rPr>
                <w:rFonts w:cs="Calibri"/>
                <w:i/>
                <w:highlight w:val="lightGray"/>
                <w:u w:val="single"/>
                <w:lang w:val="es-CO"/>
              </w:rPr>
              <w:t>___________             __</w:t>
            </w:r>
          </w:p>
        </w:tc>
      </w:tr>
      <w:tr w:rsidR="00923886" w:rsidRPr="00570D18" w14:paraId="5586E0F9"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26A1CFA0" w14:textId="77777777" w:rsidR="00923886" w:rsidRPr="00E97B98" w:rsidRDefault="00923886" w:rsidP="0093305A">
            <w:pPr>
              <w:contextualSpacing/>
              <w:rPr>
                <w:rFonts w:cs="Calibri"/>
                <w:lang w:val="es-CO"/>
              </w:rPr>
            </w:pPr>
            <w:r w:rsidRPr="00E97B98">
              <w:rPr>
                <w:rFonts w:cs="Calibri"/>
                <w:lang w:val="es-CO"/>
              </w:rPr>
              <w:t>¿Su padre, madre, hijos(as), hermanos(as), esposo(s) es (son) funcionarios del staff de Naciones Unidas?</w:t>
            </w:r>
          </w:p>
        </w:tc>
        <w:tc>
          <w:tcPr>
            <w:tcW w:w="4564" w:type="dxa"/>
            <w:tcBorders>
              <w:top w:val="single" w:sz="4" w:space="0" w:color="auto"/>
              <w:left w:val="single" w:sz="4" w:space="0" w:color="auto"/>
              <w:bottom w:val="single" w:sz="4" w:space="0" w:color="auto"/>
              <w:right w:val="single" w:sz="4" w:space="0" w:color="auto"/>
            </w:tcBorders>
            <w:noWrap/>
            <w:vAlign w:val="center"/>
          </w:tcPr>
          <w:p w14:paraId="28A6FF2C" w14:textId="77777777" w:rsidR="00923886" w:rsidRPr="00E97B98" w:rsidRDefault="00923886" w:rsidP="0093305A">
            <w:pPr>
              <w:rPr>
                <w:rFonts w:cs="Calibri"/>
                <w:i/>
                <w:highlight w:val="lightGray"/>
                <w:lang w:val="es-CO"/>
              </w:rPr>
            </w:pPr>
            <w:r w:rsidRPr="00E97B98">
              <w:rPr>
                <w:rFonts w:cs="Calibri"/>
                <w:i/>
                <w:lang w:val="es-CO"/>
              </w:rPr>
              <w:t>Sí</w:t>
            </w:r>
            <w:r w:rsidRPr="00E97B98">
              <w:rPr>
                <w:rFonts w:cs="Calibri"/>
                <w:i/>
                <w:highlight w:val="lightGray"/>
                <w:lang w:val="es-CO"/>
              </w:rPr>
              <w:t xml:space="preserve"> ___ </w:t>
            </w:r>
            <w:r w:rsidRPr="00E97B98">
              <w:rPr>
                <w:rFonts w:cs="Calibri"/>
                <w:i/>
                <w:lang w:val="es-CO"/>
              </w:rPr>
              <w:t>No</w:t>
            </w:r>
            <w:r w:rsidRPr="00E97B98">
              <w:rPr>
                <w:rFonts w:cs="Calibri"/>
                <w:i/>
                <w:highlight w:val="lightGray"/>
                <w:lang w:val="es-CO"/>
              </w:rPr>
              <w:t>___</w:t>
            </w:r>
          </w:p>
          <w:p w14:paraId="299810DB" w14:textId="77777777" w:rsidR="00923886" w:rsidRPr="00E97B98" w:rsidRDefault="00923886" w:rsidP="0093305A">
            <w:pPr>
              <w:rPr>
                <w:rFonts w:cs="Calibri"/>
                <w:highlight w:val="lightGray"/>
                <w:lang w:val="es-CO"/>
              </w:rPr>
            </w:pPr>
          </w:p>
          <w:p w14:paraId="1975C157" w14:textId="173C208E" w:rsidR="00923886" w:rsidRPr="00C97FB4" w:rsidRDefault="00923886" w:rsidP="0093305A">
            <w:pPr>
              <w:rPr>
                <w:rFonts w:cs="Calibri"/>
                <w:i/>
                <w:highlight w:val="lightGray"/>
                <w:u w:val="single"/>
                <w:lang w:val="es-CO"/>
              </w:rPr>
            </w:pPr>
            <w:r w:rsidRPr="00E97B98">
              <w:rPr>
                <w:rFonts w:cs="Calibri"/>
                <w:lang w:val="es-CO"/>
              </w:rPr>
              <w:t>En caso de “si” indique</w:t>
            </w:r>
            <w:r w:rsidRPr="00E97B98">
              <w:rPr>
                <w:i/>
                <w:color w:val="FF0000"/>
                <w:lang w:val="es-CO"/>
              </w:rPr>
              <w:t xml:space="preserve"> </w:t>
            </w:r>
            <w:r w:rsidRPr="00E97B98">
              <w:rPr>
                <w:rFonts w:cs="Calibri"/>
                <w:lang w:val="es-CO"/>
              </w:rPr>
              <w:t xml:space="preserve">el nombre del familiar, la Oficina de Naciones Unidas que contrata o emplea al pariente, así como el parentesco, si tal relación existiese  </w:t>
            </w:r>
            <w:r w:rsidRPr="00E97B98">
              <w:rPr>
                <w:rFonts w:cs="Calibri"/>
                <w:i/>
                <w:highlight w:val="lightGray"/>
                <w:u w:val="single"/>
                <w:lang w:val="es-CO"/>
              </w:rPr>
              <w:t>___________             __</w:t>
            </w:r>
          </w:p>
        </w:tc>
      </w:tr>
      <w:tr w:rsidR="00923886" w:rsidRPr="00E97B98" w14:paraId="5C6EB10D"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32719D67" w14:textId="77777777" w:rsidR="00923886" w:rsidRPr="00E97B98" w:rsidRDefault="00923886" w:rsidP="0093305A">
            <w:pPr>
              <w:contextualSpacing/>
              <w:rPr>
                <w:rFonts w:cs="Calibri"/>
                <w:lang w:val="es-CO"/>
              </w:rPr>
            </w:pPr>
            <w:r w:rsidRPr="00E97B98">
              <w:rPr>
                <w:rFonts w:cs="Calibri"/>
                <w:lang w:val="es-CO"/>
              </w:rPr>
              <w:t>¿En la actualidad está usted contratado por las Naciones Unidas, en cualquiera de sus modalidades?</w:t>
            </w:r>
          </w:p>
        </w:tc>
        <w:tc>
          <w:tcPr>
            <w:tcW w:w="4564" w:type="dxa"/>
            <w:tcBorders>
              <w:top w:val="single" w:sz="4" w:space="0" w:color="auto"/>
              <w:left w:val="single" w:sz="4" w:space="0" w:color="auto"/>
              <w:bottom w:val="single" w:sz="4" w:space="0" w:color="auto"/>
              <w:right w:val="single" w:sz="4" w:space="0" w:color="auto"/>
            </w:tcBorders>
            <w:noWrap/>
            <w:vAlign w:val="center"/>
          </w:tcPr>
          <w:p w14:paraId="4BB0564D" w14:textId="77777777" w:rsidR="00923886" w:rsidRPr="00E97B98" w:rsidRDefault="00923886" w:rsidP="0093305A">
            <w:pPr>
              <w:rPr>
                <w:rFonts w:cs="Calibri"/>
                <w:i/>
                <w:highlight w:val="lightGray"/>
                <w:lang w:val="es-CO"/>
              </w:rPr>
            </w:pPr>
            <w:r w:rsidRPr="00E97B98">
              <w:rPr>
                <w:rFonts w:cs="Calibri"/>
                <w:i/>
                <w:lang w:val="es-CO"/>
              </w:rPr>
              <w:t>Sí</w:t>
            </w:r>
            <w:r w:rsidRPr="00E97B98">
              <w:rPr>
                <w:rFonts w:cs="Calibri"/>
                <w:i/>
                <w:highlight w:val="lightGray"/>
                <w:lang w:val="es-CO"/>
              </w:rPr>
              <w:t xml:space="preserve"> ___ </w:t>
            </w:r>
            <w:r w:rsidRPr="00E97B98">
              <w:rPr>
                <w:rFonts w:cs="Calibri"/>
                <w:i/>
                <w:lang w:val="es-CO"/>
              </w:rPr>
              <w:t>No</w:t>
            </w:r>
            <w:r w:rsidRPr="00E97B98">
              <w:rPr>
                <w:rFonts w:cs="Calibri"/>
                <w:i/>
                <w:highlight w:val="lightGray"/>
                <w:lang w:val="es-CO"/>
              </w:rPr>
              <w:t>___</w:t>
            </w:r>
          </w:p>
          <w:p w14:paraId="46EBB8AA" w14:textId="77777777" w:rsidR="00923886" w:rsidRPr="00E97B98" w:rsidRDefault="00923886" w:rsidP="0093305A">
            <w:pPr>
              <w:rPr>
                <w:rFonts w:cs="Calibri"/>
                <w:highlight w:val="lightGray"/>
                <w:lang w:val="es-CO"/>
              </w:rPr>
            </w:pPr>
          </w:p>
          <w:p w14:paraId="5C1832CA" w14:textId="77777777" w:rsidR="00923886" w:rsidRPr="00E97B98" w:rsidRDefault="00923886" w:rsidP="0093305A">
            <w:pPr>
              <w:rPr>
                <w:rFonts w:cs="Calibri"/>
                <w:i/>
                <w:u w:val="single"/>
                <w:lang w:val="es-CO"/>
              </w:rPr>
            </w:pPr>
            <w:r w:rsidRPr="00E97B98">
              <w:rPr>
                <w:rFonts w:cs="Calibri"/>
                <w:lang w:val="es-CO"/>
              </w:rPr>
              <w:t>En caso de “si” indique  tip</w:t>
            </w:r>
            <w:r w:rsidRPr="00E97B98">
              <w:rPr>
                <w:rFonts w:cs="Calibri"/>
                <w:i/>
                <w:u w:val="single"/>
                <w:lang w:val="es-CO"/>
              </w:rPr>
              <w:t>o de Contrato, Nombre de la Agencia de Naciones Unidas/ Compañía  y  Duración del Contrato</w:t>
            </w:r>
          </w:p>
          <w:p w14:paraId="5B8D7281" w14:textId="0BC1E06F" w:rsidR="00923886" w:rsidRPr="00C97FB4" w:rsidRDefault="00923886" w:rsidP="0093305A">
            <w:pPr>
              <w:rPr>
                <w:rFonts w:cs="Calibri"/>
                <w:lang w:val="es-CO"/>
              </w:rPr>
            </w:pPr>
            <w:r w:rsidRPr="00E97B98">
              <w:rPr>
                <w:rFonts w:cs="Calibri"/>
                <w:i/>
                <w:highlight w:val="lightGray"/>
                <w:u w:val="single"/>
                <w:lang w:val="es-CO"/>
              </w:rPr>
              <w:t>___________             __</w:t>
            </w:r>
          </w:p>
        </w:tc>
      </w:tr>
      <w:tr w:rsidR="00923886" w:rsidRPr="00E97B98" w14:paraId="2259B5FE"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1D8B3909" w14:textId="77777777" w:rsidR="00923886" w:rsidRPr="00E97B98" w:rsidRDefault="00923886" w:rsidP="0093305A">
            <w:pPr>
              <w:tabs>
                <w:tab w:val="left" w:pos="1276"/>
              </w:tabs>
              <w:rPr>
                <w:color w:val="000000"/>
                <w:lang w:val="es-CO" w:eastAsia="en-PH"/>
              </w:rPr>
            </w:pPr>
            <w:r w:rsidRPr="00E97B98">
              <w:rPr>
                <w:color w:val="000000"/>
                <w:lang w:val="es-CO" w:eastAsia="en-PH"/>
              </w:rPr>
              <w:t>De igual manera, estoy esperando resultado de la convocatoria del/los siguiente(s) trabajo(s)  para otras entidades para las cuales he presentado una propuesta:</w:t>
            </w:r>
          </w:p>
          <w:p w14:paraId="0117C4AC" w14:textId="77777777" w:rsidR="00923886" w:rsidRPr="00E97B98" w:rsidRDefault="00923886" w:rsidP="0093305A">
            <w:pPr>
              <w:contextualSpacing/>
              <w:rPr>
                <w:rFonts w:cs="Calibri"/>
                <w:lang w:val="es-CO"/>
              </w:rPr>
            </w:pPr>
          </w:p>
        </w:tc>
        <w:tc>
          <w:tcPr>
            <w:tcW w:w="4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E0A905" w14:textId="77777777" w:rsidR="00923886" w:rsidRPr="00E97B98" w:rsidRDefault="00923886" w:rsidP="0093305A">
            <w:pPr>
              <w:rPr>
                <w:rFonts w:cs="Calibri"/>
                <w:i/>
                <w:highlight w:val="lightGray"/>
                <w:lang w:val="es-CO"/>
              </w:rPr>
            </w:pPr>
            <w:r w:rsidRPr="00E97B98">
              <w:rPr>
                <w:rFonts w:cs="Calibri"/>
                <w:i/>
                <w:lang w:val="es-CO"/>
              </w:rPr>
              <w:t>Sí</w:t>
            </w:r>
            <w:r w:rsidRPr="00E97B98">
              <w:rPr>
                <w:rFonts w:cs="Calibri"/>
                <w:i/>
                <w:highlight w:val="lightGray"/>
                <w:lang w:val="es-CO"/>
              </w:rPr>
              <w:t xml:space="preserve"> ___ </w:t>
            </w:r>
            <w:r w:rsidRPr="00E97B98">
              <w:rPr>
                <w:rFonts w:cs="Calibri"/>
                <w:i/>
                <w:lang w:val="es-CO"/>
              </w:rPr>
              <w:t>No</w:t>
            </w:r>
            <w:r w:rsidRPr="00E97B98">
              <w:rPr>
                <w:rFonts w:cs="Calibri"/>
                <w:i/>
                <w:highlight w:val="lightGray"/>
                <w:lang w:val="es-CO"/>
              </w:rPr>
              <w:t>___</w:t>
            </w:r>
          </w:p>
          <w:p w14:paraId="50C0D093" w14:textId="77777777" w:rsidR="00923886" w:rsidRPr="00E97B98" w:rsidRDefault="00923886" w:rsidP="0093305A">
            <w:pPr>
              <w:rPr>
                <w:rFonts w:cs="Calibri"/>
                <w:highlight w:val="lightGray"/>
                <w:lang w:val="es-CO"/>
              </w:rPr>
            </w:pPr>
          </w:p>
          <w:p w14:paraId="100E7FBE" w14:textId="77777777" w:rsidR="00923886" w:rsidRPr="00E97B98" w:rsidRDefault="00923886" w:rsidP="0093305A">
            <w:pPr>
              <w:rPr>
                <w:rFonts w:cs="Calibri"/>
                <w:i/>
                <w:u w:val="single"/>
                <w:lang w:val="es-CO"/>
              </w:rPr>
            </w:pPr>
            <w:r w:rsidRPr="00E97B98">
              <w:rPr>
                <w:rFonts w:cs="Calibri"/>
                <w:lang w:val="es-CO"/>
              </w:rPr>
              <w:t>En caso de “si” indique  tip</w:t>
            </w:r>
            <w:r w:rsidRPr="00E97B98">
              <w:rPr>
                <w:rFonts w:cs="Calibri"/>
                <w:i/>
                <w:u w:val="single"/>
                <w:lang w:val="es-CO"/>
              </w:rPr>
              <w:t>o de Contrato,  Nombre de la Agencia de Naciones Unidas/ Compañía  y  Duración del Contrato</w:t>
            </w:r>
          </w:p>
          <w:p w14:paraId="2842B655" w14:textId="011E1E61" w:rsidR="00923886" w:rsidRPr="00C97FB4" w:rsidRDefault="00923886" w:rsidP="0093305A">
            <w:pPr>
              <w:rPr>
                <w:rFonts w:cs="Calibri"/>
                <w:lang w:val="es-CO"/>
              </w:rPr>
            </w:pPr>
            <w:r w:rsidRPr="00E97B98">
              <w:rPr>
                <w:rFonts w:cs="Calibri"/>
                <w:i/>
                <w:highlight w:val="lightGray"/>
                <w:u w:val="single"/>
                <w:lang w:val="es-CO"/>
              </w:rPr>
              <w:t>_________             __</w:t>
            </w:r>
          </w:p>
        </w:tc>
      </w:tr>
      <w:tr w:rsidR="00923886" w:rsidRPr="00570D18" w14:paraId="7885EDB6"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66A7A651" w14:textId="77777777" w:rsidR="00923886" w:rsidRPr="00E97B98" w:rsidRDefault="00923886" w:rsidP="0093305A">
            <w:pPr>
              <w:pStyle w:val="Prrafodelista"/>
              <w:rPr>
                <w:highlight w:val="yellow"/>
                <w:lang w:val="es-CO"/>
              </w:rPr>
            </w:pPr>
          </w:p>
          <w:p w14:paraId="48A4517C" w14:textId="77777777" w:rsidR="00923886" w:rsidRPr="00E97B98" w:rsidRDefault="00923886" w:rsidP="0093305A">
            <w:pPr>
              <w:rPr>
                <w:lang w:val="es-CO"/>
              </w:rPr>
            </w:pPr>
            <w:r w:rsidRPr="00E97B98">
              <w:rPr>
                <w:lang w:val="es-CO"/>
              </w:rPr>
              <w:t xml:space="preserve">Si fuese seleccionado para la asignación, procederé a; </w:t>
            </w:r>
          </w:p>
          <w:p w14:paraId="62D6D6A4" w14:textId="77777777" w:rsidR="00923886" w:rsidRPr="00E97B98" w:rsidRDefault="00923886" w:rsidP="0093305A">
            <w:pPr>
              <w:pStyle w:val="Prrafodelista"/>
              <w:ind w:left="1080" w:hanging="630"/>
              <w:rPr>
                <w:highlight w:val="yellow"/>
                <w:lang w:val="es-CO"/>
              </w:rPr>
            </w:pPr>
          </w:p>
          <w:p w14:paraId="66F52E30" w14:textId="77777777" w:rsidR="00923886" w:rsidRPr="00E97B98" w:rsidRDefault="00923886" w:rsidP="0093305A">
            <w:pPr>
              <w:pStyle w:val="Prrafodelista"/>
              <w:tabs>
                <w:tab w:val="left" w:pos="1276"/>
              </w:tabs>
              <w:ind w:left="1276"/>
              <w:rPr>
                <w:highlight w:val="yellow"/>
                <w:u w:val="single"/>
                <w:lang w:val="es-CO"/>
              </w:rPr>
            </w:pPr>
          </w:p>
          <w:p w14:paraId="66F9D4C1" w14:textId="77777777" w:rsidR="00923886" w:rsidRPr="00E97B98" w:rsidRDefault="00923886" w:rsidP="0093305A">
            <w:pPr>
              <w:contextualSpacing/>
              <w:rPr>
                <w:rFonts w:cs="Calibri"/>
                <w:highlight w:val="yellow"/>
                <w:lang w:val="es-CO"/>
              </w:rPr>
            </w:pPr>
          </w:p>
        </w:tc>
        <w:tc>
          <w:tcPr>
            <w:tcW w:w="4564" w:type="dxa"/>
            <w:tcBorders>
              <w:top w:val="single" w:sz="4" w:space="0" w:color="auto"/>
              <w:left w:val="single" w:sz="4" w:space="0" w:color="auto"/>
              <w:bottom w:val="single" w:sz="4" w:space="0" w:color="auto"/>
              <w:right w:val="single" w:sz="4" w:space="0" w:color="auto"/>
            </w:tcBorders>
            <w:noWrap/>
            <w:vAlign w:val="center"/>
          </w:tcPr>
          <w:p w14:paraId="1963F0D8" w14:textId="77777777" w:rsidR="00923886" w:rsidRPr="00E97B98" w:rsidRDefault="00923886" w:rsidP="0093305A">
            <w:pPr>
              <w:tabs>
                <w:tab w:val="left" w:pos="1276"/>
              </w:tabs>
              <w:rPr>
                <w:i/>
                <w:color w:val="FF0000"/>
                <w:lang w:val="es-CO"/>
              </w:rPr>
            </w:pPr>
          </w:p>
          <w:p w14:paraId="2A1B4432" w14:textId="77777777" w:rsidR="00923886" w:rsidRPr="00E97B98" w:rsidRDefault="00923886" w:rsidP="0093305A">
            <w:pPr>
              <w:tabs>
                <w:tab w:val="left" w:pos="1276"/>
              </w:tabs>
              <w:rPr>
                <w:i/>
                <w:lang w:val="es-CO"/>
              </w:rPr>
            </w:pPr>
            <w:r w:rsidRPr="00E97B98">
              <w:rPr>
                <w:i/>
                <w:lang w:val="es-CO"/>
              </w:rPr>
              <w:t>Por favor marque la casilla apropiada:</w:t>
            </w:r>
          </w:p>
          <w:p w14:paraId="7313EEB4" w14:textId="77777777" w:rsidR="00923886" w:rsidRPr="00E97B98" w:rsidRDefault="00923886" w:rsidP="0093305A">
            <w:pPr>
              <w:tabs>
                <w:tab w:val="left" w:pos="1276"/>
              </w:tabs>
              <w:rPr>
                <w:lang w:val="es-CO" w:eastAsia="en-PH"/>
              </w:rPr>
            </w:pPr>
          </w:p>
          <w:p w14:paraId="5EB9669A" w14:textId="77777777" w:rsidR="00923886" w:rsidRPr="00E97B98" w:rsidRDefault="00923886" w:rsidP="00082617">
            <w:pPr>
              <w:widowControl/>
              <w:numPr>
                <w:ilvl w:val="0"/>
                <w:numId w:val="4"/>
              </w:numPr>
              <w:tabs>
                <w:tab w:val="left" w:pos="601"/>
              </w:tabs>
              <w:autoSpaceDE/>
              <w:autoSpaceDN/>
              <w:ind w:left="601" w:hanging="601"/>
              <w:jc w:val="both"/>
              <w:rPr>
                <w:lang w:val="es-CO" w:eastAsia="en-PH"/>
              </w:rPr>
            </w:pPr>
            <w:r w:rsidRPr="00E97B98">
              <w:rPr>
                <w:lang w:val="es-CO" w:eastAsia="en-PH"/>
              </w:rPr>
              <w:lastRenderedPageBreak/>
              <w:t xml:space="preserve">Firmar un Contrato/Acuerdo con ONU Mujeres según lo estipulado en el </w:t>
            </w:r>
            <w:r w:rsidRPr="00E97B98">
              <w:rPr>
                <w:lang w:val="es-CO"/>
              </w:rPr>
              <w:t>ANEXO 1 - TERMINOS DE REFERENCIA</w:t>
            </w:r>
          </w:p>
          <w:p w14:paraId="0BC3FB22" w14:textId="4744CBC7" w:rsidR="00923886" w:rsidRPr="00C97FB4" w:rsidRDefault="00923886" w:rsidP="00C97FB4">
            <w:pPr>
              <w:widowControl/>
              <w:numPr>
                <w:ilvl w:val="0"/>
                <w:numId w:val="4"/>
              </w:numPr>
              <w:tabs>
                <w:tab w:val="left" w:pos="601"/>
              </w:tabs>
              <w:autoSpaceDE/>
              <w:autoSpaceDN/>
              <w:ind w:left="601" w:hanging="567"/>
              <w:jc w:val="both"/>
              <w:rPr>
                <w:rFonts w:cs="Calibri"/>
                <w:lang w:val="es-CO"/>
              </w:rPr>
            </w:pPr>
            <w:r w:rsidRPr="00E97B98">
              <w:rPr>
                <w:lang w:val="es-CO" w:eastAsia="en-PH"/>
              </w:rPr>
              <w:t xml:space="preserve">Solicitar a mi empleador </w:t>
            </w:r>
            <w:r w:rsidRPr="00E97B98">
              <w:rPr>
                <w:i/>
                <w:lang w:val="es-CO"/>
              </w:rPr>
              <w:t xml:space="preserve">[indicar nombre de la compañía/ organización/ institución] </w:t>
            </w:r>
            <w:r w:rsidRPr="00E97B98">
              <w:rPr>
                <w:lang w:val="es-CO" w:eastAsia="en-PH"/>
              </w:rPr>
              <w:t>que firme con ONU Mujeres  por mí y en nombre mío, un Acuerdo de Préstamo Reembolsable (RLA por sus siglas en inglés).  La persona de contacto y los detalles de mi empleador para este propósito son los siguientes:</w:t>
            </w:r>
            <w:r w:rsidRPr="00E97B98">
              <w:rPr>
                <w:lang w:val="es-CO"/>
              </w:rPr>
              <w:t xml:space="preserve"> </w:t>
            </w:r>
            <w:r w:rsidRPr="00E97B98">
              <w:rPr>
                <w:i/>
                <w:lang w:val="es-CO"/>
              </w:rPr>
              <w:t>[indicar nombre, email, teléfonos]</w:t>
            </w:r>
          </w:p>
        </w:tc>
      </w:tr>
    </w:tbl>
    <w:p w14:paraId="44FD5F52" w14:textId="77777777" w:rsidR="00923886" w:rsidRPr="00E97B98" w:rsidRDefault="00923886" w:rsidP="00923886">
      <w:pPr>
        <w:ind w:left="720" w:hanging="720"/>
        <w:rPr>
          <w:rFonts w:cs="Calibri"/>
          <w:b/>
          <w:caps/>
          <w:lang w:val="es-CO"/>
        </w:rPr>
      </w:pPr>
    </w:p>
    <w:p w14:paraId="33DB8D0D" w14:textId="77777777" w:rsidR="00C82660" w:rsidRDefault="00C82660" w:rsidP="00923886">
      <w:pPr>
        <w:ind w:left="720" w:hanging="720"/>
        <w:rPr>
          <w:rFonts w:cs="Calibri"/>
          <w:b/>
          <w:caps/>
          <w:lang w:val="es-CO"/>
        </w:rPr>
      </w:pPr>
    </w:p>
    <w:p w14:paraId="473E9E89" w14:textId="30011050" w:rsidR="00923886" w:rsidRPr="00E97B98" w:rsidRDefault="00923886" w:rsidP="00923886">
      <w:pPr>
        <w:ind w:left="720" w:hanging="720"/>
        <w:rPr>
          <w:rFonts w:cs="Calibri"/>
          <w:b/>
          <w:caps/>
          <w:lang w:val="es-CO"/>
        </w:rPr>
      </w:pPr>
      <w:r w:rsidRPr="00E97B98">
        <w:rPr>
          <w:rFonts w:cs="Calibri"/>
          <w:b/>
          <w:caps/>
          <w:lang w:val="es-CO"/>
        </w:rPr>
        <w:t>nota informativa</w:t>
      </w:r>
    </w:p>
    <w:p w14:paraId="4854CE21" w14:textId="77777777" w:rsidR="00923886" w:rsidRPr="002A0ED4" w:rsidRDefault="00923886" w:rsidP="00923886">
      <w:pPr>
        <w:ind w:left="720" w:hanging="720"/>
        <w:rPr>
          <w:b/>
          <w:caps/>
          <w:lang w:val="es-CO"/>
        </w:rPr>
      </w:pPr>
    </w:p>
    <w:p w14:paraId="78749217" w14:textId="15FD8B67" w:rsidR="00923886" w:rsidRPr="002A0ED4" w:rsidRDefault="00923886" w:rsidP="00923886">
      <w:pPr>
        <w:rPr>
          <w:b/>
          <w:caps/>
          <w:lang w:val="es-CO"/>
        </w:rPr>
      </w:pPr>
      <w:r w:rsidRPr="002A0ED4">
        <w:rPr>
          <w:lang w:val="es-CO"/>
        </w:rPr>
        <w:t xml:space="preserve">Funcionarios Públicos deberán tener autorización escrita de sus entidades para prestar servicios de consultoría y en algunos casos contar con </w:t>
      </w:r>
      <w:r w:rsidR="00C82660" w:rsidRPr="002A0ED4">
        <w:rPr>
          <w:lang w:val="es-CO"/>
        </w:rPr>
        <w:t>una licencia</w:t>
      </w:r>
      <w:r w:rsidRPr="002A0ED4">
        <w:rPr>
          <w:lang w:val="es-CO"/>
        </w:rPr>
        <w:t xml:space="preserve"> no remunerada, lo anterior cuando su vinculación no responde a la modalidad de Acuerdo de Gastos Reembolsables.</w:t>
      </w:r>
    </w:p>
    <w:p w14:paraId="2B156ED9" w14:textId="77777777" w:rsidR="00923886" w:rsidRPr="002A0ED4" w:rsidRDefault="00923886" w:rsidP="00923886">
      <w:pPr>
        <w:pStyle w:val="Prrafodelista1"/>
        <w:ind w:left="0"/>
        <w:jc w:val="both"/>
        <w:rPr>
          <w:rFonts w:ascii="Arial" w:hAnsi="Arial" w:cs="Arial"/>
          <w:sz w:val="22"/>
          <w:szCs w:val="22"/>
          <w:lang w:val="es-CO"/>
        </w:rPr>
      </w:pPr>
    </w:p>
    <w:p w14:paraId="704A4349" w14:textId="4CA882E5" w:rsidR="00923886" w:rsidRPr="002A0ED4" w:rsidRDefault="00923886" w:rsidP="00923886">
      <w:pPr>
        <w:pStyle w:val="Prrafodelista1"/>
        <w:ind w:left="0"/>
        <w:jc w:val="both"/>
        <w:rPr>
          <w:rFonts w:ascii="Arial" w:hAnsi="Arial" w:cs="Arial"/>
          <w:sz w:val="22"/>
          <w:szCs w:val="22"/>
          <w:lang w:val="es-CO"/>
        </w:rPr>
      </w:pPr>
      <w:r w:rsidRPr="002A0ED4">
        <w:rPr>
          <w:rFonts w:ascii="Arial" w:hAnsi="Arial" w:cs="Arial"/>
          <w:sz w:val="22"/>
          <w:szCs w:val="22"/>
          <w:lang w:val="es-CO"/>
        </w:rPr>
        <w:t xml:space="preserve">Pensionados de Naciones Unidas o Exfuncionarios del </w:t>
      </w:r>
      <w:r w:rsidR="00C82660" w:rsidRPr="002A0ED4">
        <w:rPr>
          <w:rFonts w:ascii="Arial" w:hAnsi="Arial" w:cs="Arial"/>
          <w:sz w:val="22"/>
          <w:szCs w:val="22"/>
          <w:lang w:val="es-CO"/>
        </w:rPr>
        <w:t>staff deben</w:t>
      </w:r>
      <w:r w:rsidRPr="002A0ED4">
        <w:rPr>
          <w:rFonts w:ascii="Arial" w:hAnsi="Arial" w:cs="Arial"/>
          <w:sz w:val="22"/>
          <w:szCs w:val="22"/>
          <w:lang w:val="es-CO"/>
        </w:rPr>
        <w:t xml:space="preserve"> consultar las restricciones para ser contratados bajo esta modalidad, por ejemplo: un pensionado no puede ser contratado por más de seis meses, ni superar la remuneración de 22,000 dólares, debe haber transcurrido un tiempo prudencial desde su retiro o separación, no debe tener conflicto de interés, la razón de retiro no le impide llevar a cabo la consultoría, etc. </w:t>
      </w:r>
    </w:p>
    <w:p w14:paraId="6C043A28" w14:textId="77777777" w:rsidR="00923886" w:rsidRPr="002A0ED4" w:rsidRDefault="00923886" w:rsidP="00923886">
      <w:pPr>
        <w:pStyle w:val="Prrafodelista1"/>
        <w:jc w:val="both"/>
        <w:rPr>
          <w:rFonts w:ascii="Arial" w:hAnsi="Arial" w:cs="Arial"/>
          <w:sz w:val="22"/>
          <w:szCs w:val="22"/>
          <w:lang w:val="es-CO"/>
        </w:rPr>
      </w:pPr>
    </w:p>
    <w:p w14:paraId="79380D6F" w14:textId="6A9916C2" w:rsidR="00923886" w:rsidRPr="002A0ED4" w:rsidRDefault="00923886" w:rsidP="00923886">
      <w:pPr>
        <w:pStyle w:val="Prrafodelista1"/>
        <w:ind w:left="0"/>
        <w:jc w:val="both"/>
        <w:rPr>
          <w:rFonts w:ascii="Arial" w:eastAsia="Arial" w:hAnsi="Arial" w:cs="Arial"/>
          <w:sz w:val="22"/>
          <w:szCs w:val="22"/>
          <w:lang w:val="es-CO" w:eastAsia="en-US"/>
        </w:rPr>
      </w:pPr>
      <w:r w:rsidRPr="002A0ED4">
        <w:rPr>
          <w:rFonts w:ascii="Arial" w:hAnsi="Arial" w:cs="Arial"/>
          <w:sz w:val="22"/>
          <w:szCs w:val="22"/>
          <w:lang w:val="es-CO"/>
        </w:rPr>
        <w:t xml:space="preserve">Individuos con otras consultorías vigentes en la oficina u otras oficinas de ONU Mujeres, deberán informar de esta situación para poder analizar si la carga de un nuevo contrato interfiere con los resultados esperados en todos los </w:t>
      </w:r>
      <w:r w:rsidRPr="002A0ED4">
        <w:rPr>
          <w:rFonts w:ascii="Arial" w:eastAsia="Arial" w:hAnsi="Arial" w:cs="Arial"/>
          <w:sz w:val="22"/>
          <w:szCs w:val="22"/>
          <w:lang w:val="es-CO" w:eastAsia="en-US"/>
        </w:rPr>
        <w:t>contratos.</w:t>
      </w:r>
    </w:p>
    <w:p w14:paraId="766853BB" w14:textId="77777777" w:rsidR="00923886" w:rsidRPr="002A0ED4" w:rsidRDefault="00923886" w:rsidP="00923886">
      <w:pPr>
        <w:pStyle w:val="Prrafodelista1"/>
        <w:jc w:val="both"/>
        <w:rPr>
          <w:rFonts w:ascii="Arial" w:eastAsia="Arial" w:hAnsi="Arial" w:cs="Arial"/>
          <w:sz w:val="22"/>
          <w:szCs w:val="22"/>
          <w:lang w:val="es-CO" w:eastAsia="en-US"/>
        </w:rPr>
      </w:pPr>
    </w:p>
    <w:p w14:paraId="1B61293E" w14:textId="77777777" w:rsidR="00923886" w:rsidRPr="002A0ED4" w:rsidRDefault="00923886" w:rsidP="00923886">
      <w:pPr>
        <w:pStyle w:val="Prrafodelista1"/>
        <w:ind w:left="0"/>
        <w:jc w:val="both"/>
        <w:rPr>
          <w:rFonts w:ascii="Arial" w:eastAsia="Arial" w:hAnsi="Arial" w:cs="Arial"/>
          <w:sz w:val="22"/>
          <w:szCs w:val="22"/>
          <w:lang w:val="es-CO" w:eastAsia="en-US"/>
        </w:rPr>
      </w:pPr>
      <w:r w:rsidRPr="002A0ED4">
        <w:rPr>
          <w:rFonts w:ascii="Arial" w:eastAsia="Arial" w:hAnsi="Arial" w:cs="Arial"/>
          <w:sz w:val="22"/>
          <w:szCs w:val="22"/>
          <w:lang w:val="es-CO" w:eastAsia="en-US"/>
        </w:rPr>
        <w:t>Funcionarios/as de Naciones Unidas no podrán ser contratados/as como consultores/as a través de SSA.</w:t>
      </w:r>
    </w:p>
    <w:p w14:paraId="7977F02F" w14:textId="77777777" w:rsidR="00923886" w:rsidRPr="002A0ED4" w:rsidRDefault="00923886" w:rsidP="00923886">
      <w:pPr>
        <w:rPr>
          <w:lang w:val="es-CO"/>
        </w:rPr>
      </w:pPr>
    </w:p>
    <w:p w14:paraId="094631EA" w14:textId="77777777" w:rsidR="00923886" w:rsidRPr="002A0ED4" w:rsidRDefault="00923886" w:rsidP="00923886">
      <w:pPr>
        <w:rPr>
          <w:lang w:val="es-CO"/>
        </w:rPr>
      </w:pPr>
      <w:r w:rsidRPr="002A0ED4">
        <w:rPr>
          <w:lang w:val="es-CO"/>
        </w:rPr>
        <w:t>Es necesario revisar otras disposiciones en los términos y condiciones de ONU Mujeres.</w:t>
      </w:r>
    </w:p>
    <w:p w14:paraId="3C598E07" w14:textId="77777777" w:rsidR="00923886" w:rsidRPr="002A0ED4" w:rsidRDefault="00923886" w:rsidP="00923886">
      <w:pPr>
        <w:jc w:val="both"/>
        <w:rPr>
          <w:lang w:val="es-CO"/>
        </w:rPr>
      </w:pPr>
    </w:p>
    <w:p w14:paraId="52AA866C" w14:textId="77777777" w:rsidR="00923886" w:rsidRPr="002A0ED4" w:rsidRDefault="00923886" w:rsidP="00923886">
      <w:pPr>
        <w:jc w:val="both"/>
        <w:rPr>
          <w:lang w:val="es-CO"/>
        </w:rPr>
      </w:pPr>
      <w:r w:rsidRPr="002A0ED4">
        <w:rPr>
          <w:lang w:val="es-CO"/>
        </w:rPr>
        <w:t>Atentamente,</w:t>
      </w:r>
    </w:p>
    <w:p w14:paraId="72F3BBF1" w14:textId="77777777" w:rsidR="00923886" w:rsidRPr="00E97B98" w:rsidRDefault="00923886" w:rsidP="00923886">
      <w:pPr>
        <w:jc w:val="both"/>
        <w:rPr>
          <w:rFonts w:cs="Calibri"/>
          <w:lang w:val="es-CO"/>
        </w:rPr>
      </w:pPr>
    </w:p>
    <w:p w14:paraId="0B7DFD2C" w14:textId="77777777" w:rsidR="00923886" w:rsidRPr="00E97B98" w:rsidRDefault="00923886" w:rsidP="00923886">
      <w:pPr>
        <w:jc w:val="both"/>
        <w:rPr>
          <w:rFonts w:cs="Calibri"/>
          <w:lang w:val="es-CO"/>
        </w:rPr>
      </w:pPr>
    </w:p>
    <w:p w14:paraId="7B6634C2" w14:textId="77777777" w:rsidR="00923886" w:rsidRPr="00E97B98" w:rsidRDefault="00923886" w:rsidP="00923886">
      <w:pPr>
        <w:jc w:val="both"/>
        <w:rPr>
          <w:rFonts w:cs="Calibri"/>
          <w:lang w:val="es-CO"/>
        </w:rPr>
      </w:pPr>
      <w:r w:rsidRPr="00E97B98">
        <w:rPr>
          <w:rFonts w:cs="Calibri"/>
          <w:lang w:val="es-CO"/>
        </w:rPr>
        <w:t>(Firma)</w:t>
      </w:r>
    </w:p>
    <w:p w14:paraId="1B02E406" w14:textId="77777777" w:rsidR="00923886" w:rsidRPr="00E97B98" w:rsidRDefault="00923886" w:rsidP="00923886">
      <w:pPr>
        <w:jc w:val="both"/>
        <w:rPr>
          <w:rFonts w:cs="Calibri"/>
          <w:lang w:val="es-CO"/>
        </w:rPr>
      </w:pPr>
      <w:r w:rsidRPr="00E97B98">
        <w:rPr>
          <w:rFonts w:cs="Calibri"/>
          <w:lang w:val="es-CO"/>
        </w:rPr>
        <w:t>_________________________________________________</w:t>
      </w:r>
    </w:p>
    <w:p w14:paraId="58F2833C" w14:textId="77777777" w:rsidR="00923886" w:rsidRPr="00E97B98" w:rsidRDefault="00923886" w:rsidP="00923886">
      <w:pPr>
        <w:jc w:val="both"/>
        <w:rPr>
          <w:rFonts w:cs="Calibri"/>
          <w:lang w:val="es-CO"/>
        </w:rPr>
      </w:pPr>
      <w:r w:rsidRPr="00E97B98">
        <w:rPr>
          <w:rFonts w:cs="Calibri"/>
          <w:lang w:val="es-CO"/>
        </w:rPr>
        <w:t xml:space="preserve">Nombre del proponente: </w:t>
      </w:r>
      <w:r w:rsidRPr="00E97B98">
        <w:rPr>
          <w:rFonts w:cs="Calibri"/>
          <w:highlight w:val="lightGray"/>
          <w:lang w:val="es-CO"/>
        </w:rPr>
        <w:t>[indicar nombre completo del proponente]</w:t>
      </w:r>
    </w:p>
    <w:p w14:paraId="6AA17274" w14:textId="77777777" w:rsidR="00923886" w:rsidRPr="00E97B98" w:rsidRDefault="00923886" w:rsidP="00923886">
      <w:pPr>
        <w:jc w:val="both"/>
        <w:rPr>
          <w:rFonts w:cs="Calibri"/>
          <w:lang w:val="es-CO"/>
        </w:rPr>
      </w:pPr>
      <w:r w:rsidRPr="00E97B98">
        <w:rPr>
          <w:rFonts w:cs="Calibri"/>
          <w:lang w:val="es-CO"/>
        </w:rPr>
        <w:t xml:space="preserve">Documento de Identidad No.: </w:t>
      </w:r>
      <w:r w:rsidRPr="00E97B98">
        <w:rPr>
          <w:rFonts w:cs="Calibri"/>
          <w:highlight w:val="lightGray"/>
          <w:lang w:val="es-CO"/>
        </w:rPr>
        <w:t>[indicar número]</w:t>
      </w:r>
    </w:p>
    <w:p w14:paraId="4EB0CE4A" w14:textId="77777777" w:rsidR="00923886" w:rsidRPr="00E97B98" w:rsidRDefault="00923886" w:rsidP="00923886">
      <w:pPr>
        <w:jc w:val="both"/>
        <w:rPr>
          <w:rFonts w:cs="Calibri"/>
          <w:lang w:val="es-CO"/>
        </w:rPr>
      </w:pPr>
      <w:r w:rsidRPr="00E97B98">
        <w:rPr>
          <w:rFonts w:cs="Calibri"/>
          <w:lang w:val="es-CO"/>
        </w:rPr>
        <w:t xml:space="preserve">Dirección: </w:t>
      </w:r>
      <w:r w:rsidRPr="00E97B98">
        <w:rPr>
          <w:rFonts w:cs="Calibri"/>
          <w:highlight w:val="lightGray"/>
          <w:lang w:val="es-CO"/>
        </w:rPr>
        <w:t>[indicar dirección y ciudad]</w:t>
      </w:r>
    </w:p>
    <w:p w14:paraId="6FE6DA47" w14:textId="77777777" w:rsidR="00923886" w:rsidRPr="00E97B98" w:rsidRDefault="00923886" w:rsidP="00923886">
      <w:pPr>
        <w:jc w:val="both"/>
        <w:rPr>
          <w:rFonts w:cs="Calibri"/>
          <w:lang w:val="es-CO"/>
        </w:rPr>
      </w:pPr>
      <w:r w:rsidRPr="00E97B98">
        <w:rPr>
          <w:rFonts w:cs="Calibri"/>
          <w:lang w:val="es-CO"/>
        </w:rPr>
        <w:t xml:space="preserve">Teléfonos de Contacto: </w:t>
      </w:r>
      <w:r w:rsidRPr="00E97B98">
        <w:rPr>
          <w:rFonts w:cs="Calibri"/>
          <w:highlight w:val="lightGray"/>
          <w:lang w:val="es-CO"/>
        </w:rPr>
        <w:t>[indicar número e indicativo de larga distancia]</w:t>
      </w:r>
    </w:p>
    <w:p w14:paraId="3392E178" w14:textId="7A6FF84F" w:rsidR="00E247BE" w:rsidRPr="00E247BE" w:rsidRDefault="00923886" w:rsidP="00026284">
      <w:pPr>
        <w:jc w:val="both"/>
      </w:pPr>
      <w:r w:rsidRPr="00E97B98">
        <w:rPr>
          <w:rFonts w:cs="Calibri"/>
          <w:lang w:val="es-CO"/>
        </w:rPr>
        <w:t xml:space="preserve">E mail: </w:t>
      </w:r>
      <w:r w:rsidRPr="00E97B98">
        <w:rPr>
          <w:rFonts w:cs="Calibri"/>
          <w:highlight w:val="lightGray"/>
          <w:lang w:val="es-CO"/>
        </w:rPr>
        <w:t>[indicar</w:t>
      </w:r>
      <w:r w:rsidR="00026284">
        <w:t>]</w:t>
      </w:r>
    </w:p>
    <w:sectPr w:rsidR="00E247BE" w:rsidRPr="00E247BE" w:rsidSect="00D85763">
      <w:headerReference w:type="default" r:id="rId15"/>
      <w:footerReference w:type="default" r:id="rId16"/>
      <w:pgSz w:w="12240" w:h="15840"/>
      <w:pgMar w:top="1920" w:right="820" w:bottom="1220" w:left="860" w:header="828" w:footer="12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C0D43" w14:textId="77777777" w:rsidR="00201B25" w:rsidRDefault="00201B25">
      <w:r>
        <w:separator/>
      </w:r>
    </w:p>
  </w:endnote>
  <w:endnote w:type="continuationSeparator" w:id="0">
    <w:p w14:paraId="272B8DCC" w14:textId="77777777" w:rsidR="00201B25" w:rsidRDefault="00201B25">
      <w:r>
        <w:continuationSeparator/>
      </w:r>
    </w:p>
  </w:endnote>
  <w:endnote w:type="continuationNotice" w:id="1">
    <w:p w14:paraId="06ADF541" w14:textId="77777777" w:rsidR="00E47CEC" w:rsidRDefault="00E47C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84D2B" w14:textId="77777777" w:rsidR="006A0221" w:rsidRDefault="00783F20" w:rsidP="00783F20">
    <w:pPr>
      <w:spacing w:line="184" w:lineRule="exact"/>
      <w:ind w:right="20"/>
      <w:jc w:val="right"/>
      <w:rPr>
        <w:rFonts w:ascii="Carlito" w:hAnsi="Carlito"/>
        <w:color w:val="00AFEF"/>
        <w:sz w:val="16"/>
      </w:rPr>
    </w:pPr>
    <w:r w:rsidRPr="007F17AC">
      <w:rPr>
        <w:rFonts w:ascii="Carlito" w:hAnsi="Carlito"/>
        <w:color w:val="00AFEF"/>
        <w:sz w:val="16"/>
      </w:rPr>
      <w:t>Calle 84A # 10-50, Piso 5</w:t>
    </w:r>
    <w:r>
      <w:rPr>
        <w:rFonts w:ascii="Carlito" w:hAnsi="Carlito"/>
        <w:color w:val="00AFEF"/>
        <w:sz w:val="16"/>
      </w:rPr>
      <w:t>,</w:t>
    </w:r>
  </w:p>
  <w:p w14:paraId="4E1F3C7B" w14:textId="1273F714" w:rsidR="00BB603E" w:rsidRPr="006A0221" w:rsidRDefault="00783F20" w:rsidP="006A0221">
    <w:pPr>
      <w:spacing w:line="184" w:lineRule="exact"/>
      <w:ind w:right="20"/>
      <w:jc w:val="right"/>
      <w:rPr>
        <w:rFonts w:ascii="Carlito" w:hAnsi="Carlito"/>
        <w:sz w:val="16"/>
      </w:rPr>
    </w:pPr>
    <w:r>
      <w:rPr>
        <w:rFonts w:ascii="Carlito" w:hAnsi="Carlito"/>
        <w:color w:val="00AFEF"/>
        <w:sz w:val="16"/>
      </w:rPr>
      <w:t>Bogotá,</w:t>
    </w:r>
    <w:r>
      <w:rPr>
        <w:rFonts w:ascii="Carlito" w:hAnsi="Carlito"/>
        <w:color w:val="00AFEF"/>
        <w:spacing w:val="-11"/>
        <w:sz w:val="16"/>
      </w:rPr>
      <w:t xml:space="preserve"> </w:t>
    </w:r>
    <w:r>
      <w:rPr>
        <w:rFonts w:ascii="Carlito" w:hAnsi="Carlito"/>
        <w:color w:val="00AFEF"/>
        <w:sz w:val="16"/>
      </w:rPr>
      <w:t>Colombia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58F26" w14:textId="77777777" w:rsidR="00201B25" w:rsidRDefault="00201B25">
      <w:r>
        <w:separator/>
      </w:r>
    </w:p>
  </w:footnote>
  <w:footnote w:type="continuationSeparator" w:id="0">
    <w:p w14:paraId="7B2693FF" w14:textId="77777777" w:rsidR="00201B25" w:rsidRDefault="00201B25">
      <w:r>
        <w:continuationSeparator/>
      </w:r>
    </w:p>
  </w:footnote>
  <w:footnote w:type="continuationNotice" w:id="1">
    <w:p w14:paraId="6C185B67" w14:textId="77777777" w:rsidR="00E47CEC" w:rsidRDefault="00E47C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C806A" w14:textId="7229F46F" w:rsidR="00BB603E" w:rsidRDefault="00BB603E">
    <w:pPr>
      <w:pStyle w:val="Textoindependiente"/>
      <w:spacing w:line="14" w:lineRule="auto"/>
    </w:pPr>
    <w:r>
      <w:rPr>
        <w:noProof/>
        <w:lang w:val="es-CO" w:eastAsia="es-CO"/>
      </w:rPr>
      <mc:AlternateContent>
        <mc:Choice Requires="wpg">
          <w:drawing>
            <wp:anchor distT="0" distB="0" distL="114300" distR="114300" simplePos="0" relativeHeight="251658240" behindDoc="1" locked="0" layoutInCell="1" allowOverlap="1" wp14:anchorId="4E9329AE" wp14:editId="7768749F">
              <wp:simplePos x="0" y="0"/>
              <wp:positionH relativeFrom="column">
                <wp:posOffset>4598670</wp:posOffset>
              </wp:positionH>
              <wp:positionV relativeFrom="paragraph">
                <wp:posOffset>-187044</wp:posOffset>
              </wp:positionV>
              <wp:extent cx="1814195" cy="706106"/>
              <wp:effectExtent l="0" t="0" r="0" b="0"/>
              <wp:wrapNone/>
              <wp:docPr id="6" name="Group 6"/>
              <wp:cNvGraphicFramePr/>
              <a:graphic xmlns:a="http://schemas.openxmlformats.org/drawingml/2006/main">
                <a:graphicData uri="http://schemas.microsoft.com/office/word/2010/wordprocessingGroup">
                  <wpg:wgp>
                    <wpg:cNvGrpSpPr/>
                    <wpg:grpSpPr>
                      <a:xfrm>
                        <a:off x="0" y="0"/>
                        <a:ext cx="1814195" cy="706106"/>
                        <a:chOff x="0" y="0"/>
                        <a:chExt cx="1814195" cy="706106"/>
                      </a:xfrm>
                    </wpg:grpSpPr>
                    <pic:pic xmlns:pic="http://schemas.openxmlformats.org/drawingml/2006/picture">
                      <pic:nvPicPr>
                        <pic:cNvPr id="2" name="image1.png"/>
                        <pic:cNvPicPr>
                          <a:picLocks noChangeAspect="1"/>
                        </pic:cNvPicPr>
                      </pic:nvPicPr>
                      <pic:blipFill>
                        <a:blip r:embed="rId1" cstate="print"/>
                        <a:stretch>
                          <a:fillRect/>
                        </a:stretch>
                      </pic:blipFill>
                      <pic:spPr>
                        <a:xfrm>
                          <a:off x="0" y="0"/>
                          <a:ext cx="1814195" cy="431165"/>
                        </a:xfrm>
                        <a:prstGeom prst="rect">
                          <a:avLst/>
                        </a:prstGeom>
                      </pic:spPr>
                    </pic:pic>
                    <pic:pic xmlns:pic="http://schemas.openxmlformats.org/drawingml/2006/picture">
                      <pic:nvPicPr>
                        <pic:cNvPr id="3" name="image2.png"/>
                        <pic:cNvPicPr>
                          <a:picLocks noChangeAspect="1"/>
                        </pic:cNvPicPr>
                      </pic:nvPicPr>
                      <pic:blipFill>
                        <a:blip r:embed="rId2" cstate="print"/>
                        <a:stretch>
                          <a:fillRect/>
                        </a:stretch>
                      </pic:blipFill>
                      <pic:spPr>
                        <a:xfrm>
                          <a:off x="233917" y="499731"/>
                          <a:ext cx="1568450" cy="206375"/>
                        </a:xfrm>
                        <a:prstGeom prst="rect">
                          <a:avLst/>
                        </a:prstGeom>
                      </pic:spPr>
                    </pic:pic>
                  </wpg:wgp>
                </a:graphicData>
              </a:graphic>
            </wp:anchor>
          </w:drawing>
        </mc:Choice>
        <mc:Fallback>
          <w:pict>
            <v:group w14:anchorId="39F6D1E5" id="Group 6" o:spid="_x0000_s1026" style="position:absolute;margin-left:362.1pt;margin-top:-14.75pt;width:142.85pt;height:55.6pt;z-index:-251658752" coordsize="18141,70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7" type="#_x0000_t75" style="position:absolute;width:18141;height:43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">
                <v:imagedata r:id="rId3" o:title=""/>
              </v:shape>
              <v:shape id="image2.png" o:spid="_x0000_s1028" type="#_x0000_t75" style="position:absolute;left:2339;top:4997;width:15684;height:20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&#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5334"/>
    <w:multiLevelType w:val="hybridMultilevel"/>
    <w:tmpl w:val="DB28189E"/>
    <w:lvl w:ilvl="0" w:tplc="C3F0606E">
      <w:numFmt w:val="bullet"/>
      <w:lvlText w:val=""/>
      <w:lvlJc w:val="left"/>
      <w:pPr>
        <w:ind w:left="542" w:hanging="435"/>
      </w:pPr>
      <w:rPr>
        <w:rFonts w:ascii="Wingdings" w:eastAsia="Wingdings" w:hAnsi="Wingdings" w:cs="Wingdings" w:hint="default"/>
        <w:color w:val="A6A6A6" w:themeColor="background1" w:themeShade="A6"/>
        <w:w w:val="99"/>
        <w:sz w:val="20"/>
        <w:szCs w:val="20"/>
        <w:lang w:val="es-ES" w:eastAsia="en-US" w:bidi="ar-SA"/>
      </w:rPr>
    </w:lvl>
    <w:lvl w:ilvl="1" w:tplc="143A3D80">
      <w:numFmt w:val="bullet"/>
      <w:lvlText w:val=""/>
      <w:lvlJc w:val="left"/>
      <w:pPr>
        <w:ind w:left="638" w:hanging="272"/>
      </w:pPr>
      <w:rPr>
        <w:rFonts w:ascii="Wingdings" w:eastAsia="Wingdings" w:hAnsi="Wingdings" w:cs="Wingdings" w:hint="default"/>
        <w:w w:val="99"/>
        <w:sz w:val="20"/>
        <w:szCs w:val="20"/>
        <w:lang w:val="es-ES" w:eastAsia="en-US" w:bidi="ar-SA"/>
      </w:rPr>
    </w:lvl>
    <w:lvl w:ilvl="2" w:tplc="DD1E5EF8">
      <w:numFmt w:val="bullet"/>
      <w:lvlText w:val="•"/>
      <w:lvlJc w:val="left"/>
      <w:pPr>
        <w:ind w:left="1708" w:hanging="272"/>
      </w:pPr>
      <w:rPr>
        <w:rFonts w:hint="default"/>
        <w:lang w:val="es-ES" w:eastAsia="en-US" w:bidi="ar-SA"/>
      </w:rPr>
    </w:lvl>
    <w:lvl w:ilvl="3" w:tplc="D2FEECEA">
      <w:numFmt w:val="bullet"/>
      <w:lvlText w:val="•"/>
      <w:lvlJc w:val="left"/>
      <w:pPr>
        <w:ind w:left="2776" w:hanging="272"/>
      </w:pPr>
      <w:rPr>
        <w:rFonts w:hint="default"/>
        <w:lang w:val="es-ES" w:eastAsia="en-US" w:bidi="ar-SA"/>
      </w:rPr>
    </w:lvl>
    <w:lvl w:ilvl="4" w:tplc="75F6CD34">
      <w:numFmt w:val="bullet"/>
      <w:lvlText w:val="•"/>
      <w:lvlJc w:val="left"/>
      <w:pPr>
        <w:ind w:left="3845" w:hanging="272"/>
      </w:pPr>
      <w:rPr>
        <w:rFonts w:hint="default"/>
        <w:lang w:val="es-ES" w:eastAsia="en-US" w:bidi="ar-SA"/>
      </w:rPr>
    </w:lvl>
    <w:lvl w:ilvl="5" w:tplc="FEAEEB5C">
      <w:numFmt w:val="bullet"/>
      <w:lvlText w:val="•"/>
      <w:lvlJc w:val="left"/>
      <w:pPr>
        <w:ind w:left="4913" w:hanging="272"/>
      </w:pPr>
      <w:rPr>
        <w:rFonts w:hint="default"/>
        <w:lang w:val="es-ES" w:eastAsia="en-US" w:bidi="ar-SA"/>
      </w:rPr>
    </w:lvl>
    <w:lvl w:ilvl="6" w:tplc="DA3CE4BA">
      <w:numFmt w:val="bullet"/>
      <w:lvlText w:val="•"/>
      <w:lvlJc w:val="left"/>
      <w:pPr>
        <w:ind w:left="5981" w:hanging="272"/>
      </w:pPr>
      <w:rPr>
        <w:rFonts w:hint="default"/>
        <w:lang w:val="es-ES" w:eastAsia="en-US" w:bidi="ar-SA"/>
      </w:rPr>
    </w:lvl>
    <w:lvl w:ilvl="7" w:tplc="6646E80C">
      <w:numFmt w:val="bullet"/>
      <w:lvlText w:val="•"/>
      <w:lvlJc w:val="left"/>
      <w:pPr>
        <w:ind w:left="7050" w:hanging="272"/>
      </w:pPr>
      <w:rPr>
        <w:rFonts w:hint="default"/>
        <w:lang w:val="es-ES" w:eastAsia="en-US" w:bidi="ar-SA"/>
      </w:rPr>
    </w:lvl>
    <w:lvl w:ilvl="8" w:tplc="D82CCDB8">
      <w:numFmt w:val="bullet"/>
      <w:lvlText w:val="•"/>
      <w:lvlJc w:val="left"/>
      <w:pPr>
        <w:ind w:left="8118" w:hanging="272"/>
      </w:pPr>
      <w:rPr>
        <w:rFonts w:hint="default"/>
        <w:lang w:val="es-ES" w:eastAsia="en-US" w:bidi="ar-SA"/>
      </w:rPr>
    </w:lvl>
  </w:abstractNum>
  <w:abstractNum w:abstractNumId="1" w15:restartNumberingAfterBreak="0">
    <w:nsid w:val="00A44809"/>
    <w:multiLevelType w:val="hybridMultilevel"/>
    <w:tmpl w:val="3E280D3A"/>
    <w:lvl w:ilvl="0" w:tplc="D4147C68">
      <w:start w:val="1"/>
      <w:numFmt w:val="upperRoman"/>
      <w:lvlText w:val="%1."/>
      <w:lvlJc w:val="left"/>
      <w:pPr>
        <w:ind w:left="1080" w:hanging="720"/>
      </w:pPr>
      <w:rPr>
        <w:rFonts w:hint="default"/>
      </w:r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 w15:restartNumberingAfterBreak="0">
    <w:nsid w:val="09D56759"/>
    <w:multiLevelType w:val="hybridMultilevel"/>
    <w:tmpl w:val="037AB1B2"/>
    <w:lvl w:ilvl="0" w:tplc="04090017">
      <w:start w:val="1"/>
      <w:numFmt w:val="lowerLetter"/>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 w15:restartNumberingAfterBreak="0">
    <w:nsid w:val="125C790C"/>
    <w:multiLevelType w:val="hybridMultilevel"/>
    <w:tmpl w:val="3998F15A"/>
    <w:lvl w:ilvl="0" w:tplc="240A0001">
      <w:start w:val="1"/>
      <w:numFmt w:val="bullet"/>
      <w:lvlText w:val=""/>
      <w:lvlJc w:val="left"/>
      <w:pPr>
        <w:ind w:left="825" w:hanging="360"/>
      </w:pPr>
      <w:rPr>
        <w:rFonts w:ascii="Symbol" w:hAnsi="Symbol" w:hint="default"/>
      </w:rPr>
    </w:lvl>
    <w:lvl w:ilvl="1" w:tplc="240A0003" w:tentative="1">
      <w:start w:val="1"/>
      <w:numFmt w:val="bullet"/>
      <w:lvlText w:val="o"/>
      <w:lvlJc w:val="left"/>
      <w:pPr>
        <w:ind w:left="1545" w:hanging="360"/>
      </w:pPr>
      <w:rPr>
        <w:rFonts w:ascii="Courier New" w:hAnsi="Courier New" w:cs="Courier New" w:hint="default"/>
      </w:rPr>
    </w:lvl>
    <w:lvl w:ilvl="2" w:tplc="240A0005" w:tentative="1">
      <w:start w:val="1"/>
      <w:numFmt w:val="bullet"/>
      <w:lvlText w:val=""/>
      <w:lvlJc w:val="left"/>
      <w:pPr>
        <w:ind w:left="2265" w:hanging="360"/>
      </w:pPr>
      <w:rPr>
        <w:rFonts w:ascii="Wingdings" w:hAnsi="Wingdings" w:hint="default"/>
      </w:rPr>
    </w:lvl>
    <w:lvl w:ilvl="3" w:tplc="240A0001" w:tentative="1">
      <w:start w:val="1"/>
      <w:numFmt w:val="bullet"/>
      <w:lvlText w:val=""/>
      <w:lvlJc w:val="left"/>
      <w:pPr>
        <w:ind w:left="2985" w:hanging="360"/>
      </w:pPr>
      <w:rPr>
        <w:rFonts w:ascii="Symbol" w:hAnsi="Symbol" w:hint="default"/>
      </w:rPr>
    </w:lvl>
    <w:lvl w:ilvl="4" w:tplc="240A0003" w:tentative="1">
      <w:start w:val="1"/>
      <w:numFmt w:val="bullet"/>
      <w:lvlText w:val="o"/>
      <w:lvlJc w:val="left"/>
      <w:pPr>
        <w:ind w:left="3705" w:hanging="360"/>
      </w:pPr>
      <w:rPr>
        <w:rFonts w:ascii="Courier New" w:hAnsi="Courier New" w:cs="Courier New" w:hint="default"/>
      </w:rPr>
    </w:lvl>
    <w:lvl w:ilvl="5" w:tplc="240A0005" w:tentative="1">
      <w:start w:val="1"/>
      <w:numFmt w:val="bullet"/>
      <w:lvlText w:val=""/>
      <w:lvlJc w:val="left"/>
      <w:pPr>
        <w:ind w:left="4425" w:hanging="360"/>
      </w:pPr>
      <w:rPr>
        <w:rFonts w:ascii="Wingdings" w:hAnsi="Wingdings" w:hint="default"/>
      </w:rPr>
    </w:lvl>
    <w:lvl w:ilvl="6" w:tplc="240A0001" w:tentative="1">
      <w:start w:val="1"/>
      <w:numFmt w:val="bullet"/>
      <w:lvlText w:val=""/>
      <w:lvlJc w:val="left"/>
      <w:pPr>
        <w:ind w:left="5145" w:hanging="360"/>
      </w:pPr>
      <w:rPr>
        <w:rFonts w:ascii="Symbol" w:hAnsi="Symbol" w:hint="default"/>
      </w:rPr>
    </w:lvl>
    <w:lvl w:ilvl="7" w:tplc="240A0003" w:tentative="1">
      <w:start w:val="1"/>
      <w:numFmt w:val="bullet"/>
      <w:lvlText w:val="o"/>
      <w:lvlJc w:val="left"/>
      <w:pPr>
        <w:ind w:left="5865" w:hanging="360"/>
      </w:pPr>
      <w:rPr>
        <w:rFonts w:ascii="Courier New" w:hAnsi="Courier New" w:cs="Courier New" w:hint="default"/>
      </w:rPr>
    </w:lvl>
    <w:lvl w:ilvl="8" w:tplc="240A0005" w:tentative="1">
      <w:start w:val="1"/>
      <w:numFmt w:val="bullet"/>
      <w:lvlText w:val=""/>
      <w:lvlJc w:val="left"/>
      <w:pPr>
        <w:ind w:left="6585" w:hanging="360"/>
      </w:pPr>
      <w:rPr>
        <w:rFonts w:ascii="Wingdings" w:hAnsi="Wingdings" w:hint="default"/>
      </w:rPr>
    </w:lvl>
  </w:abstractNum>
  <w:abstractNum w:abstractNumId="4" w15:restartNumberingAfterBreak="0">
    <w:nsid w:val="19813108"/>
    <w:multiLevelType w:val="hybridMultilevel"/>
    <w:tmpl w:val="646C09EC"/>
    <w:lvl w:ilvl="0" w:tplc="E4F06C86">
      <w:start w:val="1"/>
      <w:numFmt w:val="bullet"/>
      <w:lvlText w:val=""/>
      <w:lvlJc w:val="left"/>
      <w:pPr>
        <w:ind w:left="720" w:hanging="72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1BDB57A6"/>
    <w:multiLevelType w:val="hybridMultilevel"/>
    <w:tmpl w:val="A32098FA"/>
    <w:lvl w:ilvl="0" w:tplc="0409000F">
      <w:start w:val="1"/>
      <w:numFmt w:val="decimal"/>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295724F9"/>
    <w:multiLevelType w:val="hybridMultilevel"/>
    <w:tmpl w:val="8F1236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AE25BFA"/>
    <w:multiLevelType w:val="hybridMultilevel"/>
    <w:tmpl w:val="A2CAC032"/>
    <w:lvl w:ilvl="0" w:tplc="C2C6E07E">
      <w:start w:val="1"/>
      <w:numFmt w:val="bullet"/>
      <w:lvlText w:val="·"/>
      <w:lvlJc w:val="left"/>
      <w:pPr>
        <w:ind w:left="720" w:hanging="360"/>
      </w:pPr>
      <w:rPr>
        <w:rFonts w:ascii="Symbol" w:hAnsi="Symbol" w:hint="default"/>
      </w:rPr>
    </w:lvl>
    <w:lvl w:ilvl="1" w:tplc="C322A582">
      <w:start w:val="1"/>
      <w:numFmt w:val="bullet"/>
      <w:lvlText w:val="o"/>
      <w:lvlJc w:val="left"/>
      <w:pPr>
        <w:ind w:left="1440" w:hanging="360"/>
      </w:pPr>
      <w:rPr>
        <w:rFonts w:ascii="Courier New" w:hAnsi="Courier New" w:hint="default"/>
      </w:rPr>
    </w:lvl>
    <w:lvl w:ilvl="2" w:tplc="E3225496">
      <w:start w:val="1"/>
      <w:numFmt w:val="bullet"/>
      <w:lvlText w:val=""/>
      <w:lvlJc w:val="left"/>
      <w:pPr>
        <w:ind w:left="2160" w:hanging="360"/>
      </w:pPr>
      <w:rPr>
        <w:rFonts w:ascii="Wingdings" w:hAnsi="Wingdings" w:hint="default"/>
      </w:rPr>
    </w:lvl>
    <w:lvl w:ilvl="3" w:tplc="52448F94">
      <w:start w:val="1"/>
      <w:numFmt w:val="bullet"/>
      <w:lvlText w:val=""/>
      <w:lvlJc w:val="left"/>
      <w:pPr>
        <w:ind w:left="2880" w:hanging="360"/>
      </w:pPr>
      <w:rPr>
        <w:rFonts w:ascii="Symbol" w:hAnsi="Symbol" w:hint="default"/>
      </w:rPr>
    </w:lvl>
    <w:lvl w:ilvl="4" w:tplc="9BF47FF4">
      <w:start w:val="1"/>
      <w:numFmt w:val="bullet"/>
      <w:lvlText w:val="o"/>
      <w:lvlJc w:val="left"/>
      <w:pPr>
        <w:ind w:left="3600" w:hanging="360"/>
      </w:pPr>
      <w:rPr>
        <w:rFonts w:ascii="Courier New" w:hAnsi="Courier New" w:hint="default"/>
      </w:rPr>
    </w:lvl>
    <w:lvl w:ilvl="5" w:tplc="230CE310">
      <w:start w:val="1"/>
      <w:numFmt w:val="bullet"/>
      <w:lvlText w:val=""/>
      <w:lvlJc w:val="left"/>
      <w:pPr>
        <w:ind w:left="4320" w:hanging="360"/>
      </w:pPr>
      <w:rPr>
        <w:rFonts w:ascii="Wingdings" w:hAnsi="Wingdings" w:hint="default"/>
      </w:rPr>
    </w:lvl>
    <w:lvl w:ilvl="6" w:tplc="99422544">
      <w:start w:val="1"/>
      <w:numFmt w:val="bullet"/>
      <w:lvlText w:val=""/>
      <w:lvlJc w:val="left"/>
      <w:pPr>
        <w:ind w:left="5040" w:hanging="360"/>
      </w:pPr>
      <w:rPr>
        <w:rFonts w:ascii="Symbol" w:hAnsi="Symbol" w:hint="default"/>
      </w:rPr>
    </w:lvl>
    <w:lvl w:ilvl="7" w:tplc="107E3318">
      <w:start w:val="1"/>
      <w:numFmt w:val="bullet"/>
      <w:lvlText w:val="o"/>
      <w:lvlJc w:val="left"/>
      <w:pPr>
        <w:ind w:left="5760" w:hanging="360"/>
      </w:pPr>
      <w:rPr>
        <w:rFonts w:ascii="Courier New" w:hAnsi="Courier New" w:hint="default"/>
      </w:rPr>
    </w:lvl>
    <w:lvl w:ilvl="8" w:tplc="66FC3534">
      <w:start w:val="1"/>
      <w:numFmt w:val="bullet"/>
      <w:lvlText w:val=""/>
      <w:lvlJc w:val="left"/>
      <w:pPr>
        <w:ind w:left="6480" w:hanging="360"/>
      </w:pPr>
      <w:rPr>
        <w:rFonts w:ascii="Wingdings" w:hAnsi="Wingdings" w:hint="default"/>
      </w:rPr>
    </w:lvl>
  </w:abstractNum>
  <w:abstractNum w:abstractNumId="8" w15:restartNumberingAfterBreak="0">
    <w:nsid w:val="3BD64886"/>
    <w:multiLevelType w:val="hybridMultilevel"/>
    <w:tmpl w:val="2C401538"/>
    <w:lvl w:ilvl="0" w:tplc="8EDE4CF0">
      <w:start w:val="1"/>
      <w:numFmt w:val="bullet"/>
      <w:lvlText w:val=""/>
      <w:lvlJc w:val="left"/>
      <w:pPr>
        <w:ind w:left="720" w:hanging="360"/>
      </w:pPr>
      <w:rPr>
        <w:rFonts w:ascii="Webdings" w:hAnsi="Webdings" w:hint="default"/>
        <w:sz w:val="24"/>
        <w:lang w:val="es-G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DE36E26"/>
    <w:multiLevelType w:val="hybridMultilevel"/>
    <w:tmpl w:val="C0D2A894"/>
    <w:lvl w:ilvl="0" w:tplc="5EB238A6">
      <w:start w:val="1"/>
      <w:numFmt w:val="decimal"/>
      <w:lvlText w:val="%1."/>
      <w:lvlJc w:val="left"/>
      <w:pPr>
        <w:ind w:left="718" w:hanging="588"/>
      </w:pPr>
      <w:rPr>
        <w:rFonts w:hint="default"/>
      </w:rPr>
    </w:lvl>
    <w:lvl w:ilvl="1" w:tplc="04090019" w:tentative="1">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abstractNum w:abstractNumId="10" w15:restartNumberingAfterBreak="0">
    <w:nsid w:val="429513D0"/>
    <w:multiLevelType w:val="hybridMultilevel"/>
    <w:tmpl w:val="8C52A842"/>
    <w:lvl w:ilvl="0" w:tplc="8AD0EF40">
      <w:numFmt w:val="bullet"/>
      <w:lvlText w:val=""/>
      <w:lvlJc w:val="left"/>
      <w:pPr>
        <w:ind w:left="467" w:hanging="360"/>
      </w:pPr>
      <w:rPr>
        <w:rFonts w:ascii="Wingdings" w:eastAsia="Wingdings" w:hAnsi="Wingdings" w:cs="Wingdings" w:hint="default"/>
        <w:w w:val="99"/>
        <w:sz w:val="20"/>
        <w:szCs w:val="20"/>
        <w:lang w:val="es-ES" w:eastAsia="en-US" w:bidi="ar-SA"/>
      </w:rPr>
    </w:lvl>
    <w:lvl w:ilvl="1" w:tplc="302666FC">
      <w:numFmt w:val="bullet"/>
      <w:lvlText w:val="•"/>
      <w:lvlJc w:val="left"/>
      <w:pPr>
        <w:ind w:left="1348" w:hanging="360"/>
      </w:pPr>
      <w:rPr>
        <w:lang w:val="es-ES" w:eastAsia="en-US" w:bidi="ar-SA"/>
      </w:rPr>
    </w:lvl>
    <w:lvl w:ilvl="2" w:tplc="3F9A87D0">
      <w:numFmt w:val="bullet"/>
      <w:lvlText w:val="•"/>
      <w:lvlJc w:val="left"/>
      <w:pPr>
        <w:ind w:left="2237" w:hanging="360"/>
      </w:pPr>
      <w:rPr>
        <w:lang w:val="es-ES" w:eastAsia="en-US" w:bidi="ar-SA"/>
      </w:rPr>
    </w:lvl>
    <w:lvl w:ilvl="3" w:tplc="9C0A962A">
      <w:numFmt w:val="bullet"/>
      <w:lvlText w:val="•"/>
      <w:lvlJc w:val="left"/>
      <w:pPr>
        <w:ind w:left="3126" w:hanging="360"/>
      </w:pPr>
      <w:rPr>
        <w:lang w:val="es-ES" w:eastAsia="en-US" w:bidi="ar-SA"/>
      </w:rPr>
    </w:lvl>
    <w:lvl w:ilvl="4" w:tplc="68ACF1C8">
      <w:numFmt w:val="bullet"/>
      <w:lvlText w:val="•"/>
      <w:lvlJc w:val="left"/>
      <w:pPr>
        <w:ind w:left="4014" w:hanging="360"/>
      </w:pPr>
      <w:rPr>
        <w:lang w:val="es-ES" w:eastAsia="en-US" w:bidi="ar-SA"/>
      </w:rPr>
    </w:lvl>
    <w:lvl w:ilvl="5" w:tplc="1FD0DC98">
      <w:numFmt w:val="bullet"/>
      <w:lvlText w:val="•"/>
      <w:lvlJc w:val="left"/>
      <w:pPr>
        <w:ind w:left="4903" w:hanging="360"/>
      </w:pPr>
      <w:rPr>
        <w:lang w:val="es-ES" w:eastAsia="en-US" w:bidi="ar-SA"/>
      </w:rPr>
    </w:lvl>
    <w:lvl w:ilvl="6" w:tplc="554E0386">
      <w:numFmt w:val="bullet"/>
      <w:lvlText w:val="•"/>
      <w:lvlJc w:val="left"/>
      <w:pPr>
        <w:ind w:left="5792" w:hanging="360"/>
      </w:pPr>
      <w:rPr>
        <w:lang w:val="es-ES" w:eastAsia="en-US" w:bidi="ar-SA"/>
      </w:rPr>
    </w:lvl>
    <w:lvl w:ilvl="7" w:tplc="6F8CDDF4">
      <w:numFmt w:val="bullet"/>
      <w:lvlText w:val="•"/>
      <w:lvlJc w:val="left"/>
      <w:pPr>
        <w:ind w:left="6680" w:hanging="360"/>
      </w:pPr>
      <w:rPr>
        <w:lang w:val="es-ES" w:eastAsia="en-US" w:bidi="ar-SA"/>
      </w:rPr>
    </w:lvl>
    <w:lvl w:ilvl="8" w:tplc="838E4348">
      <w:numFmt w:val="bullet"/>
      <w:lvlText w:val="•"/>
      <w:lvlJc w:val="left"/>
      <w:pPr>
        <w:ind w:left="7569" w:hanging="360"/>
      </w:pPr>
      <w:rPr>
        <w:lang w:val="es-ES" w:eastAsia="en-US" w:bidi="ar-SA"/>
      </w:rPr>
    </w:lvl>
  </w:abstractNum>
  <w:abstractNum w:abstractNumId="11" w15:restartNumberingAfterBreak="0">
    <w:nsid w:val="44702D22"/>
    <w:multiLevelType w:val="hybridMultilevel"/>
    <w:tmpl w:val="3D6CE62E"/>
    <w:lvl w:ilvl="0" w:tplc="2DA0B974">
      <w:start w:val="5"/>
      <w:numFmt w:val="bullet"/>
      <w:lvlText w:val="-"/>
      <w:lvlJc w:val="left"/>
      <w:pPr>
        <w:ind w:left="720"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A392C49"/>
    <w:multiLevelType w:val="hybridMultilevel"/>
    <w:tmpl w:val="42BCAC90"/>
    <w:lvl w:ilvl="0" w:tplc="240A0001">
      <w:start w:val="1"/>
      <w:numFmt w:val="bullet"/>
      <w:lvlText w:val=""/>
      <w:lvlJc w:val="left"/>
      <w:pPr>
        <w:ind w:left="921" w:hanging="720"/>
      </w:pPr>
      <w:rPr>
        <w:rFonts w:ascii="Symbol" w:hAnsi="Symbol" w:hint="default"/>
      </w:rPr>
    </w:lvl>
    <w:lvl w:ilvl="1" w:tplc="240A0019" w:tentative="1">
      <w:start w:val="1"/>
      <w:numFmt w:val="lowerLetter"/>
      <w:lvlText w:val="%2."/>
      <w:lvlJc w:val="left"/>
      <w:pPr>
        <w:ind w:left="1281" w:hanging="360"/>
      </w:pPr>
    </w:lvl>
    <w:lvl w:ilvl="2" w:tplc="240A001B" w:tentative="1">
      <w:start w:val="1"/>
      <w:numFmt w:val="lowerRoman"/>
      <w:lvlText w:val="%3."/>
      <w:lvlJc w:val="right"/>
      <w:pPr>
        <w:ind w:left="2001" w:hanging="180"/>
      </w:pPr>
    </w:lvl>
    <w:lvl w:ilvl="3" w:tplc="240A000F" w:tentative="1">
      <w:start w:val="1"/>
      <w:numFmt w:val="decimal"/>
      <w:lvlText w:val="%4."/>
      <w:lvlJc w:val="left"/>
      <w:pPr>
        <w:ind w:left="2721" w:hanging="360"/>
      </w:pPr>
    </w:lvl>
    <w:lvl w:ilvl="4" w:tplc="240A0019" w:tentative="1">
      <w:start w:val="1"/>
      <w:numFmt w:val="lowerLetter"/>
      <w:lvlText w:val="%5."/>
      <w:lvlJc w:val="left"/>
      <w:pPr>
        <w:ind w:left="3441" w:hanging="360"/>
      </w:pPr>
    </w:lvl>
    <w:lvl w:ilvl="5" w:tplc="240A001B" w:tentative="1">
      <w:start w:val="1"/>
      <w:numFmt w:val="lowerRoman"/>
      <w:lvlText w:val="%6."/>
      <w:lvlJc w:val="right"/>
      <w:pPr>
        <w:ind w:left="4161" w:hanging="180"/>
      </w:pPr>
    </w:lvl>
    <w:lvl w:ilvl="6" w:tplc="240A000F" w:tentative="1">
      <w:start w:val="1"/>
      <w:numFmt w:val="decimal"/>
      <w:lvlText w:val="%7."/>
      <w:lvlJc w:val="left"/>
      <w:pPr>
        <w:ind w:left="4881" w:hanging="360"/>
      </w:pPr>
    </w:lvl>
    <w:lvl w:ilvl="7" w:tplc="240A0019" w:tentative="1">
      <w:start w:val="1"/>
      <w:numFmt w:val="lowerLetter"/>
      <w:lvlText w:val="%8."/>
      <w:lvlJc w:val="left"/>
      <w:pPr>
        <w:ind w:left="5601" w:hanging="360"/>
      </w:pPr>
    </w:lvl>
    <w:lvl w:ilvl="8" w:tplc="240A001B" w:tentative="1">
      <w:start w:val="1"/>
      <w:numFmt w:val="lowerRoman"/>
      <w:lvlText w:val="%9."/>
      <w:lvlJc w:val="right"/>
      <w:pPr>
        <w:ind w:left="6321" w:hanging="180"/>
      </w:pPr>
    </w:lvl>
  </w:abstractNum>
  <w:abstractNum w:abstractNumId="13" w15:restartNumberingAfterBreak="0">
    <w:nsid w:val="51740CDD"/>
    <w:multiLevelType w:val="hybridMultilevel"/>
    <w:tmpl w:val="45183C92"/>
    <w:lvl w:ilvl="0" w:tplc="04090001">
      <w:start w:val="1"/>
      <w:numFmt w:val="bullet"/>
      <w:lvlText w:val=""/>
      <w:lvlJc w:val="left"/>
      <w:pPr>
        <w:ind w:left="850" w:hanging="360"/>
      </w:pPr>
      <w:rPr>
        <w:rFonts w:ascii="Symbol" w:hAnsi="Symbol" w:hint="default"/>
      </w:rPr>
    </w:lvl>
    <w:lvl w:ilvl="1" w:tplc="04090003">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14" w15:restartNumberingAfterBreak="0">
    <w:nsid w:val="5183653E"/>
    <w:multiLevelType w:val="hybridMultilevel"/>
    <w:tmpl w:val="883838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9FE2DD1"/>
    <w:multiLevelType w:val="hybridMultilevel"/>
    <w:tmpl w:val="CF3A6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F44473"/>
    <w:multiLevelType w:val="hybridMultilevel"/>
    <w:tmpl w:val="559A4E84"/>
    <w:lvl w:ilvl="0" w:tplc="240A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7" w15:restartNumberingAfterBreak="0">
    <w:nsid w:val="6A546030"/>
    <w:multiLevelType w:val="hybridMultilevel"/>
    <w:tmpl w:val="98A6870E"/>
    <w:lvl w:ilvl="0" w:tplc="0409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6E6D1804"/>
    <w:multiLevelType w:val="hybridMultilevel"/>
    <w:tmpl w:val="1642203E"/>
    <w:lvl w:ilvl="0" w:tplc="2DA0B974">
      <w:start w:val="5"/>
      <w:numFmt w:val="bullet"/>
      <w:lvlText w:val="-"/>
      <w:lvlJc w:val="left"/>
      <w:pPr>
        <w:ind w:left="850" w:hanging="360"/>
      </w:pPr>
      <w:rPr>
        <w:rFonts w:ascii="Arial" w:eastAsia="Arial" w:hAnsi="Arial" w:cs="Arial" w:hint="default"/>
      </w:rPr>
    </w:lvl>
    <w:lvl w:ilvl="1" w:tplc="240A0003" w:tentative="1">
      <w:start w:val="1"/>
      <w:numFmt w:val="bullet"/>
      <w:lvlText w:val="o"/>
      <w:lvlJc w:val="left"/>
      <w:pPr>
        <w:ind w:left="1570" w:hanging="360"/>
      </w:pPr>
      <w:rPr>
        <w:rFonts w:ascii="Courier New" w:hAnsi="Courier New" w:cs="Courier New" w:hint="default"/>
      </w:rPr>
    </w:lvl>
    <w:lvl w:ilvl="2" w:tplc="240A0005" w:tentative="1">
      <w:start w:val="1"/>
      <w:numFmt w:val="bullet"/>
      <w:lvlText w:val=""/>
      <w:lvlJc w:val="left"/>
      <w:pPr>
        <w:ind w:left="2290" w:hanging="360"/>
      </w:pPr>
      <w:rPr>
        <w:rFonts w:ascii="Wingdings" w:hAnsi="Wingdings" w:hint="default"/>
      </w:rPr>
    </w:lvl>
    <w:lvl w:ilvl="3" w:tplc="240A0001" w:tentative="1">
      <w:start w:val="1"/>
      <w:numFmt w:val="bullet"/>
      <w:lvlText w:val=""/>
      <w:lvlJc w:val="left"/>
      <w:pPr>
        <w:ind w:left="3010" w:hanging="360"/>
      </w:pPr>
      <w:rPr>
        <w:rFonts w:ascii="Symbol" w:hAnsi="Symbol" w:hint="default"/>
      </w:rPr>
    </w:lvl>
    <w:lvl w:ilvl="4" w:tplc="240A0003" w:tentative="1">
      <w:start w:val="1"/>
      <w:numFmt w:val="bullet"/>
      <w:lvlText w:val="o"/>
      <w:lvlJc w:val="left"/>
      <w:pPr>
        <w:ind w:left="3730" w:hanging="360"/>
      </w:pPr>
      <w:rPr>
        <w:rFonts w:ascii="Courier New" w:hAnsi="Courier New" w:cs="Courier New" w:hint="default"/>
      </w:rPr>
    </w:lvl>
    <w:lvl w:ilvl="5" w:tplc="240A0005" w:tentative="1">
      <w:start w:val="1"/>
      <w:numFmt w:val="bullet"/>
      <w:lvlText w:val=""/>
      <w:lvlJc w:val="left"/>
      <w:pPr>
        <w:ind w:left="4450" w:hanging="360"/>
      </w:pPr>
      <w:rPr>
        <w:rFonts w:ascii="Wingdings" w:hAnsi="Wingdings" w:hint="default"/>
      </w:rPr>
    </w:lvl>
    <w:lvl w:ilvl="6" w:tplc="240A0001" w:tentative="1">
      <w:start w:val="1"/>
      <w:numFmt w:val="bullet"/>
      <w:lvlText w:val=""/>
      <w:lvlJc w:val="left"/>
      <w:pPr>
        <w:ind w:left="5170" w:hanging="360"/>
      </w:pPr>
      <w:rPr>
        <w:rFonts w:ascii="Symbol" w:hAnsi="Symbol" w:hint="default"/>
      </w:rPr>
    </w:lvl>
    <w:lvl w:ilvl="7" w:tplc="240A0003" w:tentative="1">
      <w:start w:val="1"/>
      <w:numFmt w:val="bullet"/>
      <w:lvlText w:val="o"/>
      <w:lvlJc w:val="left"/>
      <w:pPr>
        <w:ind w:left="5890" w:hanging="360"/>
      </w:pPr>
      <w:rPr>
        <w:rFonts w:ascii="Courier New" w:hAnsi="Courier New" w:cs="Courier New" w:hint="default"/>
      </w:rPr>
    </w:lvl>
    <w:lvl w:ilvl="8" w:tplc="240A0005" w:tentative="1">
      <w:start w:val="1"/>
      <w:numFmt w:val="bullet"/>
      <w:lvlText w:val=""/>
      <w:lvlJc w:val="left"/>
      <w:pPr>
        <w:ind w:left="6610" w:hanging="360"/>
      </w:pPr>
      <w:rPr>
        <w:rFonts w:ascii="Wingdings" w:hAnsi="Wingdings" w:hint="default"/>
      </w:rPr>
    </w:lvl>
  </w:abstractNum>
  <w:abstractNum w:abstractNumId="19" w15:restartNumberingAfterBreak="0">
    <w:nsid w:val="76BA0EEE"/>
    <w:multiLevelType w:val="hybridMultilevel"/>
    <w:tmpl w:val="052CB956"/>
    <w:lvl w:ilvl="0" w:tplc="04090001">
      <w:start w:val="1"/>
      <w:numFmt w:val="bullet"/>
      <w:lvlText w:val=""/>
      <w:lvlJc w:val="left"/>
      <w:pPr>
        <w:ind w:left="850" w:hanging="360"/>
      </w:pPr>
      <w:rPr>
        <w:rFonts w:ascii="Symbol" w:hAnsi="Symbo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num w:numId="1" w16cid:durableId="586379659">
    <w:abstractNumId w:val="0"/>
  </w:num>
  <w:num w:numId="2" w16cid:durableId="80680523">
    <w:abstractNumId w:val="17"/>
  </w:num>
  <w:num w:numId="3" w16cid:durableId="2094233430">
    <w:abstractNumId w:val="1"/>
  </w:num>
  <w:num w:numId="4" w16cid:durableId="1281302507">
    <w:abstractNumId w:val="8"/>
  </w:num>
  <w:num w:numId="5" w16cid:durableId="1373992207">
    <w:abstractNumId w:val="14"/>
  </w:num>
  <w:num w:numId="6" w16cid:durableId="465851147">
    <w:abstractNumId w:val="16"/>
  </w:num>
  <w:num w:numId="7" w16cid:durableId="509028191">
    <w:abstractNumId w:val="13"/>
  </w:num>
  <w:num w:numId="8" w16cid:durableId="763846359">
    <w:abstractNumId w:val="19"/>
  </w:num>
  <w:num w:numId="9" w16cid:durableId="936645036">
    <w:abstractNumId w:val="4"/>
  </w:num>
  <w:num w:numId="10" w16cid:durableId="1136531253">
    <w:abstractNumId w:val="12"/>
  </w:num>
  <w:num w:numId="11" w16cid:durableId="1192501429">
    <w:abstractNumId w:val="5"/>
  </w:num>
  <w:num w:numId="12" w16cid:durableId="1887528618">
    <w:abstractNumId w:val="2"/>
  </w:num>
  <w:num w:numId="13" w16cid:durableId="444732709">
    <w:abstractNumId w:val="9"/>
  </w:num>
  <w:num w:numId="14" w16cid:durableId="1264995838">
    <w:abstractNumId w:val="3"/>
  </w:num>
  <w:num w:numId="15" w16cid:durableId="1435978977">
    <w:abstractNumId w:val="10"/>
  </w:num>
  <w:num w:numId="16" w16cid:durableId="1115632163">
    <w:abstractNumId w:val="6"/>
  </w:num>
  <w:num w:numId="17" w16cid:durableId="1472560087">
    <w:abstractNumId w:val="15"/>
  </w:num>
  <w:num w:numId="18" w16cid:durableId="258102048">
    <w:abstractNumId w:val="11"/>
  </w:num>
  <w:num w:numId="19" w16cid:durableId="1087382287">
    <w:abstractNumId w:val="18"/>
  </w:num>
  <w:num w:numId="20" w16cid:durableId="203353076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5AA"/>
    <w:rsid w:val="00003823"/>
    <w:rsid w:val="00007F24"/>
    <w:rsid w:val="000107C0"/>
    <w:rsid w:val="00011947"/>
    <w:rsid w:val="00012B77"/>
    <w:rsid w:val="00015073"/>
    <w:rsid w:val="0001604B"/>
    <w:rsid w:val="00024069"/>
    <w:rsid w:val="00025920"/>
    <w:rsid w:val="00026284"/>
    <w:rsid w:val="00027246"/>
    <w:rsid w:val="000316FB"/>
    <w:rsid w:val="000444E8"/>
    <w:rsid w:val="000446AF"/>
    <w:rsid w:val="00044C28"/>
    <w:rsid w:val="00045786"/>
    <w:rsid w:val="0004643E"/>
    <w:rsid w:val="00046D4B"/>
    <w:rsid w:val="00052CF0"/>
    <w:rsid w:val="00056199"/>
    <w:rsid w:val="00063818"/>
    <w:rsid w:val="0006432B"/>
    <w:rsid w:val="00065308"/>
    <w:rsid w:val="0006586F"/>
    <w:rsid w:val="0006623C"/>
    <w:rsid w:val="000664CF"/>
    <w:rsid w:val="00067A87"/>
    <w:rsid w:val="000716C9"/>
    <w:rsid w:val="00073AF1"/>
    <w:rsid w:val="00074298"/>
    <w:rsid w:val="0007544F"/>
    <w:rsid w:val="00076385"/>
    <w:rsid w:val="00082617"/>
    <w:rsid w:val="00083C7B"/>
    <w:rsid w:val="00086B23"/>
    <w:rsid w:val="000925C5"/>
    <w:rsid w:val="00093744"/>
    <w:rsid w:val="000949E1"/>
    <w:rsid w:val="000A12AE"/>
    <w:rsid w:val="000A2123"/>
    <w:rsid w:val="000A411A"/>
    <w:rsid w:val="000A64A2"/>
    <w:rsid w:val="000B1C76"/>
    <w:rsid w:val="000B2D47"/>
    <w:rsid w:val="000B4432"/>
    <w:rsid w:val="000B53A5"/>
    <w:rsid w:val="000B6752"/>
    <w:rsid w:val="000B6ABE"/>
    <w:rsid w:val="000C15D1"/>
    <w:rsid w:val="000C29A4"/>
    <w:rsid w:val="000C3297"/>
    <w:rsid w:val="000C41B2"/>
    <w:rsid w:val="000C48A8"/>
    <w:rsid w:val="000C6515"/>
    <w:rsid w:val="000D0B17"/>
    <w:rsid w:val="000D417E"/>
    <w:rsid w:val="000D4407"/>
    <w:rsid w:val="000D5005"/>
    <w:rsid w:val="000E3F46"/>
    <w:rsid w:val="000E51D2"/>
    <w:rsid w:val="000E57C2"/>
    <w:rsid w:val="000E6032"/>
    <w:rsid w:val="000E62E9"/>
    <w:rsid w:val="000F013A"/>
    <w:rsid w:val="000F04D0"/>
    <w:rsid w:val="000F0A9A"/>
    <w:rsid w:val="000F10F7"/>
    <w:rsid w:val="000F1864"/>
    <w:rsid w:val="000F48BD"/>
    <w:rsid w:val="000F4C75"/>
    <w:rsid w:val="000F4CFB"/>
    <w:rsid w:val="000F6649"/>
    <w:rsid w:val="000F779E"/>
    <w:rsid w:val="001009C8"/>
    <w:rsid w:val="001079B2"/>
    <w:rsid w:val="001108AC"/>
    <w:rsid w:val="00112951"/>
    <w:rsid w:val="00113E56"/>
    <w:rsid w:val="001145E2"/>
    <w:rsid w:val="00120DCD"/>
    <w:rsid w:val="00121666"/>
    <w:rsid w:val="00122B76"/>
    <w:rsid w:val="001250D8"/>
    <w:rsid w:val="00125D43"/>
    <w:rsid w:val="00130D8E"/>
    <w:rsid w:val="00131DD3"/>
    <w:rsid w:val="00135AAA"/>
    <w:rsid w:val="00136879"/>
    <w:rsid w:val="00141562"/>
    <w:rsid w:val="00141729"/>
    <w:rsid w:val="00141E18"/>
    <w:rsid w:val="0014333C"/>
    <w:rsid w:val="00146C00"/>
    <w:rsid w:val="0015105A"/>
    <w:rsid w:val="001516F8"/>
    <w:rsid w:val="00151F13"/>
    <w:rsid w:val="001523FE"/>
    <w:rsid w:val="001560DE"/>
    <w:rsid w:val="00157F2F"/>
    <w:rsid w:val="001618DB"/>
    <w:rsid w:val="00161FA2"/>
    <w:rsid w:val="001620E4"/>
    <w:rsid w:val="00162BB6"/>
    <w:rsid w:val="001679F1"/>
    <w:rsid w:val="0017109D"/>
    <w:rsid w:val="00174D2F"/>
    <w:rsid w:val="001760BA"/>
    <w:rsid w:val="00176442"/>
    <w:rsid w:val="00177D62"/>
    <w:rsid w:val="001823F0"/>
    <w:rsid w:val="001874AB"/>
    <w:rsid w:val="00190E5A"/>
    <w:rsid w:val="00191F42"/>
    <w:rsid w:val="00193713"/>
    <w:rsid w:val="0019482A"/>
    <w:rsid w:val="00194AAB"/>
    <w:rsid w:val="00197949"/>
    <w:rsid w:val="001A086B"/>
    <w:rsid w:val="001A180D"/>
    <w:rsid w:val="001A44A4"/>
    <w:rsid w:val="001A561A"/>
    <w:rsid w:val="001A62CD"/>
    <w:rsid w:val="001A758C"/>
    <w:rsid w:val="001A76F5"/>
    <w:rsid w:val="001B13EB"/>
    <w:rsid w:val="001B407A"/>
    <w:rsid w:val="001B5883"/>
    <w:rsid w:val="001B668B"/>
    <w:rsid w:val="001C09E6"/>
    <w:rsid w:val="001C18AC"/>
    <w:rsid w:val="001C1B9B"/>
    <w:rsid w:val="001C29B3"/>
    <w:rsid w:val="001C4622"/>
    <w:rsid w:val="001C50D5"/>
    <w:rsid w:val="001C6339"/>
    <w:rsid w:val="001D09E7"/>
    <w:rsid w:val="001D1BE4"/>
    <w:rsid w:val="001E08BD"/>
    <w:rsid w:val="001E2FE0"/>
    <w:rsid w:val="001E5866"/>
    <w:rsid w:val="001F022F"/>
    <w:rsid w:val="001F2DAE"/>
    <w:rsid w:val="001F3248"/>
    <w:rsid w:val="001F4251"/>
    <w:rsid w:val="001F43A8"/>
    <w:rsid w:val="001F4B5B"/>
    <w:rsid w:val="001F4E5E"/>
    <w:rsid w:val="001F614E"/>
    <w:rsid w:val="00201B25"/>
    <w:rsid w:val="002021DD"/>
    <w:rsid w:val="00202EBA"/>
    <w:rsid w:val="00205F55"/>
    <w:rsid w:val="00206428"/>
    <w:rsid w:val="00206702"/>
    <w:rsid w:val="00206E9F"/>
    <w:rsid w:val="002169B5"/>
    <w:rsid w:val="00220A11"/>
    <w:rsid w:val="00221419"/>
    <w:rsid w:val="00223E24"/>
    <w:rsid w:val="002247E2"/>
    <w:rsid w:val="00224E98"/>
    <w:rsid w:val="002254BA"/>
    <w:rsid w:val="00225BAF"/>
    <w:rsid w:val="00227A55"/>
    <w:rsid w:val="00230CE8"/>
    <w:rsid w:val="00231AAF"/>
    <w:rsid w:val="0023619C"/>
    <w:rsid w:val="00236B81"/>
    <w:rsid w:val="00237C39"/>
    <w:rsid w:val="00241024"/>
    <w:rsid w:val="002474CC"/>
    <w:rsid w:val="002529C3"/>
    <w:rsid w:val="0025473F"/>
    <w:rsid w:val="00256023"/>
    <w:rsid w:val="0025609E"/>
    <w:rsid w:val="00257454"/>
    <w:rsid w:val="00260781"/>
    <w:rsid w:val="00260821"/>
    <w:rsid w:val="00261BC2"/>
    <w:rsid w:val="00262C2F"/>
    <w:rsid w:val="00267A3B"/>
    <w:rsid w:val="0027264B"/>
    <w:rsid w:val="00273AA8"/>
    <w:rsid w:val="00283E89"/>
    <w:rsid w:val="00286265"/>
    <w:rsid w:val="002871CA"/>
    <w:rsid w:val="00295D6E"/>
    <w:rsid w:val="0029768A"/>
    <w:rsid w:val="002A0ED4"/>
    <w:rsid w:val="002A0EDC"/>
    <w:rsid w:val="002A127E"/>
    <w:rsid w:val="002A2151"/>
    <w:rsid w:val="002A456E"/>
    <w:rsid w:val="002A5100"/>
    <w:rsid w:val="002B08B2"/>
    <w:rsid w:val="002B1B60"/>
    <w:rsid w:val="002B2D43"/>
    <w:rsid w:val="002B60AE"/>
    <w:rsid w:val="002B7912"/>
    <w:rsid w:val="002C0375"/>
    <w:rsid w:val="002C1DD2"/>
    <w:rsid w:val="002C44B1"/>
    <w:rsid w:val="002C489E"/>
    <w:rsid w:val="002C4F57"/>
    <w:rsid w:val="002C58C1"/>
    <w:rsid w:val="002D10C0"/>
    <w:rsid w:val="002D1C38"/>
    <w:rsid w:val="002E3BF0"/>
    <w:rsid w:val="002E7ECF"/>
    <w:rsid w:val="002F249B"/>
    <w:rsid w:val="002F3233"/>
    <w:rsid w:val="002F4C0A"/>
    <w:rsid w:val="002F6CEE"/>
    <w:rsid w:val="002F7DD6"/>
    <w:rsid w:val="00300AB6"/>
    <w:rsid w:val="00312A0C"/>
    <w:rsid w:val="0031718F"/>
    <w:rsid w:val="00317F80"/>
    <w:rsid w:val="00321879"/>
    <w:rsid w:val="00323040"/>
    <w:rsid w:val="003276CC"/>
    <w:rsid w:val="00327CD8"/>
    <w:rsid w:val="003307FD"/>
    <w:rsid w:val="00332654"/>
    <w:rsid w:val="00334B93"/>
    <w:rsid w:val="003355C2"/>
    <w:rsid w:val="00335DE9"/>
    <w:rsid w:val="003360AC"/>
    <w:rsid w:val="00336595"/>
    <w:rsid w:val="003365B8"/>
    <w:rsid w:val="003416BF"/>
    <w:rsid w:val="003442C1"/>
    <w:rsid w:val="003464A7"/>
    <w:rsid w:val="00347059"/>
    <w:rsid w:val="00350767"/>
    <w:rsid w:val="0035179C"/>
    <w:rsid w:val="00351C06"/>
    <w:rsid w:val="00355461"/>
    <w:rsid w:val="00356A76"/>
    <w:rsid w:val="003572D7"/>
    <w:rsid w:val="00370769"/>
    <w:rsid w:val="00371351"/>
    <w:rsid w:val="00371EA8"/>
    <w:rsid w:val="0037461B"/>
    <w:rsid w:val="00374F80"/>
    <w:rsid w:val="00377985"/>
    <w:rsid w:val="003802DE"/>
    <w:rsid w:val="00381DD3"/>
    <w:rsid w:val="0038245F"/>
    <w:rsid w:val="00382C2B"/>
    <w:rsid w:val="0038520C"/>
    <w:rsid w:val="003869A7"/>
    <w:rsid w:val="00395335"/>
    <w:rsid w:val="00395C6C"/>
    <w:rsid w:val="00397318"/>
    <w:rsid w:val="003A537D"/>
    <w:rsid w:val="003B4A32"/>
    <w:rsid w:val="003C3405"/>
    <w:rsid w:val="003C34B2"/>
    <w:rsid w:val="003C363A"/>
    <w:rsid w:val="003C521F"/>
    <w:rsid w:val="003C6E39"/>
    <w:rsid w:val="003C7134"/>
    <w:rsid w:val="003D0FDF"/>
    <w:rsid w:val="003D119E"/>
    <w:rsid w:val="003D12B7"/>
    <w:rsid w:val="003D4A8B"/>
    <w:rsid w:val="003D73C8"/>
    <w:rsid w:val="003E27B9"/>
    <w:rsid w:val="003E2D49"/>
    <w:rsid w:val="003E5419"/>
    <w:rsid w:val="003E6CE0"/>
    <w:rsid w:val="003F2F80"/>
    <w:rsid w:val="003F57D2"/>
    <w:rsid w:val="00400A8B"/>
    <w:rsid w:val="00402918"/>
    <w:rsid w:val="004040D8"/>
    <w:rsid w:val="004061AC"/>
    <w:rsid w:val="004068EE"/>
    <w:rsid w:val="00406BCA"/>
    <w:rsid w:val="00412FF1"/>
    <w:rsid w:val="004138CF"/>
    <w:rsid w:val="00415FC7"/>
    <w:rsid w:val="004160B2"/>
    <w:rsid w:val="00417742"/>
    <w:rsid w:val="00420A36"/>
    <w:rsid w:val="00422542"/>
    <w:rsid w:val="004236E0"/>
    <w:rsid w:val="00426058"/>
    <w:rsid w:val="00430206"/>
    <w:rsid w:val="004308CE"/>
    <w:rsid w:val="00430CCD"/>
    <w:rsid w:val="00445968"/>
    <w:rsid w:val="00451DC6"/>
    <w:rsid w:val="00453025"/>
    <w:rsid w:val="00455143"/>
    <w:rsid w:val="00456283"/>
    <w:rsid w:val="004571E2"/>
    <w:rsid w:val="00457688"/>
    <w:rsid w:val="00457A6A"/>
    <w:rsid w:val="0046245D"/>
    <w:rsid w:val="00463CFC"/>
    <w:rsid w:val="00463E95"/>
    <w:rsid w:val="00465FF6"/>
    <w:rsid w:val="0046621A"/>
    <w:rsid w:val="004668E8"/>
    <w:rsid w:val="00482F24"/>
    <w:rsid w:val="0048698B"/>
    <w:rsid w:val="00487E12"/>
    <w:rsid w:val="00490C82"/>
    <w:rsid w:val="004922E1"/>
    <w:rsid w:val="004944EB"/>
    <w:rsid w:val="00497E05"/>
    <w:rsid w:val="004A060B"/>
    <w:rsid w:val="004A1228"/>
    <w:rsid w:val="004A1B9F"/>
    <w:rsid w:val="004A38FB"/>
    <w:rsid w:val="004A7391"/>
    <w:rsid w:val="004B0A96"/>
    <w:rsid w:val="004B2878"/>
    <w:rsid w:val="004B29F4"/>
    <w:rsid w:val="004B67C2"/>
    <w:rsid w:val="004C2CE4"/>
    <w:rsid w:val="004C2E2F"/>
    <w:rsid w:val="004C32B1"/>
    <w:rsid w:val="004C5240"/>
    <w:rsid w:val="004C5C29"/>
    <w:rsid w:val="004C7928"/>
    <w:rsid w:val="004D4EE5"/>
    <w:rsid w:val="004E0E91"/>
    <w:rsid w:val="004E28B6"/>
    <w:rsid w:val="004E524A"/>
    <w:rsid w:val="004F0873"/>
    <w:rsid w:val="004F32B4"/>
    <w:rsid w:val="004F5F0A"/>
    <w:rsid w:val="004F606D"/>
    <w:rsid w:val="004F6ACB"/>
    <w:rsid w:val="005006F8"/>
    <w:rsid w:val="00502416"/>
    <w:rsid w:val="00510380"/>
    <w:rsid w:val="005104E3"/>
    <w:rsid w:val="00513706"/>
    <w:rsid w:val="005201D2"/>
    <w:rsid w:val="00522DBD"/>
    <w:rsid w:val="005235A9"/>
    <w:rsid w:val="00525CCA"/>
    <w:rsid w:val="0052648D"/>
    <w:rsid w:val="00526EB8"/>
    <w:rsid w:val="00530237"/>
    <w:rsid w:val="005305EF"/>
    <w:rsid w:val="00530FB0"/>
    <w:rsid w:val="00537BA8"/>
    <w:rsid w:val="00540B3D"/>
    <w:rsid w:val="005458B8"/>
    <w:rsid w:val="0054763A"/>
    <w:rsid w:val="00550A38"/>
    <w:rsid w:val="005518BC"/>
    <w:rsid w:val="00551D6F"/>
    <w:rsid w:val="005522E8"/>
    <w:rsid w:val="00554631"/>
    <w:rsid w:val="005553F9"/>
    <w:rsid w:val="00563CFB"/>
    <w:rsid w:val="00565BC6"/>
    <w:rsid w:val="00566564"/>
    <w:rsid w:val="00567885"/>
    <w:rsid w:val="00571BFA"/>
    <w:rsid w:val="00571DAD"/>
    <w:rsid w:val="00573A24"/>
    <w:rsid w:val="005748EE"/>
    <w:rsid w:val="00577841"/>
    <w:rsid w:val="005805FD"/>
    <w:rsid w:val="0058303B"/>
    <w:rsid w:val="005830EB"/>
    <w:rsid w:val="00584246"/>
    <w:rsid w:val="00584479"/>
    <w:rsid w:val="00591B32"/>
    <w:rsid w:val="005933F2"/>
    <w:rsid w:val="005977DF"/>
    <w:rsid w:val="00597BD9"/>
    <w:rsid w:val="005A152F"/>
    <w:rsid w:val="005A44D1"/>
    <w:rsid w:val="005A4879"/>
    <w:rsid w:val="005A6D77"/>
    <w:rsid w:val="005B19D7"/>
    <w:rsid w:val="005B6B19"/>
    <w:rsid w:val="005C4DD2"/>
    <w:rsid w:val="005C58AC"/>
    <w:rsid w:val="005C7489"/>
    <w:rsid w:val="005D2E3E"/>
    <w:rsid w:val="005D7E18"/>
    <w:rsid w:val="005E550B"/>
    <w:rsid w:val="005E6556"/>
    <w:rsid w:val="005F41C1"/>
    <w:rsid w:val="005F5144"/>
    <w:rsid w:val="005F6B9B"/>
    <w:rsid w:val="00604697"/>
    <w:rsid w:val="0060660F"/>
    <w:rsid w:val="006112F3"/>
    <w:rsid w:val="00613FF3"/>
    <w:rsid w:val="00617BBC"/>
    <w:rsid w:val="006237EE"/>
    <w:rsid w:val="00623AFC"/>
    <w:rsid w:val="0062497F"/>
    <w:rsid w:val="00625114"/>
    <w:rsid w:val="0062551E"/>
    <w:rsid w:val="00627136"/>
    <w:rsid w:val="0062731D"/>
    <w:rsid w:val="00631139"/>
    <w:rsid w:val="0063340C"/>
    <w:rsid w:val="00633A57"/>
    <w:rsid w:val="00633AC6"/>
    <w:rsid w:val="00636621"/>
    <w:rsid w:val="00640994"/>
    <w:rsid w:val="0064375B"/>
    <w:rsid w:val="00643FEE"/>
    <w:rsid w:val="00647580"/>
    <w:rsid w:val="0064787D"/>
    <w:rsid w:val="006522EF"/>
    <w:rsid w:val="0065369B"/>
    <w:rsid w:val="006600F4"/>
    <w:rsid w:val="00661216"/>
    <w:rsid w:val="00661352"/>
    <w:rsid w:val="00664750"/>
    <w:rsid w:val="006669A5"/>
    <w:rsid w:val="00666A5C"/>
    <w:rsid w:val="00672BA1"/>
    <w:rsid w:val="00672DD8"/>
    <w:rsid w:val="0067301A"/>
    <w:rsid w:val="006805FA"/>
    <w:rsid w:val="00681B3C"/>
    <w:rsid w:val="00683199"/>
    <w:rsid w:val="00686389"/>
    <w:rsid w:val="00693044"/>
    <w:rsid w:val="00693AE0"/>
    <w:rsid w:val="0069590A"/>
    <w:rsid w:val="00696959"/>
    <w:rsid w:val="006A0221"/>
    <w:rsid w:val="006A1F43"/>
    <w:rsid w:val="006A274F"/>
    <w:rsid w:val="006B6D4E"/>
    <w:rsid w:val="006B6D77"/>
    <w:rsid w:val="006B7C07"/>
    <w:rsid w:val="006C29DF"/>
    <w:rsid w:val="006C3CEA"/>
    <w:rsid w:val="006C5B99"/>
    <w:rsid w:val="006D0D00"/>
    <w:rsid w:val="006D142D"/>
    <w:rsid w:val="006D1704"/>
    <w:rsid w:val="006D6600"/>
    <w:rsid w:val="006E39D4"/>
    <w:rsid w:val="006E4B29"/>
    <w:rsid w:val="006E610B"/>
    <w:rsid w:val="006F0964"/>
    <w:rsid w:val="006F1884"/>
    <w:rsid w:val="006F2F9C"/>
    <w:rsid w:val="006F379F"/>
    <w:rsid w:val="006F4A91"/>
    <w:rsid w:val="006F6112"/>
    <w:rsid w:val="00700519"/>
    <w:rsid w:val="00701533"/>
    <w:rsid w:val="007040D3"/>
    <w:rsid w:val="007100BB"/>
    <w:rsid w:val="00711F3F"/>
    <w:rsid w:val="00713022"/>
    <w:rsid w:val="00714FB9"/>
    <w:rsid w:val="00716571"/>
    <w:rsid w:val="007176CA"/>
    <w:rsid w:val="00717D57"/>
    <w:rsid w:val="00720031"/>
    <w:rsid w:val="007208CA"/>
    <w:rsid w:val="0072171D"/>
    <w:rsid w:val="00723919"/>
    <w:rsid w:val="0072394A"/>
    <w:rsid w:val="00724A4E"/>
    <w:rsid w:val="00725867"/>
    <w:rsid w:val="007276C6"/>
    <w:rsid w:val="0073190E"/>
    <w:rsid w:val="00733826"/>
    <w:rsid w:val="00733E2A"/>
    <w:rsid w:val="00734163"/>
    <w:rsid w:val="007346F0"/>
    <w:rsid w:val="007361CB"/>
    <w:rsid w:val="00737B2B"/>
    <w:rsid w:val="00742DE0"/>
    <w:rsid w:val="00743574"/>
    <w:rsid w:val="00745F79"/>
    <w:rsid w:val="0075241E"/>
    <w:rsid w:val="0075417A"/>
    <w:rsid w:val="00756C17"/>
    <w:rsid w:val="00760953"/>
    <w:rsid w:val="00761DA4"/>
    <w:rsid w:val="00764773"/>
    <w:rsid w:val="00764D1C"/>
    <w:rsid w:val="00772025"/>
    <w:rsid w:val="0077457F"/>
    <w:rsid w:val="0077476C"/>
    <w:rsid w:val="007761E4"/>
    <w:rsid w:val="00776E1A"/>
    <w:rsid w:val="007776D1"/>
    <w:rsid w:val="00781EED"/>
    <w:rsid w:val="0078307D"/>
    <w:rsid w:val="00783F20"/>
    <w:rsid w:val="00790A03"/>
    <w:rsid w:val="00791A31"/>
    <w:rsid w:val="0079358D"/>
    <w:rsid w:val="00794D5A"/>
    <w:rsid w:val="00795583"/>
    <w:rsid w:val="007A0C04"/>
    <w:rsid w:val="007B344D"/>
    <w:rsid w:val="007B5996"/>
    <w:rsid w:val="007B7BCB"/>
    <w:rsid w:val="007C3542"/>
    <w:rsid w:val="007C4662"/>
    <w:rsid w:val="007C5EB6"/>
    <w:rsid w:val="007D2A83"/>
    <w:rsid w:val="007E1B16"/>
    <w:rsid w:val="007E5CF5"/>
    <w:rsid w:val="007E79AE"/>
    <w:rsid w:val="007F17AC"/>
    <w:rsid w:val="007F3252"/>
    <w:rsid w:val="008029B0"/>
    <w:rsid w:val="008056FF"/>
    <w:rsid w:val="008061E1"/>
    <w:rsid w:val="008125D6"/>
    <w:rsid w:val="00813F1F"/>
    <w:rsid w:val="00813F34"/>
    <w:rsid w:val="00817C06"/>
    <w:rsid w:val="00822F5D"/>
    <w:rsid w:val="008236AF"/>
    <w:rsid w:val="00826A31"/>
    <w:rsid w:val="00827E14"/>
    <w:rsid w:val="008313C2"/>
    <w:rsid w:val="00832469"/>
    <w:rsid w:val="00834618"/>
    <w:rsid w:val="0083723D"/>
    <w:rsid w:val="00837A52"/>
    <w:rsid w:val="00840B92"/>
    <w:rsid w:val="008412CB"/>
    <w:rsid w:val="008470FD"/>
    <w:rsid w:val="00851A78"/>
    <w:rsid w:val="00851D0C"/>
    <w:rsid w:val="00852ED8"/>
    <w:rsid w:val="00855D65"/>
    <w:rsid w:val="00856C13"/>
    <w:rsid w:val="0085702B"/>
    <w:rsid w:val="00861583"/>
    <w:rsid w:val="008640B3"/>
    <w:rsid w:val="0086489D"/>
    <w:rsid w:val="0086665E"/>
    <w:rsid w:val="00867D13"/>
    <w:rsid w:val="00871C75"/>
    <w:rsid w:val="00872813"/>
    <w:rsid w:val="00874752"/>
    <w:rsid w:val="00883F81"/>
    <w:rsid w:val="0088638C"/>
    <w:rsid w:val="00891967"/>
    <w:rsid w:val="008923DA"/>
    <w:rsid w:val="00892AA0"/>
    <w:rsid w:val="00893572"/>
    <w:rsid w:val="008966C6"/>
    <w:rsid w:val="00896FC3"/>
    <w:rsid w:val="008976AF"/>
    <w:rsid w:val="008A07CB"/>
    <w:rsid w:val="008A353C"/>
    <w:rsid w:val="008A616D"/>
    <w:rsid w:val="008A7524"/>
    <w:rsid w:val="008B1794"/>
    <w:rsid w:val="008B1C48"/>
    <w:rsid w:val="008B1F2A"/>
    <w:rsid w:val="008B2B2E"/>
    <w:rsid w:val="008B4A13"/>
    <w:rsid w:val="008C1298"/>
    <w:rsid w:val="008C43D6"/>
    <w:rsid w:val="008C4A83"/>
    <w:rsid w:val="008D2710"/>
    <w:rsid w:val="008D518C"/>
    <w:rsid w:val="008D5697"/>
    <w:rsid w:val="008D6C93"/>
    <w:rsid w:val="008D7E8B"/>
    <w:rsid w:val="008E140B"/>
    <w:rsid w:val="008F214F"/>
    <w:rsid w:val="008F3BC6"/>
    <w:rsid w:val="008F7728"/>
    <w:rsid w:val="009021D0"/>
    <w:rsid w:val="00905DBA"/>
    <w:rsid w:val="00912E00"/>
    <w:rsid w:val="00913B1D"/>
    <w:rsid w:val="00916B12"/>
    <w:rsid w:val="0091717E"/>
    <w:rsid w:val="00921C0E"/>
    <w:rsid w:val="009223E5"/>
    <w:rsid w:val="00923886"/>
    <w:rsid w:val="00927FE9"/>
    <w:rsid w:val="0093305A"/>
    <w:rsid w:val="0094383B"/>
    <w:rsid w:val="0094423A"/>
    <w:rsid w:val="009462FC"/>
    <w:rsid w:val="009473E2"/>
    <w:rsid w:val="0094769F"/>
    <w:rsid w:val="0095217F"/>
    <w:rsid w:val="0095233C"/>
    <w:rsid w:val="00955E77"/>
    <w:rsid w:val="00957042"/>
    <w:rsid w:val="00961723"/>
    <w:rsid w:val="009624CB"/>
    <w:rsid w:val="00962CC2"/>
    <w:rsid w:val="00965F11"/>
    <w:rsid w:val="009660B5"/>
    <w:rsid w:val="00966F48"/>
    <w:rsid w:val="00970C98"/>
    <w:rsid w:val="00972855"/>
    <w:rsid w:val="0097305D"/>
    <w:rsid w:val="0097620A"/>
    <w:rsid w:val="00977C46"/>
    <w:rsid w:val="00981E17"/>
    <w:rsid w:val="00982F2A"/>
    <w:rsid w:val="0098325A"/>
    <w:rsid w:val="009859BC"/>
    <w:rsid w:val="00990A01"/>
    <w:rsid w:val="009924EB"/>
    <w:rsid w:val="0099456C"/>
    <w:rsid w:val="00994E8D"/>
    <w:rsid w:val="00996E0D"/>
    <w:rsid w:val="009A20C7"/>
    <w:rsid w:val="009A2ED5"/>
    <w:rsid w:val="009A5782"/>
    <w:rsid w:val="009A6C7C"/>
    <w:rsid w:val="009B0A21"/>
    <w:rsid w:val="009B1537"/>
    <w:rsid w:val="009B3A38"/>
    <w:rsid w:val="009B51B8"/>
    <w:rsid w:val="009B5624"/>
    <w:rsid w:val="009B5AB8"/>
    <w:rsid w:val="009C0460"/>
    <w:rsid w:val="009C3451"/>
    <w:rsid w:val="009C3536"/>
    <w:rsid w:val="009C3E98"/>
    <w:rsid w:val="009C7BE7"/>
    <w:rsid w:val="009D1E96"/>
    <w:rsid w:val="009D30D0"/>
    <w:rsid w:val="009D4056"/>
    <w:rsid w:val="009D5346"/>
    <w:rsid w:val="009D5EAA"/>
    <w:rsid w:val="009D601B"/>
    <w:rsid w:val="009D6677"/>
    <w:rsid w:val="009E080B"/>
    <w:rsid w:val="009E0F8E"/>
    <w:rsid w:val="009E3ED6"/>
    <w:rsid w:val="009E4404"/>
    <w:rsid w:val="009E485B"/>
    <w:rsid w:val="009E5C1C"/>
    <w:rsid w:val="009E782D"/>
    <w:rsid w:val="009F08BE"/>
    <w:rsid w:val="009F0FD8"/>
    <w:rsid w:val="009F160E"/>
    <w:rsid w:val="009F3332"/>
    <w:rsid w:val="00A02842"/>
    <w:rsid w:val="00A043C1"/>
    <w:rsid w:val="00A04E76"/>
    <w:rsid w:val="00A072B2"/>
    <w:rsid w:val="00A13F6A"/>
    <w:rsid w:val="00A201FF"/>
    <w:rsid w:val="00A34F7D"/>
    <w:rsid w:val="00A370D0"/>
    <w:rsid w:val="00A371D9"/>
    <w:rsid w:val="00A41920"/>
    <w:rsid w:val="00A444C7"/>
    <w:rsid w:val="00A46FAC"/>
    <w:rsid w:val="00A50C3A"/>
    <w:rsid w:val="00A512AD"/>
    <w:rsid w:val="00A5201E"/>
    <w:rsid w:val="00A521A6"/>
    <w:rsid w:val="00A53634"/>
    <w:rsid w:val="00A5573A"/>
    <w:rsid w:val="00A60FD6"/>
    <w:rsid w:val="00A64396"/>
    <w:rsid w:val="00A66869"/>
    <w:rsid w:val="00A6721C"/>
    <w:rsid w:val="00A81A2D"/>
    <w:rsid w:val="00A8215D"/>
    <w:rsid w:val="00A913F3"/>
    <w:rsid w:val="00A973A5"/>
    <w:rsid w:val="00AA394B"/>
    <w:rsid w:val="00AA49E0"/>
    <w:rsid w:val="00AA7191"/>
    <w:rsid w:val="00AB1DDA"/>
    <w:rsid w:val="00AB618E"/>
    <w:rsid w:val="00AB63EA"/>
    <w:rsid w:val="00AB6FA4"/>
    <w:rsid w:val="00AC0A4F"/>
    <w:rsid w:val="00AC1375"/>
    <w:rsid w:val="00AC4AEC"/>
    <w:rsid w:val="00AC6835"/>
    <w:rsid w:val="00AC6846"/>
    <w:rsid w:val="00AC7207"/>
    <w:rsid w:val="00AC76E6"/>
    <w:rsid w:val="00AD05EE"/>
    <w:rsid w:val="00AD08A7"/>
    <w:rsid w:val="00AD3DD5"/>
    <w:rsid w:val="00AD596E"/>
    <w:rsid w:val="00AD5A7D"/>
    <w:rsid w:val="00AD66A6"/>
    <w:rsid w:val="00AD6A22"/>
    <w:rsid w:val="00AE24AA"/>
    <w:rsid w:val="00AE41B3"/>
    <w:rsid w:val="00AE5326"/>
    <w:rsid w:val="00AE562C"/>
    <w:rsid w:val="00AE6563"/>
    <w:rsid w:val="00AF19B6"/>
    <w:rsid w:val="00AF28CB"/>
    <w:rsid w:val="00AF332C"/>
    <w:rsid w:val="00AF55F9"/>
    <w:rsid w:val="00AF7C0C"/>
    <w:rsid w:val="00B02BB6"/>
    <w:rsid w:val="00B050FF"/>
    <w:rsid w:val="00B05D33"/>
    <w:rsid w:val="00B0742D"/>
    <w:rsid w:val="00B07D53"/>
    <w:rsid w:val="00B1199D"/>
    <w:rsid w:val="00B142C6"/>
    <w:rsid w:val="00B1594B"/>
    <w:rsid w:val="00B1796B"/>
    <w:rsid w:val="00B20619"/>
    <w:rsid w:val="00B20753"/>
    <w:rsid w:val="00B20C92"/>
    <w:rsid w:val="00B26AAF"/>
    <w:rsid w:val="00B3318C"/>
    <w:rsid w:val="00B35969"/>
    <w:rsid w:val="00B35DB3"/>
    <w:rsid w:val="00B409DF"/>
    <w:rsid w:val="00B52823"/>
    <w:rsid w:val="00B52AB2"/>
    <w:rsid w:val="00B619A2"/>
    <w:rsid w:val="00B62F9F"/>
    <w:rsid w:val="00B70056"/>
    <w:rsid w:val="00B70410"/>
    <w:rsid w:val="00B704B7"/>
    <w:rsid w:val="00B717E7"/>
    <w:rsid w:val="00B7363C"/>
    <w:rsid w:val="00B7470E"/>
    <w:rsid w:val="00B75C25"/>
    <w:rsid w:val="00B81BBC"/>
    <w:rsid w:val="00B82DEB"/>
    <w:rsid w:val="00B84565"/>
    <w:rsid w:val="00B86358"/>
    <w:rsid w:val="00B87A4E"/>
    <w:rsid w:val="00B91EFF"/>
    <w:rsid w:val="00B96B54"/>
    <w:rsid w:val="00BA4797"/>
    <w:rsid w:val="00BA654D"/>
    <w:rsid w:val="00BB2576"/>
    <w:rsid w:val="00BB603E"/>
    <w:rsid w:val="00BB644A"/>
    <w:rsid w:val="00BC2422"/>
    <w:rsid w:val="00BD1F5F"/>
    <w:rsid w:val="00BD2981"/>
    <w:rsid w:val="00BD2FA5"/>
    <w:rsid w:val="00BD7B89"/>
    <w:rsid w:val="00BE014F"/>
    <w:rsid w:val="00BE12F1"/>
    <w:rsid w:val="00BE1774"/>
    <w:rsid w:val="00BE5831"/>
    <w:rsid w:val="00BE7620"/>
    <w:rsid w:val="00BF3E85"/>
    <w:rsid w:val="00BF57DC"/>
    <w:rsid w:val="00BF5B89"/>
    <w:rsid w:val="00BF646B"/>
    <w:rsid w:val="00C0045B"/>
    <w:rsid w:val="00C022CE"/>
    <w:rsid w:val="00C0282A"/>
    <w:rsid w:val="00C0333F"/>
    <w:rsid w:val="00C067BC"/>
    <w:rsid w:val="00C06BAC"/>
    <w:rsid w:val="00C07649"/>
    <w:rsid w:val="00C07C5D"/>
    <w:rsid w:val="00C12FB0"/>
    <w:rsid w:val="00C13D26"/>
    <w:rsid w:val="00C22386"/>
    <w:rsid w:val="00C227D3"/>
    <w:rsid w:val="00C23E2D"/>
    <w:rsid w:val="00C257B0"/>
    <w:rsid w:val="00C25C8E"/>
    <w:rsid w:val="00C27D75"/>
    <w:rsid w:val="00C35CF3"/>
    <w:rsid w:val="00C416C9"/>
    <w:rsid w:val="00C44293"/>
    <w:rsid w:val="00C4445D"/>
    <w:rsid w:val="00C44A15"/>
    <w:rsid w:val="00C46545"/>
    <w:rsid w:val="00C5029F"/>
    <w:rsid w:val="00C52FF5"/>
    <w:rsid w:val="00C5395D"/>
    <w:rsid w:val="00C53DB3"/>
    <w:rsid w:val="00C5682B"/>
    <w:rsid w:val="00C57A2C"/>
    <w:rsid w:val="00C61967"/>
    <w:rsid w:val="00C62DD5"/>
    <w:rsid w:val="00C63E64"/>
    <w:rsid w:val="00C643DC"/>
    <w:rsid w:val="00C70497"/>
    <w:rsid w:val="00C71840"/>
    <w:rsid w:val="00C75E3F"/>
    <w:rsid w:val="00C77AC2"/>
    <w:rsid w:val="00C82660"/>
    <w:rsid w:val="00C83068"/>
    <w:rsid w:val="00C855AB"/>
    <w:rsid w:val="00C85937"/>
    <w:rsid w:val="00C8646B"/>
    <w:rsid w:val="00C91598"/>
    <w:rsid w:val="00C9476B"/>
    <w:rsid w:val="00C9742F"/>
    <w:rsid w:val="00C97FB4"/>
    <w:rsid w:val="00CA0951"/>
    <w:rsid w:val="00CA0FB4"/>
    <w:rsid w:val="00CA1473"/>
    <w:rsid w:val="00CA5FC9"/>
    <w:rsid w:val="00CB101B"/>
    <w:rsid w:val="00CB2DEC"/>
    <w:rsid w:val="00CB3BD8"/>
    <w:rsid w:val="00CB4582"/>
    <w:rsid w:val="00CB52F8"/>
    <w:rsid w:val="00CB5DF0"/>
    <w:rsid w:val="00CB710A"/>
    <w:rsid w:val="00CC2154"/>
    <w:rsid w:val="00CD206E"/>
    <w:rsid w:val="00CD26B8"/>
    <w:rsid w:val="00CD383E"/>
    <w:rsid w:val="00CD3D2F"/>
    <w:rsid w:val="00CD41FA"/>
    <w:rsid w:val="00CD78E0"/>
    <w:rsid w:val="00CE2325"/>
    <w:rsid w:val="00CE7250"/>
    <w:rsid w:val="00CE7321"/>
    <w:rsid w:val="00CE7B96"/>
    <w:rsid w:val="00CF21DF"/>
    <w:rsid w:val="00CF3983"/>
    <w:rsid w:val="00CF3C0A"/>
    <w:rsid w:val="00CF43F2"/>
    <w:rsid w:val="00CF51B6"/>
    <w:rsid w:val="00D03BB2"/>
    <w:rsid w:val="00D05AD1"/>
    <w:rsid w:val="00D060C5"/>
    <w:rsid w:val="00D068D0"/>
    <w:rsid w:val="00D122EC"/>
    <w:rsid w:val="00D13644"/>
    <w:rsid w:val="00D14E6C"/>
    <w:rsid w:val="00D16F9C"/>
    <w:rsid w:val="00D2008C"/>
    <w:rsid w:val="00D21FF9"/>
    <w:rsid w:val="00D229EC"/>
    <w:rsid w:val="00D242B8"/>
    <w:rsid w:val="00D274DB"/>
    <w:rsid w:val="00D37E3B"/>
    <w:rsid w:val="00D444F0"/>
    <w:rsid w:val="00D44D91"/>
    <w:rsid w:val="00D45CA5"/>
    <w:rsid w:val="00D4693B"/>
    <w:rsid w:val="00D51B45"/>
    <w:rsid w:val="00D52008"/>
    <w:rsid w:val="00D55E30"/>
    <w:rsid w:val="00D61954"/>
    <w:rsid w:val="00D6248B"/>
    <w:rsid w:val="00D62F41"/>
    <w:rsid w:val="00D63E7F"/>
    <w:rsid w:val="00D64759"/>
    <w:rsid w:val="00D64D27"/>
    <w:rsid w:val="00D658C1"/>
    <w:rsid w:val="00D65F62"/>
    <w:rsid w:val="00D66678"/>
    <w:rsid w:val="00D66939"/>
    <w:rsid w:val="00D66EAB"/>
    <w:rsid w:val="00D673AE"/>
    <w:rsid w:val="00D67985"/>
    <w:rsid w:val="00D70385"/>
    <w:rsid w:val="00D704DF"/>
    <w:rsid w:val="00D705F6"/>
    <w:rsid w:val="00D729B4"/>
    <w:rsid w:val="00D76A8E"/>
    <w:rsid w:val="00D77155"/>
    <w:rsid w:val="00D8178D"/>
    <w:rsid w:val="00D83FF6"/>
    <w:rsid w:val="00D85165"/>
    <w:rsid w:val="00D85763"/>
    <w:rsid w:val="00D875B8"/>
    <w:rsid w:val="00D9695D"/>
    <w:rsid w:val="00DA5088"/>
    <w:rsid w:val="00DA6819"/>
    <w:rsid w:val="00DB1826"/>
    <w:rsid w:val="00DB239D"/>
    <w:rsid w:val="00DB69AB"/>
    <w:rsid w:val="00DB6A4D"/>
    <w:rsid w:val="00DB78C1"/>
    <w:rsid w:val="00DC1189"/>
    <w:rsid w:val="00DC44D5"/>
    <w:rsid w:val="00DC5BCA"/>
    <w:rsid w:val="00DC6403"/>
    <w:rsid w:val="00DD2B7D"/>
    <w:rsid w:val="00DD4C93"/>
    <w:rsid w:val="00DD6213"/>
    <w:rsid w:val="00DD745B"/>
    <w:rsid w:val="00DF0332"/>
    <w:rsid w:val="00DF44B3"/>
    <w:rsid w:val="00DF6F7E"/>
    <w:rsid w:val="00E00137"/>
    <w:rsid w:val="00E00EFB"/>
    <w:rsid w:val="00E01DB0"/>
    <w:rsid w:val="00E02ADD"/>
    <w:rsid w:val="00E056BD"/>
    <w:rsid w:val="00E05DAA"/>
    <w:rsid w:val="00E060B6"/>
    <w:rsid w:val="00E10087"/>
    <w:rsid w:val="00E135F5"/>
    <w:rsid w:val="00E13E21"/>
    <w:rsid w:val="00E13E25"/>
    <w:rsid w:val="00E146D9"/>
    <w:rsid w:val="00E14BCA"/>
    <w:rsid w:val="00E155AA"/>
    <w:rsid w:val="00E177CA"/>
    <w:rsid w:val="00E2125D"/>
    <w:rsid w:val="00E22954"/>
    <w:rsid w:val="00E247BE"/>
    <w:rsid w:val="00E30335"/>
    <w:rsid w:val="00E31793"/>
    <w:rsid w:val="00E32319"/>
    <w:rsid w:val="00E32494"/>
    <w:rsid w:val="00E35654"/>
    <w:rsid w:val="00E46016"/>
    <w:rsid w:val="00E47CEC"/>
    <w:rsid w:val="00E5042E"/>
    <w:rsid w:val="00E505FA"/>
    <w:rsid w:val="00E50937"/>
    <w:rsid w:val="00E525DD"/>
    <w:rsid w:val="00E552A0"/>
    <w:rsid w:val="00E55B43"/>
    <w:rsid w:val="00E64C2E"/>
    <w:rsid w:val="00E6562D"/>
    <w:rsid w:val="00E65A0F"/>
    <w:rsid w:val="00E66159"/>
    <w:rsid w:val="00E66D60"/>
    <w:rsid w:val="00E71906"/>
    <w:rsid w:val="00E72DAE"/>
    <w:rsid w:val="00E7548A"/>
    <w:rsid w:val="00E75C0B"/>
    <w:rsid w:val="00E80272"/>
    <w:rsid w:val="00E836DD"/>
    <w:rsid w:val="00E8433E"/>
    <w:rsid w:val="00E85839"/>
    <w:rsid w:val="00E85BDC"/>
    <w:rsid w:val="00E91158"/>
    <w:rsid w:val="00E91AA9"/>
    <w:rsid w:val="00E968C6"/>
    <w:rsid w:val="00E97396"/>
    <w:rsid w:val="00EA1210"/>
    <w:rsid w:val="00EA579E"/>
    <w:rsid w:val="00EA6C4E"/>
    <w:rsid w:val="00EB7A71"/>
    <w:rsid w:val="00EC0F47"/>
    <w:rsid w:val="00EC0FEF"/>
    <w:rsid w:val="00EC42E7"/>
    <w:rsid w:val="00EC4E95"/>
    <w:rsid w:val="00EC5708"/>
    <w:rsid w:val="00EC791B"/>
    <w:rsid w:val="00ED1F17"/>
    <w:rsid w:val="00ED4924"/>
    <w:rsid w:val="00ED4E60"/>
    <w:rsid w:val="00EE211C"/>
    <w:rsid w:val="00EE3FAA"/>
    <w:rsid w:val="00EE48D0"/>
    <w:rsid w:val="00EE5872"/>
    <w:rsid w:val="00EE5AF4"/>
    <w:rsid w:val="00EE6C62"/>
    <w:rsid w:val="00EF46CB"/>
    <w:rsid w:val="00EF4C07"/>
    <w:rsid w:val="00EF6ED0"/>
    <w:rsid w:val="00EF759F"/>
    <w:rsid w:val="00EF7D30"/>
    <w:rsid w:val="00F00680"/>
    <w:rsid w:val="00F0129A"/>
    <w:rsid w:val="00F03EAE"/>
    <w:rsid w:val="00F13885"/>
    <w:rsid w:val="00F14BB6"/>
    <w:rsid w:val="00F15E36"/>
    <w:rsid w:val="00F16704"/>
    <w:rsid w:val="00F16785"/>
    <w:rsid w:val="00F17178"/>
    <w:rsid w:val="00F2082B"/>
    <w:rsid w:val="00F228F9"/>
    <w:rsid w:val="00F235B0"/>
    <w:rsid w:val="00F24DBF"/>
    <w:rsid w:val="00F25435"/>
    <w:rsid w:val="00F25641"/>
    <w:rsid w:val="00F259CC"/>
    <w:rsid w:val="00F26B7B"/>
    <w:rsid w:val="00F30566"/>
    <w:rsid w:val="00F30687"/>
    <w:rsid w:val="00F30918"/>
    <w:rsid w:val="00F31D07"/>
    <w:rsid w:val="00F32D4F"/>
    <w:rsid w:val="00F3485E"/>
    <w:rsid w:val="00F35092"/>
    <w:rsid w:val="00F35978"/>
    <w:rsid w:val="00F37881"/>
    <w:rsid w:val="00F37EDF"/>
    <w:rsid w:val="00F50628"/>
    <w:rsid w:val="00F50CC4"/>
    <w:rsid w:val="00F52D9F"/>
    <w:rsid w:val="00F55228"/>
    <w:rsid w:val="00F6071C"/>
    <w:rsid w:val="00F61473"/>
    <w:rsid w:val="00F72618"/>
    <w:rsid w:val="00F73C71"/>
    <w:rsid w:val="00F76219"/>
    <w:rsid w:val="00F80D52"/>
    <w:rsid w:val="00F80E20"/>
    <w:rsid w:val="00F81C98"/>
    <w:rsid w:val="00F81F46"/>
    <w:rsid w:val="00F82BB8"/>
    <w:rsid w:val="00F92E36"/>
    <w:rsid w:val="00F94454"/>
    <w:rsid w:val="00F97817"/>
    <w:rsid w:val="00FA2231"/>
    <w:rsid w:val="00FA395E"/>
    <w:rsid w:val="00FB3506"/>
    <w:rsid w:val="00FB551E"/>
    <w:rsid w:val="00FB5BAC"/>
    <w:rsid w:val="00FB6EB0"/>
    <w:rsid w:val="00FB74DA"/>
    <w:rsid w:val="00FC2F0E"/>
    <w:rsid w:val="00FC582F"/>
    <w:rsid w:val="00FC62A8"/>
    <w:rsid w:val="00FD13EC"/>
    <w:rsid w:val="00FE0251"/>
    <w:rsid w:val="00FE13E3"/>
    <w:rsid w:val="00FE6A62"/>
    <w:rsid w:val="00FF13DC"/>
    <w:rsid w:val="00FF21EC"/>
    <w:rsid w:val="010FBDAA"/>
    <w:rsid w:val="1504F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292FFC"/>
  <w15:docId w15:val="{6F0F4EE3-7B86-4AA8-93D6-E26998470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ind w:left="1413"/>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uiPriority w:val="1"/>
    <w:qFormat/>
    <w:rPr>
      <w:sz w:val="20"/>
      <w:szCs w:val="20"/>
    </w:rPr>
  </w:style>
  <w:style w:type="paragraph" w:styleId="Prrafodelista">
    <w:name w:val="List Paragraph"/>
    <w:aliases w:val="Numbered Paragraph,Main numbered paragraph,Bullets,List Paragraph (numbered (a)),titulo 3,Colorful List - Accent 11,References,WB List Paragraph,Dot pt,F5 List Paragraph,No Spacing1,List Paragraph Char Char Char,Indicator Text,Bullet 1"/>
    <w:basedOn w:val="Normal"/>
    <w:link w:val="PrrafodelistaCar"/>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827E14"/>
    <w:rPr>
      <w:rFonts w:ascii="Times New Roman" w:hAnsi="Times New Roman" w:cs="Times New Roman"/>
      <w:sz w:val="24"/>
      <w:szCs w:val="24"/>
    </w:rPr>
  </w:style>
  <w:style w:type="character" w:styleId="Refdecomentario">
    <w:name w:val="annotation reference"/>
    <w:basedOn w:val="Fuentedeprrafopredeter"/>
    <w:uiPriority w:val="99"/>
    <w:semiHidden/>
    <w:unhideWhenUsed/>
    <w:rsid w:val="001F2DAE"/>
    <w:rPr>
      <w:sz w:val="16"/>
      <w:szCs w:val="16"/>
    </w:rPr>
  </w:style>
  <w:style w:type="paragraph" w:styleId="Textocomentario">
    <w:name w:val="annotation text"/>
    <w:basedOn w:val="Normal"/>
    <w:link w:val="TextocomentarioCar"/>
    <w:uiPriority w:val="99"/>
    <w:unhideWhenUsed/>
    <w:rsid w:val="001F2DAE"/>
    <w:rPr>
      <w:sz w:val="20"/>
      <w:szCs w:val="20"/>
    </w:rPr>
  </w:style>
  <w:style w:type="character" w:customStyle="1" w:styleId="TextocomentarioCar">
    <w:name w:val="Texto comentario Car"/>
    <w:basedOn w:val="Fuentedeprrafopredeter"/>
    <w:link w:val="Textocomentario"/>
    <w:uiPriority w:val="99"/>
    <w:rsid w:val="001F2DAE"/>
    <w:rPr>
      <w:rFonts w:ascii="Arial" w:eastAsia="Arial" w:hAnsi="Arial" w:cs="Arial"/>
      <w:sz w:val="20"/>
      <w:szCs w:val="20"/>
      <w:lang w:val="es-ES"/>
    </w:rPr>
  </w:style>
  <w:style w:type="paragraph" w:styleId="Asuntodelcomentario">
    <w:name w:val="annotation subject"/>
    <w:basedOn w:val="Textocomentario"/>
    <w:next w:val="Textocomentario"/>
    <w:link w:val="AsuntodelcomentarioCar"/>
    <w:uiPriority w:val="99"/>
    <w:semiHidden/>
    <w:unhideWhenUsed/>
    <w:rsid w:val="001F2DAE"/>
    <w:rPr>
      <w:b/>
      <w:bCs/>
    </w:rPr>
  </w:style>
  <w:style w:type="character" w:customStyle="1" w:styleId="AsuntodelcomentarioCar">
    <w:name w:val="Asunto del comentario Car"/>
    <w:basedOn w:val="TextocomentarioCar"/>
    <w:link w:val="Asuntodelcomentario"/>
    <w:uiPriority w:val="99"/>
    <w:semiHidden/>
    <w:rsid w:val="001F2DAE"/>
    <w:rPr>
      <w:rFonts w:ascii="Arial" w:eastAsia="Arial" w:hAnsi="Arial" w:cs="Arial"/>
      <w:b/>
      <w:bCs/>
      <w:sz w:val="20"/>
      <w:szCs w:val="20"/>
      <w:lang w:val="es-ES"/>
    </w:rPr>
  </w:style>
  <w:style w:type="paragraph" w:styleId="Textodeglobo">
    <w:name w:val="Balloon Text"/>
    <w:basedOn w:val="Normal"/>
    <w:link w:val="TextodegloboCar"/>
    <w:uiPriority w:val="99"/>
    <w:semiHidden/>
    <w:unhideWhenUsed/>
    <w:rsid w:val="001F2DA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F2DAE"/>
    <w:rPr>
      <w:rFonts w:ascii="Segoe UI" w:eastAsia="Arial" w:hAnsi="Segoe UI" w:cs="Segoe UI"/>
      <w:sz w:val="18"/>
      <w:szCs w:val="18"/>
      <w:lang w:val="es-ES"/>
    </w:rPr>
  </w:style>
  <w:style w:type="paragraph" w:styleId="Piedepgina">
    <w:name w:val="footer"/>
    <w:basedOn w:val="Normal"/>
    <w:link w:val="PiedepginaCar"/>
    <w:uiPriority w:val="99"/>
    <w:unhideWhenUsed/>
    <w:rsid w:val="007C4662"/>
    <w:pPr>
      <w:widowControl/>
      <w:tabs>
        <w:tab w:val="center" w:pos="4419"/>
        <w:tab w:val="right" w:pos="8838"/>
      </w:tabs>
      <w:autoSpaceDE/>
      <w:autoSpaceDN/>
    </w:pPr>
    <w:rPr>
      <w:rFonts w:asciiTheme="minorHAnsi" w:eastAsiaTheme="minorHAnsi" w:hAnsiTheme="minorHAnsi" w:cstheme="minorBidi"/>
      <w:lang w:val="es-CO"/>
    </w:rPr>
  </w:style>
  <w:style w:type="character" w:customStyle="1" w:styleId="PiedepginaCar">
    <w:name w:val="Pie de página Car"/>
    <w:basedOn w:val="Fuentedeprrafopredeter"/>
    <w:link w:val="Piedepgina"/>
    <w:uiPriority w:val="99"/>
    <w:rsid w:val="007C4662"/>
    <w:rPr>
      <w:lang w:val="es-CO"/>
    </w:rPr>
  </w:style>
  <w:style w:type="table" w:styleId="Tablaconcuadrcula">
    <w:name w:val="Table Grid"/>
    <w:basedOn w:val="Tablanormal"/>
    <w:uiPriority w:val="59"/>
    <w:rsid w:val="00566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61352"/>
    <w:pPr>
      <w:tabs>
        <w:tab w:val="center" w:pos="4680"/>
        <w:tab w:val="right" w:pos="9360"/>
      </w:tabs>
    </w:pPr>
  </w:style>
  <w:style w:type="character" w:customStyle="1" w:styleId="EncabezadoCar">
    <w:name w:val="Encabezado Car"/>
    <w:basedOn w:val="Fuentedeprrafopredeter"/>
    <w:link w:val="Encabezado"/>
    <w:uiPriority w:val="99"/>
    <w:rsid w:val="00661352"/>
    <w:rPr>
      <w:rFonts w:ascii="Arial" w:eastAsia="Arial" w:hAnsi="Arial" w:cs="Arial"/>
      <w:lang w:val="es-ES"/>
    </w:rPr>
  </w:style>
  <w:style w:type="character" w:styleId="Hipervnculo">
    <w:name w:val="Hyperlink"/>
    <w:basedOn w:val="Fuentedeprrafopredeter"/>
    <w:uiPriority w:val="99"/>
    <w:unhideWhenUsed/>
    <w:rsid w:val="001A561A"/>
    <w:rPr>
      <w:color w:val="0000FF" w:themeColor="hyperlink"/>
      <w:u w:val="single"/>
    </w:rPr>
  </w:style>
  <w:style w:type="character" w:customStyle="1" w:styleId="PrrafodelistaCar">
    <w:name w:val="Párrafo de lista Car"/>
    <w:aliases w:val="Numbered Paragraph Car,Main numbered paragraph Car,Bullets Car,List Paragraph (numbered (a)) Car,titulo 3 Car,Colorful List - Accent 11 Car,References Car,WB List Paragraph Car,Dot pt Car,F5 List Paragraph Car,No Spacing1 Car"/>
    <w:link w:val="Prrafodelista"/>
    <w:qFormat/>
    <w:locked/>
    <w:rsid w:val="001A561A"/>
    <w:rPr>
      <w:rFonts w:ascii="Arial" w:eastAsia="Arial" w:hAnsi="Arial" w:cs="Arial"/>
      <w:lang w:val="es-ES"/>
    </w:rPr>
  </w:style>
  <w:style w:type="paragraph" w:styleId="Revisin">
    <w:name w:val="Revision"/>
    <w:hidden/>
    <w:uiPriority w:val="99"/>
    <w:semiHidden/>
    <w:rsid w:val="005522E8"/>
    <w:pPr>
      <w:widowControl/>
      <w:autoSpaceDE/>
      <w:autoSpaceDN/>
    </w:pPr>
    <w:rPr>
      <w:rFonts w:ascii="Arial" w:eastAsia="Arial" w:hAnsi="Arial" w:cs="Arial"/>
      <w:lang w:val="es-ES"/>
    </w:rPr>
  </w:style>
  <w:style w:type="paragraph" w:customStyle="1" w:styleId="Default">
    <w:name w:val="Default"/>
    <w:link w:val="DefaultChar"/>
    <w:rsid w:val="00923886"/>
    <w:pPr>
      <w:widowControl/>
      <w:adjustRightInd w:val="0"/>
    </w:pPr>
    <w:rPr>
      <w:rFonts w:ascii="Times New Roman" w:eastAsia="Times New Roman" w:hAnsi="Times New Roman" w:cs="Times New Roman"/>
      <w:color w:val="000000"/>
      <w:sz w:val="24"/>
      <w:szCs w:val="24"/>
      <w:lang w:val="es-ES"/>
    </w:rPr>
  </w:style>
  <w:style w:type="paragraph" w:customStyle="1" w:styleId="Prrafodelista1">
    <w:name w:val="Párrafo de lista1"/>
    <w:basedOn w:val="Normal"/>
    <w:uiPriority w:val="34"/>
    <w:qFormat/>
    <w:rsid w:val="00923886"/>
    <w:pPr>
      <w:widowControl/>
      <w:autoSpaceDE/>
      <w:autoSpaceDN/>
      <w:ind w:left="708"/>
    </w:pPr>
    <w:rPr>
      <w:rFonts w:ascii="Times New Roman" w:eastAsia="Times New Roman" w:hAnsi="Times New Roman" w:cs="Times New Roman"/>
      <w:sz w:val="20"/>
      <w:szCs w:val="20"/>
      <w:lang w:eastAsia="es-ES"/>
    </w:rPr>
  </w:style>
  <w:style w:type="character" w:customStyle="1" w:styleId="DefaultChar">
    <w:name w:val="Default Char"/>
    <w:link w:val="Default"/>
    <w:rsid w:val="00923886"/>
    <w:rPr>
      <w:rFonts w:ascii="Times New Roman" w:eastAsia="Times New Roman" w:hAnsi="Times New Roman" w:cs="Times New Roman"/>
      <w:color w:val="000000"/>
      <w:sz w:val="24"/>
      <w:szCs w:val="24"/>
      <w:lang w:val="es-ES"/>
    </w:rPr>
  </w:style>
  <w:style w:type="character" w:styleId="Refdenotaalpie">
    <w:name w:val="footnote reference"/>
    <w:aliases w:val="ftref,Footnotes refss,16 Point,Superscript 6 Point,Char Char,FO,Знак сноски 1,referencia nota al pie,Texto de nota al pie,Footnote Text Char1 Car Car Car Car,Footnote Text Char Char Car Car Car Car,Char Car Car Car Car,FA Fu Car Car "/>
    <w:uiPriority w:val="99"/>
    <w:qFormat/>
    <w:rsid w:val="008A7524"/>
    <w:rPr>
      <w:vertAlign w:val="superscript"/>
    </w:rPr>
  </w:style>
  <w:style w:type="paragraph" w:styleId="Textonotapie">
    <w:name w:val="footnote text"/>
    <w:aliases w:val="ft,single space,Footnote Text Char Char,Texto nota pie Car Car Car,FOOTNOTES,fn,Footnote Text Char Char Char,Footnote Text1 Char,Footnote Text2,Footnote Text Char Char Char1 Char,Footnote Text Char Char Cha,ADB,Geneva 9,f,footnote text,FA"/>
    <w:basedOn w:val="Normal"/>
    <w:link w:val="TextonotapieCar"/>
    <w:uiPriority w:val="99"/>
    <w:unhideWhenUsed/>
    <w:rsid w:val="008A7524"/>
    <w:pPr>
      <w:widowControl/>
      <w:autoSpaceDE/>
      <w:autoSpaceDN/>
    </w:pPr>
    <w:rPr>
      <w:rFonts w:ascii="Times New Roman" w:eastAsia="Times New Roman" w:hAnsi="Times New Roman" w:cs="Times New Roman"/>
      <w:sz w:val="20"/>
      <w:szCs w:val="20"/>
      <w:lang w:val="en-US"/>
    </w:rPr>
  </w:style>
  <w:style w:type="character" w:customStyle="1" w:styleId="TextonotapieCar">
    <w:name w:val="Texto nota pie Car"/>
    <w:aliases w:val="ft Car,single space Car,Footnote Text Char Char Car,Texto nota pie Car Car Car Car,FOOTNOTES Car,fn Car,Footnote Text Char Char Char Car,Footnote Text1 Char Car,Footnote Text2 Car,Footnote Text Char Char Char1 Char Car,ADB Car,f Car"/>
    <w:basedOn w:val="Fuentedeprrafopredeter"/>
    <w:link w:val="Textonotapie"/>
    <w:uiPriority w:val="99"/>
    <w:rsid w:val="008A7524"/>
    <w:rPr>
      <w:rFonts w:ascii="Times New Roman" w:eastAsia="Times New Roman" w:hAnsi="Times New Roman" w:cs="Times New Roman"/>
      <w:sz w:val="20"/>
      <w:szCs w:val="20"/>
    </w:rPr>
  </w:style>
  <w:style w:type="paragraph" w:customStyle="1" w:styleId="Sinespaciado1">
    <w:name w:val="Sin espaciado1"/>
    <w:qFormat/>
    <w:rsid w:val="008A7524"/>
    <w:pPr>
      <w:widowControl/>
      <w:autoSpaceDE/>
      <w:autoSpaceDN/>
    </w:pPr>
    <w:rPr>
      <w:rFonts w:ascii="Calibri" w:eastAsia="Times New Roman" w:hAnsi="Calibri" w:cs="Times New Roman"/>
      <w:lang w:val="en-GB"/>
    </w:rPr>
  </w:style>
  <w:style w:type="character" w:customStyle="1" w:styleId="UnresolvedMention1">
    <w:name w:val="Unresolved Mention1"/>
    <w:basedOn w:val="Fuentedeprrafopredeter"/>
    <w:uiPriority w:val="99"/>
    <w:semiHidden/>
    <w:unhideWhenUsed/>
    <w:rsid w:val="00B0742D"/>
    <w:rPr>
      <w:color w:val="605E5C"/>
      <w:shd w:val="clear" w:color="auto" w:fill="E1DFDD"/>
    </w:rPr>
  </w:style>
  <w:style w:type="paragraph" w:styleId="Sinespaciado">
    <w:name w:val="No Spacing"/>
    <w:uiPriority w:val="1"/>
    <w:qFormat/>
    <w:rsid w:val="0093305A"/>
    <w:pPr>
      <w:widowControl/>
      <w:autoSpaceDE/>
      <w:autoSpaceDN/>
    </w:pPr>
    <w:rPr>
      <w:rFonts w:ascii="Calibri" w:eastAsia="Calibri" w:hAnsi="Calibri" w:cs="Times New Roman"/>
      <w:lang w:val="es-CO"/>
    </w:rPr>
  </w:style>
  <w:style w:type="character" w:customStyle="1" w:styleId="BodyTextChar1">
    <w:name w:val="Body Text Char1"/>
    <w:basedOn w:val="Fuentedeprrafopredeter"/>
    <w:uiPriority w:val="99"/>
    <w:rsid w:val="002C1DD2"/>
    <w:rPr>
      <w:strike w:val="0"/>
      <w:dstrike w:val="0"/>
      <w:spacing w:val="2"/>
      <w:sz w:val="19"/>
      <w:szCs w:val="19"/>
      <w:u w:val="none"/>
      <w:effect w:val="none"/>
    </w:rPr>
  </w:style>
  <w:style w:type="character" w:customStyle="1" w:styleId="Mencinsinresolver1">
    <w:name w:val="Mención sin resolver1"/>
    <w:basedOn w:val="Fuentedeprrafopredeter"/>
    <w:uiPriority w:val="99"/>
    <w:semiHidden/>
    <w:unhideWhenUsed/>
    <w:rsid w:val="00DF6F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52927">
      <w:bodyDiv w:val="1"/>
      <w:marLeft w:val="0"/>
      <w:marRight w:val="0"/>
      <w:marTop w:val="0"/>
      <w:marBottom w:val="0"/>
      <w:divBdr>
        <w:top w:val="none" w:sz="0" w:space="0" w:color="auto"/>
        <w:left w:val="none" w:sz="0" w:space="0" w:color="auto"/>
        <w:bottom w:val="none" w:sz="0" w:space="0" w:color="auto"/>
        <w:right w:val="none" w:sz="0" w:space="0" w:color="auto"/>
      </w:divBdr>
    </w:div>
    <w:div w:id="158279232">
      <w:bodyDiv w:val="1"/>
      <w:marLeft w:val="0"/>
      <w:marRight w:val="0"/>
      <w:marTop w:val="0"/>
      <w:marBottom w:val="0"/>
      <w:divBdr>
        <w:top w:val="none" w:sz="0" w:space="0" w:color="auto"/>
        <w:left w:val="none" w:sz="0" w:space="0" w:color="auto"/>
        <w:bottom w:val="none" w:sz="0" w:space="0" w:color="auto"/>
        <w:right w:val="none" w:sz="0" w:space="0" w:color="auto"/>
      </w:divBdr>
    </w:div>
    <w:div w:id="197133519">
      <w:bodyDiv w:val="1"/>
      <w:marLeft w:val="0"/>
      <w:marRight w:val="0"/>
      <w:marTop w:val="0"/>
      <w:marBottom w:val="0"/>
      <w:divBdr>
        <w:top w:val="none" w:sz="0" w:space="0" w:color="auto"/>
        <w:left w:val="none" w:sz="0" w:space="0" w:color="auto"/>
        <w:bottom w:val="none" w:sz="0" w:space="0" w:color="auto"/>
        <w:right w:val="none" w:sz="0" w:space="0" w:color="auto"/>
      </w:divBdr>
    </w:div>
    <w:div w:id="392319292">
      <w:bodyDiv w:val="1"/>
      <w:marLeft w:val="0"/>
      <w:marRight w:val="0"/>
      <w:marTop w:val="0"/>
      <w:marBottom w:val="0"/>
      <w:divBdr>
        <w:top w:val="none" w:sz="0" w:space="0" w:color="auto"/>
        <w:left w:val="none" w:sz="0" w:space="0" w:color="auto"/>
        <w:bottom w:val="none" w:sz="0" w:space="0" w:color="auto"/>
        <w:right w:val="none" w:sz="0" w:space="0" w:color="auto"/>
      </w:divBdr>
    </w:div>
    <w:div w:id="398017732">
      <w:bodyDiv w:val="1"/>
      <w:marLeft w:val="0"/>
      <w:marRight w:val="0"/>
      <w:marTop w:val="0"/>
      <w:marBottom w:val="0"/>
      <w:divBdr>
        <w:top w:val="none" w:sz="0" w:space="0" w:color="auto"/>
        <w:left w:val="none" w:sz="0" w:space="0" w:color="auto"/>
        <w:bottom w:val="none" w:sz="0" w:space="0" w:color="auto"/>
        <w:right w:val="none" w:sz="0" w:space="0" w:color="auto"/>
      </w:divBdr>
    </w:div>
    <w:div w:id="444009730">
      <w:bodyDiv w:val="1"/>
      <w:marLeft w:val="0"/>
      <w:marRight w:val="0"/>
      <w:marTop w:val="0"/>
      <w:marBottom w:val="0"/>
      <w:divBdr>
        <w:top w:val="none" w:sz="0" w:space="0" w:color="auto"/>
        <w:left w:val="none" w:sz="0" w:space="0" w:color="auto"/>
        <w:bottom w:val="none" w:sz="0" w:space="0" w:color="auto"/>
        <w:right w:val="none" w:sz="0" w:space="0" w:color="auto"/>
      </w:divBdr>
    </w:div>
    <w:div w:id="503209038">
      <w:bodyDiv w:val="1"/>
      <w:marLeft w:val="0"/>
      <w:marRight w:val="0"/>
      <w:marTop w:val="0"/>
      <w:marBottom w:val="0"/>
      <w:divBdr>
        <w:top w:val="none" w:sz="0" w:space="0" w:color="auto"/>
        <w:left w:val="none" w:sz="0" w:space="0" w:color="auto"/>
        <w:bottom w:val="none" w:sz="0" w:space="0" w:color="auto"/>
        <w:right w:val="none" w:sz="0" w:space="0" w:color="auto"/>
      </w:divBdr>
    </w:div>
    <w:div w:id="1075978623">
      <w:bodyDiv w:val="1"/>
      <w:marLeft w:val="0"/>
      <w:marRight w:val="0"/>
      <w:marTop w:val="0"/>
      <w:marBottom w:val="0"/>
      <w:divBdr>
        <w:top w:val="none" w:sz="0" w:space="0" w:color="auto"/>
        <w:left w:val="none" w:sz="0" w:space="0" w:color="auto"/>
        <w:bottom w:val="none" w:sz="0" w:space="0" w:color="auto"/>
        <w:right w:val="none" w:sz="0" w:space="0" w:color="auto"/>
      </w:divBdr>
    </w:div>
    <w:div w:id="1455563206">
      <w:bodyDiv w:val="1"/>
      <w:marLeft w:val="0"/>
      <w:marRight w:val="0"/>
      <w:marTop w:val="0"/>
      <w:marBottom w:val="0"/>
      <w:divBdr>
        <w:top w:val="none" w:sz="0" w:space="0" w:color="auto"/>
        <w:left w:val="none" w:sz="0" w:space="0" w:color="auto"/>
        <w:bottom w:val="none" w:sz="0" w:space="0" w:color="auto"/>
        <w:right w:val="none" w:sz="0" w:space="0" w:color="auto"/>
      </w:divBdr>
      <w:divsChild>
        <w:div w:id="1121654991">
          <w:marLeft w:val="0"/>
          <w:marRight w:val="0"/>
          <w:marTop w:val="0"/>
          <w:marBottom w:val="0"/>
          <w:divBdr>
            <w:top w:val="none" w:sz="0" w:space="0" w:color="auto"/>
            <w:left w:val="none" w:sz="0" w:space="0" w:color="auto"/>
            <w:bottom w:val="none" w:sz="0" w:space="0" w:color="auto"/>
            <w:right w:val="none" w:sz="0" w:space="0" w:color="auto"/>
          </w:divBdr>
          <w:divsChild>
            <w:div w:id="1555697907">
              <w:marLeft w:val="0"/>
              <w:marRight w:val="0"/>
              <w:marTop w:val="0"/>
              <w:marBottom w:val="0"/>
              <w:divBdr>
                <w:top w:val="none" w:sz="0" w:space="0" w:color="auto"/>
                <w:left w:val="none" w:sz="0" w:space="0" w:color="auto"/>
                <w:bottom w:val="none" w:sz="0" w:space="0" w:color="auto"/>
                <w:right w:val="none" w:sz="0" w:space="0" w:color="auto"/>
              </w:divBdr>
              <w:divsChild>
                <w:div w:id="4179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735661">
      <w:bodyDiv w:val="1"/>
      <w:marLeft w:val="0"/>
      <w:marRight w:val="0"/>
      <w:marTop w:val="0"/>
      <w:marBottom w:val="0"/>
      <w:divBdr>
        <w:top w:val="none" w:sz="0" w:space="0" w:color="auto"/>
        <w:left w:val="none" w:sz="0" w:space="0" w:color="auto"/>
        <w:bottom w:val="none" w:sz="0" w:space="0" w:color="auto"/>
        <w:right w:val="none" w:sz="0" w:space="0" w:color="auto"/>
      </w:divBdr>
      <w:divsChild>
        <w:div w:id="36438495">
          <w:marLeft w:val="0"/>
          <w:marRight w:val="0"/>
          <w:marTop w:val="0"/>
          <w:marBottom w:val="0"/>
          <w:divBdr>
            <w:top w:val="none" w:sz="0" w:space="0" w:color="auto"/>
            <w:left w:val="none" w:sz="0" w:space="0" w:color="auto"/>
            <w:bottom w:val="none" w:sz="0" w:space="0" w:color="auto"/>
            <w:right w:val="none" w:sz="0" w:space="0" w:color="auto"/>
          </w:divBdr>
          <w:divsChild>
            <w:div w:id="1578858731">
              <w:marLeft w:val="0"/>
              <w:marRight w:val="0"/>
              <w:marTop w:val="0"/>
              <w:marBottom w:val="0"/>
              <w:divBdr>
                <w:top w:val="none" w:sz="0" w:space="0" w:color="auto"/>
                <w:left w:val="none" w:sz="0" w:space="0" w:color="auto"/>
                <w:bottom w:val="none" w:sz="0" w:space="0" w:color="auto"/>
                <w:right w:val="none" w:sz="0" w:space="0" w:color="auto"/>
              </w:divBdr>
              <w:divsChild>
                <w:div w:id="20024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940499">
      <w:bodyDiv w:val="1"/>
      <w:marLeft w:val="0"/>
      <w:marRight w:val="0"/>
      <w:marTop w:val="0"/>
      <w:marBottom w:val="0"/>
      <w:divBdr>
        <w:top w:val="none" w:sz="0" w:space="0" w:color="auto"/>
        <w:left w:val="none" w:sz="0" w:space="0" w:color="auto"/>
        <w:bottom w:val="none" w:sz="0" w:space="0" w:color="auto"/>
        <w:right w:val="none" w:sz="0" w:space="0" w:color="auto"/>
      </w:divBdr>
    </w:div>
    <w:div w:id="1574854387">
      <w:bodyDiv w:val="1"/>
      <w:marLeft w:val="0"/>
      <w:marRight w:val="0"/>
      <w:marTop w:val="0"/>
      <w:marBottom w:val="0"/>
      <w:divBdr>
        <w:top w:val="none" w:sz="0" w:space="0" w:color="auto"/>
        <w:left w:val="none" w:sz="0" w:space="0" w:color="auto"/>
        <w:bottom w:val="none" w:sz="0" w:space="0" w:color="auto"/>
        <w:right w:val="none" w:sz="0" w:space="0" w:color="auto"/>
      </w:divBdr>
    </w:div>
    <w:div w:id="1605381901">
      <w:bodyDiv w:val="1"/>
      <w:marLeft w:val="0"/>
      <w:marRight w:val="0"/>
      <w:marTop w:val="0"/>
      <w:marBottom w:val="0"/>
      <w:divBdr>
        <w:top w:val="none" w:sz="0" w:space="0" w:color="auto"/>
        <w:left w:val="none" w:sz="0" w:space="0" w:color="auto"/>
        <w:bottom w:val="none" w:sz="0" w:space="0" w:color="auto"/>
        <w:right w:val="none" w:sz="0" w:space="0" w:color="auto"/>
      </w:divBdr>
    </w:div>
    <w:div w:id="18608468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RHH.colombia@unwomen.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women.org/-/media/headquarters/attachments/sections/about%20us/employment/un-women-values-and-competencies-framework-es.pdf?la=es&amp;vs=541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gora.unicef.org/course/view.php?id=16521"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women.org/es/about-us/employmen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512DADFDF1A54C8C79BAD778E2381E" ma:contentTypeVersion="14" ma:contentTypeDescription="Create a new document." ma:contentTypeScope="" ma:versionID="f541d3ad2540d024c784d825733ab09b">
  <xsd:schema xmlns:xsd="http://www.w3.org/2001/XMLSchema" xmlns:xs="http://www.w3.org/2001/XMLSchema" xmlns:p="http://schemas.microsoft.com/office/2006/metadata/properties" xmlns:ns3="7efaa744-c833-44db-99d5-f74e83d94dba" xmlns:ns4="ea3c039b-b82f-4cec-868e-82048514d75c" targetNamespace="http://schemas.microsoft.com/office/2006/metadata/properties" ma:root="true" ma:fieldsID="9dc8e107e4b8947e452e75a71b9b8c26" ns3:_="" ns4:_="">
    <xsd:import namespace="7efaa744-c833-44db-99d5-f74e83d94dba"/>
    <xsd:import namespace="ea3c039b-b82f-4cec-868e-82048514d75c"/>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aa744-c833-44db-99d5-f74e83d94d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a3c039b-b82f-4cec-868e-82048514d75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19D812-75FB-4F12-BBB8-D27B2BD81A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faa744-c833-44db-99d5-f74e83d94dba"/>
    <ds:schemaRef ds:uri="ea3c039b-b82f-4cec-868e-82048514d7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1C5B86-FC6A-41F2-9715-E0D227C40A6F}">
  <ds:schemaRefs>
    <ds:schemaRef ds:uri="http://schemas.openxmlformats.org/officeDocument/2006/bibliography"/>
  </ds:schemaRefs>
</ds:datastoreItem>
</file>

<file path=customXml/itemProps3.xml><?xml version="1.0" encoding="utf-8"?>
<ds:datastoreItem xmlns:ds="http://schemas.openxmlformats.org/officeDocument/2006/customXml" ds:itemID="{4BB454C6-C201-4CF4-A386-9DDAD67D0C93}">
  <ds:schemaRefs>
    <ds:schemaRef ds:uri="http://schemas.microsoft.com/sharepoint/v3/contenttype/forms"/>
  </ds:schemaRefs>
</ds:datastoreItem>
</file>

<file path=customXml/itemProps4.xml><?xml version="1.0" encoding="utf-8"?>
<ds:datastoreItem xmlns:ds="http://schemas.openxmlformats.org/officeDocument/2006/customXml" ds:itemID="{8B1A0E78-45B8-4B94-8C31-E63083651405}">
  <ds:schemaRefs>
    <ds:schemaRef ds:uri="http://schemas.microsoft.com/office/2006/metadata/properties"/>
    <ds:schemaRef ds:uri="http://www.w3.org/XML/1998/namespace"/>
    <ds:schemaRef ds:uri="7efaa744-c833-44db-99d5-f74e83d94dba"/>
    <ds:schemaRef ds:uri="http://schemas.openxmlformats.org/package/2006/metadata/core-properties"/>
    <ds:schemaRef ds:uri="http://schemas.microsoft.com/office/2006/documentManagement/types"/>
    <ds:schemaRef ds:uri="ea3c039b-b82f-4cec-868e-82048514d75c"/>
    <ds:schemaRef ds:uri="http://purl.org/dc/dcmitype/"/>
    <ds:schemaRef ds:uri="http://purl.org/dc/terms/"/>
    <ds:schemaRef ds:uri="http://purl.org/dc/elements/1.1/"/>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4289</Words>
  <Characters>23593</Characters>
  <Application>Microsoft Office Word</Application>
  <DocSecurity>0</DocSecurity>
  <Lines>196</Lines>
  <Paragraphs>55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UN Women Job Description Template (July 2012)</vt:lpstr>
      <vt:lpstr>UN Women Job Description Template (July 2012)</vt:lpstr>
    </vt:vector>
  </TitlesOfParts>
  <Company/>
  <LinksUpToDate>false</LinksUpToDate>
  <CharactersWithSpaces>27827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Women Job Description Template (July 2012)</dc:title>
  <dc:creator>Merete Jacobsen</dc:creator>
  <cp:lastModifiedBy>Oswaldo Castillo</cp:lastModifiedBy>
  <cp:revision>21</cp:revision>
  <dcterms:created xsi:type="dcterms:W3CDTF">2023-02-15T18:36:00Z</dcterms:created>
  <dcterms:modified xsi:type="dcterms:W3CDTF">2023-02-23T16:06:00Z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2019-08-22T00:00:00Z</vt:filetime>
  </property>
  <property fmtid="{D5CDD505-2E9C-101B-9397-08002B2CF9AE}" pid="3" name="Creator">
    <vt:lpwstr>Microsoft® Word for Office 365</vt:lpwstr>
  </property>
  <property fmtid="{D5CDD505-2E9C-101B-9397-08002B2CF9AE}" pid="4" name="LastSaved">
    <vt:filetime>2020-06-04T00:00:00Z</vt:filetime>
  </property>
  <property fmtid="{D5CDD505-2E9C-101B-9397-08002B2CF9AE}" pid="5" name="ContentTypeId">
    <vt:lpwstr>0x01010046512DADFDF1A54C8C79BAD778E2381E</vt:lpwstr>
  </property>
</Properties>
</file>