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8E784" w14:textId="77777777" w:rsidR="00E155AA" w:rsidRDefault="00E155AA">
      <w:pPr>
        <w:pStyle w:val="BodyText"/>
        <w:rPr>
          <w:rFonts w:ascii="Times New Roman"/>
        </w:rPr>
      </w:pPr>
    </w:p>
    <w:p w14:paraId="2686B70E" w14:textId="77777777" w:rsidR="00E155AA" w:rsidRDefault="00E155AA">
      <w:pPr>
        <w:pStyle w:val="BodyText"/>
        <w:rPr>
          <w:rFonts w:ascii="Times New Roman"/>
          <w:sz w:val="11"/>
        </w:rPr>
      </w:pPr>
    </w:p>
    <w:tbl>
      <w:tblPr>
        <w:tblW w:w="10219" w:type="dxa"/>
        <w:tblInd w:w="101"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0"/>
        <w:gridCol w:w="10209"/>
      </w:tblGrid>
      <w:tr w:rsidR="00E155AA" w:rsidRPr="001A561A" w14:paraId="1C379F8B" w14:textId="77777777" w:rsidTr="00366037">
        <w:trPr>
          <w:trHeight w:val="567"/>
        </w:trPr>
        <w:tc>
          <w:tcPr>
            <w:tcW w:w="10219" w:type="dxa"/>
            <w:gridSpan w:val="2"/>
          </w:tcPr>
          <w:p w14:paraId="5B59B9BE" w14:textId="7D223493" w:rsidR="009B5624" w:rsidRPr="001A561A" w:rsidRDefault="005D2E3E" w:rsidP="00A33138">
            <w:pPr>
              <w:pStyle w:val="TableParagraph"/>
              <w:jc w:val="center"/>
              <w:rPr>
                <w:b/>
              </w:rPr>
            </w:pPr>
            <w:r w:rsidRPr="001A561A">
              <w:rPr>
                <w:b/>
                <w:sz w:val="24"/>
                <w:szCs w:val="24"/>
              </w:rPr>
              <w:t>Términos de Referencia</w:t>
            </w:r>
            <w:r w:rsidR="00474584">
              <w:rPr>
                <w:b/>
                <w:sz w:val="24"/>
                <w:szCs w:val="24"/>
              </w:rPr>
              <w:t xml:space="preserve"> </w:t>
            </w:r>
          </w:p>
        </w:tc>
      </w:tr>
      <w:tr w:rsidR="00E155AA" w:rsidRPr="001A561A" w14:paraId="4A8A17D8" w14:textId="77777777" w:rsidTr="00366037">
        <w:trPr>
          <w:trHeight w:val="99"/>
        </w:trPr>
        <w:tc>
          <w:tcPr>
            <w:tcW w:w="10219" w:type="dxa"/>
            <w:gridSpan w:val="2"/>
            <w:tcBorders>
              <w:top w:val="thinThickMediumGap" w:sz="12"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1CF05218" w14:textId="77777777" w:rsidR="00E155AA" w:rsidRPr="001A561A" w:rsidRDefault="005D2E3E" w:rsidP="001A561A">
            <w:pPr>
              <w:pStyle w:val="TableParagraph"/>
              <w:spacing w:before="2"/>
              <w:ind w:left="130"/>
              <w:rPr>
                <w:b/>
              </w:rPr>
            </w:pPr>
            <w:r w:rsidRPr="001A561A">
              <w:rPr>
                <w:b/>
              </w:rPr>
              <w:t>I. Información de la Posición</w:t>
            </w:r>
          </w:p>
        </w:tc>
      </w:tr>
      <w:tr w:rsidR="00E155AA" w:rsidRPr="001A561A" w14:paraId="4844F93C" w14:textId="77777777" w:rsidTr="00366037">
        <w:trPr>
          <w:trHeight w:val="495"/>
        </w:trPr>
        <w:tc>
          <w:tcPr>
            <w:tcW w:w="10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18AFE" w14:textId="7FBF2D4A" w:rsidR="00E155AA" w:rsidRPr="00FB6EB0" w:rsidRDefault="00FB6EB0" w:rsidP="00E2125D">
            <w:pPr>
              <w:ind w:left="2655" w:hanging="2655"/>
              <w:rPr>
                <w:bCs/>
              </w:rPr>
            </w:pPr>
            <w:r>
              <w:rPr>
                <w:b/>
              </w:rPr>
              <w:t xml:space="preserve"> </w:t>
            </w:r>
            <w:r w:rsidR="005D2E3E" w:rsidRPr="001A561A">
              <w:rPr>
                <w:b/>
              </w:rPr>
              <w:t xml:space="preserve">Título </w:t>
            </w:r>
            <w:r w:rsidR="005D2E3E" w:rsidRPr="00FB6EB0">
              <w:rPr>
                <w:b/>
              </w:rPr>
              <w:t>de</w:t>
            </w:r>
            <w:r w:rsidR="005D2E3E" w:rsidRPr="00FB6EB0">
              <w:rPr>
                <w:b/>
                <w:spacing w:val="-6"/>
              </w:rPr>
              <w:t xml:space="preserve"> </w:t>
            </w:r>
            <w:r w:rsidR="005D2E3E" w:rsidRPr="00FB6EB0">
              <w:rPr>
                <w:b/>
              </w:rPr>
              <w:t>la</w:t>
            </w:r>
            <w:r w:rsidR="005D2E3E" w:rsidRPr="00FB6EB0">
              <w:rPr>
                <w:b/>
                <w:spacing w:val="-2"/>
              </w:rPr>
              <w:t xml:space="preserve"> </w:t>
            </w:r>
            <w:r w:rsidR="005D2E3E" w:rsidRPr="00FB6EB0">
              <w:rPr>
                <w:b/>
              </w:rPr>
              <w:t>Consultoría</w:t>
            </w:r>
            <w:r w:rsidR="005D2E3E" w:rsidRPr="00FB6EB0">
              <w:rPr>
                <w:bCs/>
              </w:rPr>
              <w:t>:</w:t>
            </w:r>
            <w:r w:rsidR="00AE6563" w:rsidRPr="00FB6EB0">
              <w:rPr>
                <w:bCs/>
              </w:rPr>
              <w:t xml:space="preserve"> </w:t>
            </w:r>
            <w:r w:rsidR="00267A3B">
              <w:rPr>
                <w:bCs/>
              </w:rPr>
              <w:t>E</w:t>
            </w:r>
            <w:r w:rsidR="00AE6563">
              <w:rPr>
                <w:bCs/>
              </w:rPr>
              <w:t xml:space="preserve">valuación </w:t>
            </w:r>
            <w:r w:rsidR="00961723">
              <w:rPr>
                <w:bCs/>
              </w:rPr>
              <w:t>externa</w:t>
            </w:r>
            <w:r w:rsidR="00146C00">
              <w:rPr>
                <w:bCs/>
              </w:rPr>
              <w:t xml:space="preserve"> </w:t>
            </w:r>
            <w:r w:rsidR="00474584">
              <w:rPr>
                <w:bCs/>
              </w:rPr>
              <w:t>de</w:t>
            </w:r>
            <w:r w:rsidR="005A6FB8">
              <w:rPr>
                <w:bCs/>
              </w:rPr>
              <w:t xml:space="preserve"> la contribución</w:t>
            </w:r>
            <w:r w:rsidR="00474584">
              <w:rPr>
                <w:bCs/>
              </w:rPr>
              <w:t xml:space="preserve"> de Suecia a la Nota Estratégica de ONU Mujeres Colombia</w:t>
            </w:r>
            <w:r w:rsidR="00557EFC">
              <w:rPr>
                <w:bCs/>
              </w:rPr>
              <w:t xml:space="preserve"> </w:t>
            </w:r>
          </w:p>
          <w:p w14:paraId="51FDFDBA" w14:textId="55512F34" w:rsidR="00E155AA" w:rsidRPr="00FB6EB0" w:rsidRDefault="00FB6EB0" w:rsidP="00FB6EB0">
            <w:pPr>
              <w:rPr>
                <w:bCs/>
              </w:rPr>
            </w:pPr>
            <w:r>
              <w:rPr>
                <w:b/>
              </w:rPr>
              <w:t xml:space="preserve"> </w:t>
            </w:r>
            <w:r w:rsidR="005D2E3E" w:rsidRPr="00FB6EB0">
              <w:rPr>
                <w:b/>
              </w:rPr>
              <w:t>Contrato:</w:t>
            </w:r>
            <w:r w:rsidR="00D729B4" w:rsidRPr="00FB6EB0">
              <w:rPr>
                <w:bCs/>
              </w:rPr>
              <w:t xml:space="preserve"> </w:t>
            </w:r>
            <w:r w:rsidR="00E2125D">
              <w:rPr>
                <w:bCs/>
              </w:rPr>
              <w:t xml:space="preserve">                         </w:t>
            </w:r>
            <w:r w:rsidR="005D2E3E" w:rsidRPr="00FB6EB0">
              <w:rPr>
                <w:bCs/>
              </w:rPr>
              <w:t>SSA</w:t>
            </w:r>
            <w:r w:rsidR="00CF43F2">
              <w:rPr>
                <w:bCs/>
              </w:rPr>
              <w:t xml:space="preserve"> </w:t>
            </w:r>
          </w:p>
          <w:p w14:paraId="17FB9F0A" w14:textId="07A9F565" w:rsidR="00E155AA" w:rsidRPr="00D729B4" w:rsidRDefault="00FB6EB0" w:rsidP="00FB6EB0">
            <w:pPr>
              <w:pStyle w:val="TableParagraph"/>
              <w:tabs>
                <w:tab w:val="left" w:pos="3030"/>
              </w:tabs>
            </w:pPr>
            <w:r>
              <w:rPr>
                <w:b/>
              </w:rPr>
              <w:t xml:space="preserve"> </w:t>
            </w:r>
            <w:r w:rsidR="005D2E3E" w:rsidRPr="00D729B4">
              <w:rPr>
                <w:b/>
              </w:rPr>
              <w:t>Lugar</w:t>
            </w:r>
            <w:r w:rsidR="00D729B4" w:rsidRPr="00D729B4">
              <w:rPr>
                <w:b/>
              </w:rPr>
              <w:t xml:space="preserve">: </w:t>
            </w:r>
            <w:r w:rsidR="00E2125D">
              <w:rPr>
                <w:b/>
              </w:rPr>
              <w:t xml:space="preserve">                              </w:t>
            </w:r>
            <w:r w:rsidR="008F3BC6">
              <w:t>Domicilio de Consultor/a</w:t>
            </w:r>
            <w:r w:rsidR="00095F2A">
              <w:t xml:space="preserve"> (con viaje </w:t>
            </w:r>
            <w:r w:rsidR="00535CA0">
              <w:t>a sitios de implementació</w:t>
            </w:r>
            <w:r w:rsidR="0004723D">
              <w:t>n</w:t>
            </w:r>
            <w:r w:rsidR="00535CA0">
              <w:t>)</w:t>
            </w:r>
          </w:p>
          <w:p w14:paraId="2B110DA3" w14:textId="15561576" w:rsidR="00E155AA" w:rsidRPr="001A561A" w:rsidRDefault="00FB6EB0" w:rsidP="00FB6EB0">
            <w:pPr>
              <w:pStyle w:val="TableParagraph"/>
              <w:tabs>
                <w:tab w:val="left" w:pos="3010"/>
              </w:tabs>
            </w:pPr>
            <w:r>
              <w:rPr>
                <w:b/>
              </w:rPr>
              <w:t xml:space="preserve"> </w:t>
            </w:r>
            <w:r w:rsidR="005D2E3E" w:rsidRPr="00D729B4">
              <w:rPr>
                <w:b/>
              </w:rPr>
              <w:t>Duración:</w:t>
            </w:r>
            <w:r w:rsidR="00D729B4" w:rsidRPr="00D729B4">
              <w:rPr>
                <w:b/>
              </w:rPr>
              <w:t xml:space="preserve"> </w:t>
            </w:r>
            <w:r w:rsidR="00E2125D">
              <w:rPr>
                <w:b/>
              </w:rPr>
              <w:t xml:space="preserve">                        </w:t>
            </w:r>
            <w:r w:rsidR="00661C60">
              <w:t>3</w:t>
            </w:r>
            <w:r w:rsidR="005D2E3E" w:rsidRPr="00D729B4">
              <w:rPr>
                <w:spacing w:val="-2"/>
              </w:rPr>
              <w:t xml:space="preserve"> </w:t>
            </w:r>
            <w:r w:rsidR="005D2E3E" w:rsidRPr="00D729B4">
              <w:t>meses</w:t>
            </w:r>
          </w:p>
        </w:tc>
      </w:tr>
      <w:tr w:rsidR="00E155AA" w:rsidRPr="001A561A" w14:paraId="227649D1" w14:textId="77777777" w:rsidTr="00366037">
        <w:trPr>
          <w:trHeight w:val="181"/>
        </w:trPr>
        <w:tc>
          <w:tcPr>
            <w:tcW w:w="10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191A5687" w14:textId="77777777" w:rsidR="00E155AA" w:rsidRPr="001A561A" w:rsidRDefault="005D2E3E" w:rsidP="001A561A">
            <w:pPr>
              <w:pStyle w:val="TableParagraph"/>
              <w:ind w:left="130"/>
              <w:rPr>
                <w:b/>
              </w:rPr>
            </w:pPr>
            <w:r w:rsidRPr="001A561A">
              <w:rPr>
                <w:b/>
              </w:rPr>
              <w:t>II. Contexto Organizacional</w:t>
            </w:r>
          </w:p>
        </w:tc>
      </w:tr>
      <w:tr w:rsidR="00E155AA" w:rsidRPr="001A561A" w14:paraId="39811B8F" w14:textId="77777777" w:rsidTr="00366037">
        <w:trPr>
          <w:trHeight w:val="1462"/>
        </w:trPr>
        <w:tc>
          <w:tcPr>
            <w:tcW w:w="10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E3D4C" w14:textId="77777777" w:rsidR="005522E8" w:rsidRDefault="005522E8" w:rsidP="005522E8">
            <w:pPr>
              <w:pStyle w:val="TableParagraph"/>
              <w:ind w:left="130" w:right="79"/>
              <w:jc w:val="both"/>
            </w:pPr>
            <w: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2A6247F4" w14:textId="77777777" w:rsidR="005522E8" w:rsidRDefault="005522E8" w:rsidP="005522E8">
            <w:pPr>
              <w:pStyle w:val="TableParagraph"/>
              <w:ind w:left="130" w:right="79"/>
              <w:jc w:val="both"/>
            </w:pPr>
          </w:p>
          <w:p w14:paraId="7DB8BED8" w14:textId="77777777" w:rsidR="00700519" w:rsidRDefault="005522E8" w:rsidP="005522E8">
            <w:pPr>
              <w:pStyle w:val="TableParagraph"/>
              <w:spacing w:before="1"/>
              <w:ind w:left="130" w:right="78"/>
              <w:jc w:val="both"/>
            </w:pPr>
            <w: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p>
          <w:p w14:paraId="14C336D2" w14:textId="77777777" w:rsidR="000040C6" w:rsidRDefault="000040C6" w:rsidP="005522E8">
            <w:pPr>
              <w:pStyle w:val="TableParagraph"/>
              <w:spacing w:before="1"/>
              <w:ind w:left="130" w:right="78"/>
              <w:jc w:val="both"/>
            </w:pPr>
          </w:p>
          <w:p w14:paraId="1A71C0B9" w14:textId="3D92E36D" w:rsidR="000040C6" w:rsidRDefault="000040C6" w:rsidP="000040C6">
            <w:pPr>
              <w:pStyle w:val="TableParagraph"/>
              <w:spacing w:before="1"/>
              <w:ind w:left="130" w:right="78"/>
              <w:jc w:val="both"/>
              <w:rPr>
                <w:lang w:val="es-CO"/>
              </w:rPr>
            </w:pPr>
            <w:r w:rsidRPr="118E4887">
              <w:rPr>
                <w:lang w:val="es-CO"/>
              </w:rPr>
              <w:t>En concordancia con las prioridades nacionales y los instrumentos internacionales de protección de los derechos humanos de las mujeres, las líneas estrategias de intervención de ONU Mujeres en Colombia se enmarcan en las tres prioridades de cooperación identificadas por el Gobierno y el SNU: a) Estabilización: “Paz con Legalidad”, b) Migración como factor de desarrollo; y, c) Asistencia técnica para la aceleración de ODS catalizadores.</w:t>
            </w:r>
          </w:p>
          <w:p w14:paraId="0F9A0FB0" w14:textId="77777777" w:rsidR="000040C6" w:rsidRPr="000040C6" w:rsidRDefault="000040C6" w:rsidP="000040C6">
            <w:pPr>
              <w:pStyle w:val="TableParagraph"/>
              <w:spacing w:before="1"/>
              <w:ind w:left="130" w:right="78"/>
              <w:jc w:val="both"/>
              <w:rPr>
                <w:lang w:val="es-CO"/>
              </w:rPr>
            </w:pPr>
          </w:p>
          <w:p w14:paraId="5D2699F0" w14:textId="19F100CA" w:rsidR="000040C6" w:rsidRDefault="000040C6" w:rsidP="00682113">
            <w:pPr>
              <w:pStyle w:val="TableParagraph"/>
              <w:spacing w:before="1"/>
              <w:ind w:left="130" w:right="78"/>
              <w:jc w:val="both"/>
              <w:rPr>
                <w:lang w:val="es-CO"/>
              </w:rPr>
            </w:pPr>
            <w:r w:rsidRPr="000040C6">
              <w:rPr>
                <w:lang w:val="es-CO"/>
              </w:rPr>
              <w:t>Desde su triple mandato, el objetivo último de ONU Mujeres es contribuir a los esfuerzos que realiza Colombia para hacer frente a los retos y oportunidades identificados, en particular las brechas de género, para fortalecer el empoderamiento de las mujeres y las niñas, su participación en la consolidación de la paz y la estabilización de los territorios y la garantía de su derecho a tener una vida libre de violencias.</w:t>
            </w:r>
          </w:p>
          <w:p w14:paraId="0566BE55" w14:textId="77777777" w:rsidR="000040C6" w:rsidRDefault="000040C6" w:rsidP="00867508">
            <w:pPr>
              <w:pStyle w:val="TableParagraph"/>
              <w:spacing w:before="1"/>
              <w:ind w:right="78"/>
              <w:jc w:val="both"/>
              <w:rPr>
                <w:lang w:val="es-CO"/>
              </w:rPr>
            </w:pPr>
          </w:p>
          <w:p w14:paraId="1A250390" w14:textId="77777777" w:rsidR="000C71F3" w:rsidRDefault="000C71F3" w:rsidP="00867508">
            <w:pPr>
              <w:pStyle w:val="TableParagraph"/>
              <w:spacing w:before="1"/>
              <w:ind w:right="78"/>
              <w:jc w:val="both"/>
              <w:rPr>
                <w:lang w:val="es-CO"/>
              </w:rPr>
            </w:pPr>
          </w:p>
          <w:p w14:paraId="4C71817B" w14:textId="1C55943F" w:rsidR="000C71F3" w:rsidRPr="000040C6" w:rsidRDefault="000C71F3" w:rsidP="00867508">
            <w:pPr>
              <w:pStyle w:val="TableParagraph"/>
              <w:spacing w:before="1"/>
              <w:ind w:right="78"/>
              <w:jc w:val="both"/>
              <w:rPr>
                <w:lang w:val="es-CO"/>
              </w:rPr>
            </w:pPr>
          </w:p>
        </w:tc>
      </w:tr>
      <w:tr w:rsidR="00E155AA" w:rsidRPr="001A561A" w14:paraId="2753EDA1" w14:textId="77777777" w:rsidTr="00366037">
        <w:trPr>
          <w:trHeight w:val="181"/>
        </w:trPr>
        <w:tc>
          <w:tcPr>
            <w:tcW w:w="10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290B088E" w14:textId="7BEF2311" w:rsidR="00E155AA" w:rsidRPr="001A561A" w:rsidRDefault="005D2E3E" w:rsidP="001A561A">
            <w:pPr>
              <w:pStyle w:val="TableParagraph"/>
              <w:ind w:left="130"/>
              <w:rPr>
                <w:b/>
              </w:rPr>
            </w:pPr>
            <w:r w:rsidRPr="001A561A">
              <w:rPr>
                <w:b/>
              </w:rPr>
              <w:t>III. Antecedentes</w:t>
            </w:r>
            <w:r w:rsidR="00D656FE">
              <w:rPr>
                <w:b/>
              </w:rPr>
              <w:t xml:space="preserve"> y descripción d</w:t>
            </w:r>
            <w:r w:rsidR="0004723D">
              <w:rPr>
                <w:b/>
              </w:rPr>
              <w:t>e la contribución</w:t>
            </w:r>
            <w:r w:rsidR="005948B0">
              <w:rPr>
                <w:bCs/>
              </w:rPr>
              <w:t xml:space="preserve"> </w:t>
            </w:r>
            <w:r w:rsidR="005948B0" w:rsidRPr="006425F4">
              <w:rPr>
                <w:b/>
              </w:rPr>
              <w:t>de Suecia</w:t>
            </w:r>
          </w:p>
        </w:tc>
      </w:tr>
      <w:tr w:rsidR="0054763A" w:rsidRPr="001A561A" w14:paraId="24B753CD" w14:textId="77777777" w:rsidTr="00366037">
        <w:trPr>
          <w:trHeight w:val="181"/>
        </w:trPr>
        <w:tc>
          <w:tcPr>
            <w:tcW w:w="10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92528C" w14:textId="4D71756E" w:rsidR="0054763A" w:rsidRDefault="0054763A" w:rsidP="001A561A">
            <w:pPr>
              <w:pStyle w:val="TableParagraph"/>
              <w:spacing w:before="1"/>
            </w:pPr>
          </w:p>
          <w:p w14:paraId="2C82812A" w14:textId="77777777" w:rsidR="00D656FE" w:rsidRDefault="00D656FE" w:rsidP="00D656FE">
            <w:pPr>
              <w:pStyle w:val="TableParagraph"/>
              <w:spacing w:before="1"/>
              <w:ind w:right="78"/>
              <w:jc w:val="both"/>
              <w:rPr>
                <w:lang w:val="es-CO"/>
              </w:rPr>
            </w:pPr>
            <w:r w:rsidRPr="00FD5326">
              <w:rPr>
                <w:lang w:val="es-CO"/>
              </w:rPr>
              <w:t>El Gobierno de Suecia es un importante socio estratégico</w:t>
            </w:r>
            <w:r>
              <w:rPr>
                <w:lang w:val="es-CO"/>
              </w:rPr>
              <w:t xml:space="preserve"> de ONU Mujeres. </w:t>
            </w:r>
            <w:r w:rsidRPr="00EA212B">
              <w:rPr>
                <w:lang w:val="es-CO"/>
              </w:rPr>
              <w:t>Suecia es un destacado facilitador del trabajo de ONU Mujeres en el logro de los Objetivos de Desarrollo Sostenible y un mundo equitativo y justo para todas y todos.</w:t>
            </w:r>
          </w:p>
          <w:p w14:paraId="25A1E2EE" w14:textId="77777777" w:rsidR="00D656FE" w:rsidRDefault="00D656FE" w:rsidP="00D656FE">
            <w:pPr>
              <w:pStyle w:val="TableParagraph"/>
              <w:spacing w:before="1"/>
              <w:ind w:left="130" w:right="78"/>
              <w:jc w:val="both"/>
              <w:rPr>
                <w:lang w:val="es-CO"/>
              </w:rPr>
            </w:pPr>
          </w:p>
          <w:p w14:paraId="14B2DAD9" w14:textId="1588370F" w:rsidR="00D656FE" w:rsidRPr="00D656FE" w:rsidRDefault="00D656FE" w:rsidP="00D656FE">
            <w:pPr>
              <w:pStyle w:val="TableParagraph"/>
              <w:spacing w:before="1"/>
              <w:ind w:right="78"/>
              <w:jc w:val="both"/>
              <w:rPr>
                <w:lang w:val="es-CO"/>
              </w:rPr>
            </w:pPr>
            <w:r w:rsidRPr="00376EA8">
              <w:rPr>
                <w:lang w:val="es-CO"/>
              </w:rPr>
              <w:t>Suecia y ONU Mujeres comparten un compromiso fundamental con la igualdad de género. El mandato y el trabajo de ONU Mujeres coincide en gran medida con las prioridades de Suecia para el desarrollo, como, por ejemplo, el fortalecimiento de los derechos de las mujeres y las niñas refugiadas, el fin de la violencia contra las mujeres, la promoción del papel de las mujeres en los procesos de paz, el fortalecimiento del poder económico de las mujeres y la lucha por los derechos sexuales y reproductivos.</w:t>
            </w:r>
          </w:p>
          <w:p w14:paraId="24275626" w14:textId="77777777" w:rsidR="001172DD" w:rsidRDefault="001172DD" w:rsidP="001172DD">
            <w:pPr>
              <w:pStyle w:val="TableParagraph"/>
              <w:spacing w:before="1"/>
              <w:ind w:left="130" w:right="78"/>
              <w:jc w:val="both"/>
              <w:rPr>
                <w:lang w:val="es-CO"/>
              </w:rPr>
            </w:pPr>
          </w:p>
          <w:p w14:paraId="1420A7C7" w14:textId="6C50576D" w:rsidR="001172DD" w:rsidRPr="00746CE6" w:rsidRDefault="001172DD" w:rsidP="001172DD">
            <w:pPr>
              <w:widowControl/>
              <w:autoSpaceDE/>
              <w:autoSpaceDN/>
              <w:contextualSpacing/>
              <w:jc w:val="both"/>
              <w:rPr>
                <w:lang w:val="es-CO"/>
              </w:rPr>
            </w:pPr>
            <w:r w:rsidRPr="00746CE6">
              <w:rPr>
                <w:lang w:val="es-CO"/>
              </w:rPr>
              <w:t xml:space="preserve">La relación entre ONU Mujeres Colombia y la Embajada de Suecia inicia en 2008 con un </w:t>
            </w:r>
            <w:r w:rsidR="00632AF1">
              <w:rPr>
                <w:lang w:val="es-CO"/>
              </w:rPr>
              <w:t>programa</w:t>
            </w:r>
            <w:r w:rsidRPr="00746CE6">
              <w:rPr>
                <w:lang w:val="es-CO"/>
              </w:rPr>
              <w:t xml:space="preserve"> anual con resultados puntuales y partir de allí se concibe en el marco de 3 </w:t>
            </w:r>
            <w:r w:rsidR="00EB7FC9">
              <w:rPr>
                <w:lang w:val="es-CO"/>
              </w:rPr>
              <w:t>modalidades de cooperación</w:t>
            </w:r>
            <w:r w:rsidRPr="00746CE6">
              <w:rPr>
                <w:lang w:val="es-CO"/>
              </w:rPr>
              <w:t xml:space="preserve"> multianuales que responden a líneas de intervención estratégicas de acuerdo a prioridades y contexto de país en cada periodo firmado:</w:t>
            </w:r>
          </w:p>
          <w:p w14:paraId="43D14B12" w14:textId="77777777" w:rsidR="001172DD" w:rsidRPr="00746CE6" w:rsidRDefault="001172DD" w:rsidP="001172DD">
            <w:pPr>
              <w:pStyle w:val="ListParagraph"/>
              <w:widowControl/>
              <w:numPr>
                <w:ilvl w:val="1"/>
                <w:numId w:val="15"/>
              </w:numPr>
              <w:autoSpaceDE/>
              <w:autoSpaceDN/>
              <w:ind w:left="680"/>
              <w:contextualSpacing/>
              <w:jc w:val="both"/>
              <w:rPr>
                <w:lang w:val="es-CO"/>
              </w:rPr>
            </w:pPr>
            <w:r w:rsidRPr="00746CE6">
              <w:rPr>
                <w:lang w:val="es-CO"/>
              </w:rPr>
              <w:t xml:space="preserve">un primer momento, relacionado con la promoción del cumplimiento efectivo de los derechos de las mujeres en el marco del conflicto armado (2009 – 2011), </w:t>
            </w:r>
          </w:p>
          <w:p w14:paraId="4F39B9D8" w14:textId="766BE43F" w:rsidR="001172DD" w:rsidRPr="00746CE6" w:rsidRDefault="001172DD" w:rsidP="001172DD">
            <w:pPr>
              <w:pStyle w:val="ListParagraph"/>
              <w:widowControl/>
              <w:numPr>
                <w:ilvl w:val="1"/>
                <w:numId w:val="15"/>
              </w:numPr>
              <w:autoSpaceDE/>
              <w:autoSpaceDN/>
              <w:ind w:left="680"/>
              <w:contextualSpacing/>
              <w:jc w:val="both"/>
              <w:rPr>
                <w:lang w:val="es-CO"/>
              </w:rPr>
            </w:pPr>
            <w:r w:rsidRPr="00746CE6">
              <w:rPr>
                <w:lang w:val="es-CO"/>
              </w:rPr>
              <w:t>en un segundo momento (2012 - 2017),</w:t>
            </w:r>
            <w:r w:rsidR="008E7A08">
              <w:rPr>
                <w:lang w:val="es-CO"/>
              </w:rPr>
              <w:t xml:space="preserve"> el proyecto “</w:t>
            </w:r>
            <w:r w:rsidR="008E7A08" w:rsidRPr="008E7A08">
              <w:rPr>
                <w:lang w:val="es-CO"/>
              </w:rPr>
              <w:t>Ciudadanía de las mujeres para la paz, la justicia y el desarrollo”</w:t>
            </w:r>
            <w:r w:rsidR="008E7A08">
              <w:rPr>
                <w:lang w:val="es-CO"/>
              </w:rPr>
              <w:t>,</w:t>
            </w:r>
            <w:r w:rsidRPr="00746CE6">
              <w:rPr>
                <w:lang w:val="es-CO"/>
              </w:rPr>
              <w:t xml:space="preserve"> relacionado con la promoción de la garantía de los derechos de las mujeres y la igualdad de género en el proceso de implementación de la Ley de Victimas, de la Política Pública Nacional de Equidad de Género para las Mujeres y, en los procesos exploratorios y de negociación de la paz que el Gobierno Nacional adelantaba con las dos principales organizaciones guerrilleras colombianas (FARC y ELN), y en los procesos de alistamiento para la implementación del Acuerdo Final de Paz. </w:t>
            </w:r>
          </w:p>
          <w:p w14:paraId="1D98D993" w14:textId="19BEED66" w:rsidR="0054763A" w:rsidRPr="00BA7D7A" w:rsidRDefault="001172DD" w:rsidP="00DD3F2A">
            <w:pPr>
              <w:pStyle w:val="ListParagraph"/>
              <w:widowControl/>
              <w:numPr>
                <w:ilvl w:val="1"/>
                <w:numId w:val="15"/>
              </w:numPr>
              <w:autoSpaceDE/>
              <w:autoSpaceDN/>
              <w:ind w:left="680"/>
              <w:contextualSpacing/>
              <w:jc w:val="both"/>
              <w:rPr>
                <w:lang w:val="es-CO"/>
              </w:rPr>
            </w:pPr>
            <w:r w:rsidRPr="00746CE6">
              <w:rPr>
                <w:lang w:val="es-CO"/>
              </w:rPr>
              <w:t>El convenio actual</w:t>
            </w:r>
            <w:r w:rsidR="00EB7FC9">
              <w:rPr>
                <w:lang w:val="es-CO"/>
              </w:rPr>
              <w:t xml:space="preserve">mente vigente </w:t>
            </w:r>
            <w:r w:rsidRPr="00746CE6">
              <w:rPr>
                <w:lang w:val="es-CO"/>
              </w:rPr>
              <w:t xml:space="preserve">que empezó en 2018 </w:t>
            </w:r>
            <w:r w:rsidR="00EB7FC9">
              <w:rPr>
                <w:lang w:val="es-CO"/>
              </w:rPr>
              <w:t xml:space="preserve">y </w:t>
            </w:r>
            <w:r w:rsidRPr="00746CE6">
              <w:rPr>
                <w:lang w:val="es-CO"/>
              </w:rPr>
              <w:t>que</w:t>
            </w:r>
            <w:r w:rsidR="00EB7FC9">
              <w:rPr>
                <w:lang w:val="es-CO"/>
              </w:rPr>
              <w:t xml:space="preserve"> difiere de los anteriores al</w:t>
            </w:r>
            <w:r w:rsidRPr="00746CE6">
              <w:rPr>
                <w:lang w:val="es-CO"/>
              </w:rPr>
              <w:t xml:space="preserve"> apoya</w:t>
            </w:r>
            <w:r w:rsidR="00EB7FC9">
              <w:rPr>
                <w:lang w:val="es-CO"/>
              </w:rPr>
              <w:t>r</w:t>
            </w:r>
            <w:r w:rsidRPr="00746CE6">
              <w:rPr>
                <w:lang w:val="es-CO"/>
              </w:rPr>
              <w:t xml:space="preserve"> la implementación de la Nota Estratégica de ONU Mujeres</w:t>
            </w:r>
            <w:r w:rsidR="00EB7FC9">
              <w:rPr>
                <w:lang w:val="es-CO"/>
              </w:rPr>
              <w:t xml:space="preserve"> bajo la modalidad “non-earmarked”, es decir como contribución </w:t>
            </w:r>
            <w:r w:rsidR="00DD3F2A">
              <w:rPr>
                <w:lang w:val="es-CO"/>
              </w:rPr>
              <w:t xml:space="preserve">directa </w:t>
            </w:r>
            <w:r w:rsidR="00EB7FC9">
              <w:rPr>
                <w:lang w:val="es-CO"/>
              </w:rPr>
              <w:t>a la Nota Estratégica en su conjunto</w:t>
            </w:r>
            <w:r w:rsidR="00165EEC">
              <w:rPr>
                <w:lang w:val="es-CO"/>
              </w:rPr>
              <w:t xml:space="preserve"> (financiando directamente su implementación)</w:t>
            </w:r>
            <w:r w:rsidR="00EB7FC9">
              <w:rPr>
                <w:lang w:val="es-CO"/>
              </w:rPr>
              <w:t xml:space="preserve">. </w:t>
            </w:r>
            <w:r w:rsidRPr="00BA7D7A">
              <w:rPr>
                <w:lang w:val="es-CO"/>
              </w:rPr>
              <w:t>En es</w:t>
            </w:r>
            <w:r w:rsidR="000732B9">
              <w:rPr>
                <w:lang w:val="es-CO"/>
              </w:rPr>
              <w:t xml:space="preserve">te </w:t>
            </w:r>
            <w:r w:rsidR="00DD3F2A" w:rsidRPr="00BA7D7A">
              <w:rPr>
                <w:lang w:val="es-CO"/>
              </w:rPr>
              <w:t>convenio</w:t>
            </w:r>
            <w:r w:rsidRPr="00BA7D7A">
              <w:rPr>
                <w:lang w:val="es-CO"/>
              </w:rPr>
              <w:t xml:space="preserve"> </w:t>
            </w:r>
            <w:r w:rsidRPr="00746CE6">
              <w:t xml:space="preserve">la contribución de Suecia </w:t>
            </w:r>
            <w:r w:rsidR="00A11754">
              <w:t>se refiere al alcance programático de la Nota Estratégica con</w:t>
            </w:r>
            <w:r w:rsidR="00154053">
              <w:t xml:space="preserve"> especial</w:t>
            </w:r>
            <w:r w:rsidR="00A11754">
              <w:t xml:space="preserve"> énfasi</w:t>
            </w:r>
            <w:r w:rsidR="00154053">
              <w:t>s</w:t>
            </w:r>
            <w:r w:rsidRPr="00746CE6">
              <w:t xml:space="preserve"> en las siguientes áreas de trabajo: 1) Las mujeres lideran y participan en la toma de decisiones a todos los niveles; 2) Las mujeres se empoderan económicamente y se benefician del desarrollo; y 3) La paz y la seguridad, así como la acción humanitaria, se basan en el liderazgo y la participación de las mujeres.</w:t>
            </w:r>
            <w:r w:rsidR="00EF234D">
              <w:t xml:space="preserve"> </w:t>
            </w:r>
            <w:r>
              <w:t>Recientemente el convenio ha sido renovado para apoyar a la nueva Nota Estratégica de ONU Mujeres en particular en el eje 1 (Estabilización: Paz con Legalidad) y 3 (Aceleración de los ODS catalizadores</w:t>
            </w:r>
            <w:r w:rsidR="00EF234D">
              <w:t>)</w:t>
            </w:r>
            <w:r>
              <w:t xml:space="preserve">. </w:t>
            </w:r>
          </w:p>
          <w:p w14:paraId="42A08FBE" w14:textId="542B5641" w:rsidR="00DD3F2A" w:rsidRPr="00F3485E" w:rsidRDefault="00DD3F2A" w:rsidP="00DD3F2A">
            <w:pPr>
              <w:widowControl/>
              <w:autoSpaceDE/>
              <w:autoSpaceDN/>
              <w:contextualSpacing/>
              <w:jc w:val="both"/>
            </w:pPr>
          </w:p>
        </w:tc>
      </w:tr>
      <w:tr w:rsidR="00E155AA" w:rsidRPr="001A561A" w14:paraId="4970B5A6" w14:textId="77777777" w:rsidTr="003660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458"/>
        </w:trPr>
        <w:tc>
          <w:tcPr>
            <w:tcW w:w="10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5E67A6A3" w14:textId="22798331" w:rsidR="00E155AA" w:rsidRPr="001A561A" w:rsidRDefault="005D2E3E" w:rsidP="001A561A">
            <w:pPr>
              <w:pStyle w:val="TableParagraph"/>
              <w:ind w:left="105"/>
              <w:rPr>
                <w:b/>
              </w:rPr>
            </w:pPr>
            <w:r w:rsidRPr="001A561A">
              <w:rPr>
                <w:b/>
              </w:rPr>
              <w:t>IV. Objetivo</w:t>
            </w:r>
            <w:r w:rsidR="004F32B4">
              <w:rPr>
                <w:b/>
              </w:rPr>
              <w:t>s</w:t>
            </w:r>
            <w:r w:rsidRPr="001A561A">
              <w:rPr>
                <w:b/>
              </w:rPr>
              <w:t xml:space="preserve"> </w:t>
            </w:r>
            <w:r w:rsidR="003C06E5">
              <w:rPr>
                <w:b/>
              </w:rPr>
              <w:t xml:space="preserve">y uso de la evaluación </w:t>
            </w:r>
          </w:p>
        </w:tc>
      </w:tr>
      <w:tr w:rsidR="00190F90" w:rsidRPr="001A561A" w14:paraId="09705032" w14:textId="77777777" w:rsidTr="003660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458"/>
        </w:trPr>
        <w:tc>
          <w:tcPr>
            <w:tcW w:w="10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28A3C6" w14:textId="15634CAC" w:rsidR="00D63829" w:rsidRDefault="00D63829" w:rsidP="00D63829">
            <w:pPr>
              <w:pStyle w:val="TableParagraph"/>
              <w:ind w:left="105" w:right="127"/>
              <w:jc w:val="both"/>
              <w:rPr>
                <w:lang w:val="es-CO"/>
              </w:rPr>
            </w:pPr>
            <w:r w:rsidRPr="008A7524">
              <w:rPr>
                <w:lang w:val="es-CO"/>
              </w:rPr>
              <w:t xml:space="preserve">Realizar una evaluación </w:t>
            </w:r>
            <w:r>
              <w:rPr>
                <w:lang w:val="es-CO"/>
              </w:rPr>
              <w:t>sumativa</w:t>
            </w:r>
            <w:r>
              <w:rPr>
                <w:rStyle w:val="FootnoteReference"/>
                <w:lang w:val="es-CO"/>
              </w:rPr>
              <w:footnoteReference w:id="1"/>
            </w:r>
            <w:r>
              <w:rPr>
                <w:lang w:val="es-CO"/>
              </w:rPr>
              <w:t xml:space="preserve"> y </w:t>
            </w:r>
            <w:r w:rsidRPr="008A7524">
              <w:rPr>
                <w:lang w:val="es-CO"/>
              </w:rPr>
              <w:t>formativa</w:t>
            </w:r>
            <w:r>
              <w:rPr>
                <w:rStyle w:val="FootnoteReference"/>
                <w:lang w:val="es-CO"/>
              </w:rPr>
              <w:footnoteReference w:id="2"/>
            </w:r>
            <w:r>
              <w:rPr>
                <w:lang w:val="es-CO"/>
              </w:rPr>
              <w:t>, i</w:t>
            </w:r>
            <w:r w:rsidRPr="007040D3">
              <w:rPr>
                <w:lang w:val="es-CO"/>
              </w:rPr>
              <w:t>ndependiente y externa enfocada en el logro de los objetivos y resultados de</w:t>
            </w:r>
            <w:r>
              <w:rPr>
                <w:lang w:val="es-CO"/>
              </w:rPr>
              <w:t xml:space="preserve"> la </w:t>
            </w:r>
            <w:r w:rsidR="0030330A">
              <w:rPr>
                <w:lang w:val="es-CO"/>
              </w:rPr>
              <w:t>contribución de Suecia a la Nota Estratégica de ONU Mujeres en Colombia</w:t>
            </w:r>
            <w:r w:rsidR="00C05842">
              <w:rPr>
                <w:lang w:val="es-CO"/>
              </w:rPr>
              <w:t xml:space="preserve"> para el periodo 2018-2022,</w:t>
            </w:r>
            <w:r w:rsidR="0030330A">
              <w:rPr>
                <w:lang w:val="es-CO"/>
              </w:rPr>
              <w:t xml:space="preserve"> </w:t>
            </w:r>
            <w:r w:rsidRPr="007040D3">
              <w:rPr>
                <w:lang w:val="es-CO"/>
              </w:rPr>
              <w:t>que permita</w:t>
            </w:r>
            <w:r>
              <w:rPr>
                <w:lang w:val="es-CO"/>
              </w:rPr>
              <w:t>:</w:t>
            </w:r>
          </w:p>
          <w:p w14:paraId="161FB0B5" w14:textId="786E4877" w:rsidR="00D63829" w:rsidRDefault="00E36017" w:rsidP="00D63829">
            <w:pPr>
              <w:pStyle w:val="TableParagraph"/>
              <w:numPr>
                <w:ilvl w:val="0"/>
                <w:numId w:val="12"/>
              </w:numPr>
              <w:ind w:right="127"/>
              <w:jc w:val="both"/>
              <w:rPr>
                <w:lang w:val="es-CO"/>
              </w:rPr>
            </w:pPr>
            <w:r>
              <w:rPr>
                <w:lang w:val="es-CO"/>
              </w:rPr>
              <w:t>V</w:t>
            </w:r>
            <w:r w:rsidR="00D63829" w:rsidRPr="007040D3">
              <w:rPr>
                <w:lang w:val="es-CO"/>
              </w:rPr>
              <w:t>alorar, basándose</w:t>
            </w:r>
            <w:r w:rsidR="00D63829" w:rsidRPr="008A7524">
              <w:rPr>
                <w:lang w:val="es-CO"/>
              </w:rPr>
              <w:t xml:space="preserve"> en evidencia</w:t>
            </w:r>
            <w:r w:rsidR="00D63829">
              <w:rPr>
                <w:lang w:val="es-CO"/>
              </w:rPr>
              <w:t>s</w:t>
            </w:r>
            <w:r w:rsidR="00D63829" w:rsidRPr="008A7524">
              <w:rPr>
                <w:lang w:val="es-CO"/>
              </w:rPr>
              <w:t xml:space="preserve">, </w:t>
            </w:r>
            <w:r w:rsidR="00D63829">
              <w:rPr>
                <w:lang w:val="es-CO"/>
              </w:rPr>
              <w:t>criterios asociados a la</w:t>
            </w:r>
            <w:r w:rsidR="00D63829" w:rsidRPr="008A7524">
              <w:rPr>
                <w:lang w:val="es-CO"/>
              </w:rPr>
              <w:t xml:space="preserve"> pertinencia, ef</w:t>
            </w:r>
            <w:r w:rsidR="00D63829">
              <w:rPr>
                <w:lang w:val="es-CO"/>
              </w:rPr>
              <w:t>icacia</w:t>
            </w:r>
            <w:r w:rsidR="00D63829" w:rsidRPr="008A7524">
              <w:rPr>
                <w:lang w:val="es-CO"/>
              </w:rPr>
              <w:t xml:space="preserve">, </w:t>
            </w:r>
            <w:r w:rsidR="006D7EF0" w:rsidRPr="008A7524">
              <w:rPr>
                <w:lang w:val="es-CO"/>
              </w:rPr>
              <w:t>eficiencia</w:t>
            </w:r>
            <w:r w:rsidR="006D7EF0">
              <w:rPr>
                <w:lang w:val="es-CO"/>
              </w:rPr>
              <w:t xml:space="preserve">, </w:t>
            </w:r>
            <w:r w:rsidR="006D7EF0" w:rsidRPr="008A7524">
              <w:rPr>
                <w:lang w:val="es-CO"/>
              </w:rPr>
              <w:t>sostenibilidad</w:t>
            </w:r>
            <w:r>
              <w:rPr>
                <w:lang w:val="es-CO"/>
              </w:rPr>
              <w:t xml:space="preserve"> </w:t>
            </w:r>
            <w:r w:rsidR="00D9223B">
              <w:rPr>
                <w:lang w:val="es-CO"/>
              </w:rPr>
              <w:t xml:space="preserve">y coherencia </w:t>
            </w:r>
            <w:r>
              <w:rPr>
                <w:lang w:val="es-CO"/>
              </w:rPr>
              <w:t>de</w:t>
            </w:r>
            <w:r w:rsidR="002B135A">
              <w:rPr>
                <w:lang w:val="es-CO"/>
              </w:rPr>
              <w:t xml:space="preserve"> la contribución </w:t>
            </w:r>
            <w:r w:rsidR="0058472A" w:rsidRPr="001C2D06">
              <w:rPr>
                <w:lang w:val="es-CO"/>
              </w:rPr>
              <w:t>de Suecia,</w:t>
            </w:r>
            <w:r w:rsidR="0058472A">
              <w:rPr>
                <w:lang w:val="es-CO"/>
              </w:rPr>
              <w:t xml:space="preserve"> </w:t>
            </w:r>
            <w:r w:rsidR="002B135A">
              <w:rPr>
                <w:lang w:val="es-CO"/>
              </w:rPr>
              <w:t xml:space="preserve">así como el modelo de trabajo </w:t>
            </w:r>
            <w:r w:rsidR="00521472">
              <w:rPr>
                <w:lang w:val="es-CO"/>
              </w:rPr>
              <w:t>de la alianza</w:t>
            </w:r>
            <w:r w:rsidR="00165EEC">
              <w:rPr>
                <w:lang w:val="es-CO"/>
              </w:rPr>
              <w:t xml:space="preserve"> (i.e. contribución directa a la implementación de la Nota Estratégica)</w:t>
            </w:r>
            <w:r w:rsidR="00521472">
              <w:rPr>
                <w:lang w:val="es-CO"/>
              </w:rPr>
              <w:t xml:space="preserve">. </w:t>
            </w:r>
          </w:p>
          <w:p w14:paraId="58CAD80F" w14:textId="42DAA9A7" w:rsidR="00D63829" w:rsidRDefault="00E36017" w:rsidP="00D63829">
            <w:pPr>
              <w:pStyle w:val="TableParagraph"/>
              <w:numPr>
                <w:ilvl w:val="0"/>
                <w:numId w:val="12"/>
              </w:numPr>
              <w:ind w:right="127"/>
              <w:jc w:val="both"/>
              <w:rPr>
                <w:lang w:val="es-CO"/>
              </w:rPr>
            </w:pPr>
            <w:r>
              <w:rPr>
                <w:lang w:val="es-CO"/>
              </w:rPr>
              <w:t>I</w:t>
            </w:r>
            <w:r w:rsidR="00D63829" w:rsidRPr="00F76219">
              <w:rPr>
                <w:lang w:val="es-CO"/>
              </w:rPr>
              <w:t xml:space="preserve">dentificar lecciones aprendidas y buenas prácticas generadas a lo largo de la implementación </w:t>
            </w:r>
            <w:r w:rsidR="00D63829" w:rsidRPr="00F76219">
              <w:rPr>
                <w:lang w:val="es-CO"/>
              </w:rPr>
              <w:lastRenderedPageBreak/>
              <w:t>de</w:t>
            </w:r>
            <w:r w:rsidR="00862AB9">
              <w:rPr>
                <w:lang w:val="es-CO"/>
              </w:rPr>
              <w:t xml:space="preserve"> la contribución de Suecia a la Nota Estratégica. </w:t>
            </w:r>
          </w:p>
          <w:p w14:paraId="78CF9C26" w14:textId="0E57F15A" w:rsidR="00D63829" w:rsidRPr="00F76219" w:rsidRDefault="00E36017" w:rsidP="00D63829">
            <w:pPr>
              <w:pStyle w:val="TableParagraph"/>
              <w:numPr>
                <w:ilvl w:val="0"/>
                <w:numId w:val="12"/>
              </w:numPr>
              <w:ind w:right="127"/>
              <w:jc w:val="both"/>
              <w:rPr>
                <w:lang w:val="es-CO"/>
              </w:rPr>
            </w:pPr>
            <w:r>
              <w:rPr>
                <w:lang w:val="es-CO"/>
              </w:rPr>
              <w:t>R</w:t>
            </w:r>
            <w:r w:rsidR="00D63829" w:rsidRPr="00F76219">
              <w:rPr>
                <w:lang w:val="es-CO"/>
              </w:rPr>
              <w:t xml:space="preserve">ealizar recomendaciones que permitan </w:t>
            </w:r>
            <w:r>
              <w:rPr>
                <w:lang w:val="es-CO"/>
              </w:rPr>
              <w:t>fortalecer</w:t>
            </w:r>
            <w:r w:rsidRPr="00F76219">
              <w:rPr>
                <w:lang w:val="es-CO"/>
              </w:rPr>
              <w:t xml:space="preserve"> </w:t>
            </w:r>
            <w:r w:rsidR="00C46530">
              <w:rPr>
                <w:lang w:val="es-CO"/>
              </w:rPr>
              <w:t xml:space="preserve">la alianza entre ONU Mujeres y Suecia en Colombia. </w:t>
            </w:r>
          </w:p>
          <w:p w14:paraId="4FA662CD" w14:textId="77777777" w:rsidR="00D63829" w:rsidRDefault="00D63829" w:rsidP="00D63829">
            <w:pPr>
              <w:pStyle w:val="TableParagraph"/>
              <w:ind w:left="105" w:right="127"/>
              <w:jc w:val="both"/>
              <w:rPr>
                <w:lang w:val="es-CO"/>
              </w:rPr>
            </w:pPr>
          </w:p>
          <w:p w14:paraId="3D293C32" w14:textId="696089DE" w:rsidR="00D63829" w:rsidRDefault="00D63829" w:rsidP="00D63829">
            <w:pPr>
              <w:pStyle w:val="TableParagraph"/>
              <w:ind w:left="105" w:right="127"/>
              <w:jc w:val="both"/>
              <w:rPr>
                <w:lang w:val="es-CO"/>
              </w:rPr>
            </w:pPr>
            <w:r w:rsidRPr="008A7524">
              <w:rPr>
                <w:lang w:val="es-CO"/>
              </w:rPr>
              <w:t xml:space="preserve">Los </w:t>
            </w:r>
            <w:r w:rsidRPr="00BD1140">
              <w:rPr>
                <w:lang w:val="es-CO"/>
              </w:rPr>
              <w:t>objetivos específicos</w:t>
            </w:r>
            <w:r w:rsidRPr="008A7524">
              <w:rPr>
                <w:lang w:val="es-CO"/>
              </w:rPr>
              <w:t xml:space="preserve"> de la evaluación son:</w:t>
            </w:r>
          </w:p>
          <w:p w14:paraId="71F72F51" w14:textId="77777777" w:rsidR="00D63829" w:rsidRPr="008A7524" w:rsidRDefault="00D63829" w:rsidP="00D63829">
            <w:pPr>
              <w:pStyle w:val="TableParagraph"/>
              <w:ind w:left="105" w:right="127"/>
              <w:jc w:val="both"/>
              <w:rPr>
                <w:lang w:val="es-CO"/>
              </w:rPr>
            </w:pPr>
          </w:p>
          <w:p w14:paraId="32DF1882" w14:textId="4C65EDE6" w:rsidR="00D63829" w:rsidRPr="008A7524" w:rsidRDefault="00D63829" w:rsidP="00D63829">
            <w:pPr>
              <w:pStyle w:val="Sinespaciado1"/>
              <w:numPr>
                <w:ilvl w:val="0"/>
                <w:numId w:val="5"/>
              </w:numPr>
              <w:jc w:val="both"/>
              <w:rPr>
                <w:rFonts w:ascii="Arial" w:eastAsia="Arial" w:hAnsi="Arial" w:cs="Arial"/>
                <w:lang w:val="es-CO"/>
              </w:rPr>
            </w:pPr>
            <w:r w:rsidRPr="008A7524">
              <w:rPr>
                <w:rFonts w:ascii="Arial" w:eastAsia="Arial" w:hAnsi="Arial" w:cs="Arial"/>
                <w:lang w:val="es-CO"/>
              </w:rPr>
              <w:t xml:space="preserve">Evaluar el modelo </w:t>
            </w:r>
            <w:r>
              <w:rPr>
                <w:rFonts w:ascii="Arial" w:eastAsia="Arial" w:hAnsi="Arial" w:cs="Arial"/>
                <w:lang w:val="es-CO"/>
              </w:rPr>
              <w:t>d</w:t>
            </w:r>
            <w:r w:rsidR="00105F53">
              <w:rPr>
                <w:rFonts w:ascii="Arial" w:eastAsia="Arial" w:hAnsi="Arial" w:cs="Arial"/>
                <w:lang w:val="es-CO"/>
              </w:rPr>
              <w:t>e</w:t>
            </w:r>
            <w:r w:rsidR="00082FB0">
              <w:rPr>
                <w:rFonts w:ascii="Arial" w:eastAsia="Arial" w:hAnsi="Arial" w:cs="Arial"/>
                <w:lang w:val="es-CO"/>
              </w:rPr>
              <w:t xml:space="preserve"> contribución</w:t>
            </w:r>
            <w:r w:rsidR="00105F53">
              <w:rPr>
                <w:rFonts w:ascii="Arial" w:eastAsia="Arial" w:hAnsi="Arial" w:cs="Arial"/>
                <w:lang w:val="es-CO"/>
              </w:rPr>
              <w:t xml:space="preserve"> directa a la Nota Estratégica</w:t>
            </w:r>
            <w:r>
              <w:rPr>
                <w:rFonts w:ascii="Arial" w:eastAsia="Arial" w:hAnsi="Arial" w:cs="Arial"/>
                <w:lang w:val="es-CO"/>
              </w:rPr>
              <w:t>,</w:t>
            </w:r>
            <w:r w:rsidRPr="008A7524">
              <w:rPr>
                <w:rFonts w:ascii="Arial" w:eastAsia="Arial" w:hAnsi="Arial" w:cs="Arial"/>
                <w:lang w:val="es-CO"/>
              </w:rPr>
              <w:t xml:space="preserve"> desde su </w:t>
            </w:r>
            <w:r w:rsidR="009C2FF1">
              <w:rPr>
                <w:rFonts w:ascii="Arial" w:eastAsia="Arial" w:hAnsi="Arial" w:cs="Arial"/>
                <w:lang w:val="es-CO"/>
              </w:rPr>
              <w:t>construcción</w:t>
            </w:r>
            <w:r w:rsidRPr="008A7524">
              <w:rPr>
                <w:rFonts w:ascii="Arial" w:eastAsia="Arial" w:hAnsi="Arial" w:cs="Arial"/>
                <w:lang w:val="es-CO"/>
              </w:rPr>
              <w:t xml:space="preserve"> </w:t>
            </w:r>
            <w:r w:rsidR="00E36017">
              <w:rPr>
                <w:rFonts w:ascii="Arial" w:eastAsia="Arial" w:hAnsi="Arial" w:cs="Arial"/>
                <w:lang w:val="es-CO"/>
              </w:rPr>
              <w:t>hasta</w:t>
            </w:r>
            <w:r w:rsidRPr="008A7524">
              <w:rPr>
                <w:rFonts w:ascii="Arial" w:eastAsia="Arial" w:hAnsi="Arial" w:cs="Arial"/>
                <w:lang w:val="es-CO"/>
              </w:rPr>
              <w:t xml:space="preserve"> su implementación y su nivel de </w:t>
            </w:r>
            <w:r w:rsidRPr="00B51F46">
              <w:rPr>
                <w:rFonts w:ascii="Arial" w:eastAsia="Arial" w:hAnsi="Arial" w:cs="Arial"/>
                <w:lang w:val="es-CO"/>
              </w:rPr>
              <w:t>eficiencia</w:t>
            </w:r>
            <w:r w:rsidRPr="008A7524">
              <w:rPr>
                <w:rFonts w:ascii="Arial" w:eastAsia="Arial" w:hAnsi="Arial" w:cs="Arial"/>
                <w:lang w:val="es-CO"/>
              </w:rPr>
              <w:t>, identificando factores limitantes y buenas prácticas</w:t>
            </w:r>
            <w:r>
              <w:rPr>
                <w:rFonts w:ascii="Arial" w:eastAsia="Arial" w:hAnsi="Arial" w:cs="Arial"/>
                <w:lang w:val="es-CO"/>
              </w:rPr>
              <w:t>.</w:t>
            </w:r>
          </w:p>
          <w:p w14:paraId="33BC043A" w14:textId="58D66B59" w:rsidR="00D63829" w:rsidRPr="008A7524" w:rsidRDefault="00D63829" w:rsidP="00D63829">
            <w:pPr>
              <w:pStyle w:val="Sinespaciado1"/>
              <w:numPr>
                <w:ilvl w:val="0"/>
                <w:numId w:val="5"/>
              </w:numPr>
              <w:jc w:val="both"/>
              <w:rPr>
                <w:rFonts w:ascii="Arial" w:eastAsia="Arial" w:hAnsi="Arial" w:cs="Arial"/>
                <w:lang w:val="es-CO"/>
              </w:rPr>
            </w:pPr>
            <w:r w:rsidRPr="008A7524">
              <w:rPr>
                <w:rFonts w:ascii="Arial" w:eastAsia="Arial" w:hAnsi="Arial" w:cs="Arial"/>
                <w:lang w:val="es-CO"/>
              </w:rPr>
              <w:t>Evaluar la</w:t>
            </w:r>
            <w:r w:rsidR="008E7A08">
              <w:rPr>
                <w:rFonts w:ascii="Arial" w:eastAsia="Arial" w:hAnsi="Arial" w:cs="Arial"/>
                <w:lang w:val="es-CO"/>
              </w:rPr>
              <w:t xml:space="preserve"> contribución a </w:t>
            </w:r>
            <w:r w:rsidR="008E7A08" w:rsidRPr="008E7A08">
              <w:rPr>
                <w:rFonts w:ascii="Arial" w:eastAsia="Arial" w:hAnsi="Arial" w:cs="Arial"/>
                <w:lang w:val="es-CO"/>
              </w:rPr>
              <w:t>la</w:t>
            </w:r>
            <w:r w:rsidRPr="008E7A08">
              <w:rPr>
                <w:rFonts w:ascii="Arial" w:eastAsia="Arial" w:hAnsi="Arial" w:cs="Arial"/>
                <w:lang w:val="es-CO"/>
              </w:rPr>
              <w:t xml:space="preserve"> cadena de resultados </w:t>
            </w:r>
            <w:r w:rsidR="008E7A08" w:rsidRPr="008E7A08">
              <w:rPr>
                <w:rFonts w:ascii="Arial" w:eastAsia="Arial" w:hAnsi="Arial" w:cs="Arial"/>
                <w:lang w:val="es-CO"/>
              </w:rPr>
              <w:t>de la Nota Estratégica</w:t>
            </w:r>
            <w:r w:rsidRPr="008E7A08">
              <w:rPr>
                <w:rFonts w:ascii="Arial" w:eastAsia="Arial" w:hAnsi="Arial" w:cs="Arial"/>
                <w:lang w:val="es-CO"/>
              </w:rPr>
              <w:t>.</w:t>
            </w:r>
          </w:p>
          <w:p w14:paraId="4EFAE61C" w14:textId="53FDD004" w:rsidR="00D63829" w:rsidRPr="008A7524" w:rsidRDefault="00D63829" w:rsidP="00D63829">
            <w:pPr>
              <w:pStyle w:val="Sinespaciado1"/>
              <w:numPr>
                <w:ilvl w:val="0"/>
                <w:numId w:val="5"/>
              </w:numPr>
              <w:jc w:val="both"/>
              <w:rPr>
                <w:rFonts w:ascii="Arial" w:eastAsia="Arial" w:hAnsi="Arial" w:cs="Arial"/>
                <w:lang w:val="es-CO"/>
              </w:rPr>
            </w:pPr>
            <w:r w:rsidRPr="008A7524">
              <w:rPr>
                <w:rFonts w:ascii="Arial" w:eastAsia="Arial" w:hAnsi="Arial" w:cs="Arial"/>
                <w:lang w:val="es-CO"/>
              </w:rPr>
              <w:t xml:space="preserve">Evaluar el nivel de transformación de las instituciones y en </w:t>
            </w:r>
            <w:r w:rsidR="007763F9">
              <w:rPr>
                <w:rFonts w:ascii="Arial" w:eastAsia="Arial" w:hAnsi="Arial" w:cs="Arial"/>
                <w:lang w:val="es-CO"/>
              </w:rPr>
              <w:t>las organizaciones y poblaciones</w:t>
            </w:r>
            <w:r w:rsidRPr="008A7524">
              <w:rPr>
                <w:rFonts w:ascii="Arial" w:eastAsia="Arial" w:hAnsi="Arial" w:cs="Arial"/>
                <w:lang w:val="es-CO"/>
              </w:rPr>
              <w:t xml:space="preserve"> </w:t>
            </w:r>
            <w:r w:rsidR="0057328B">
              <w:rPr>
                <w:rFonts w:ascii="Arial" w:eastAsia="Arial" w:hAnsi="Arial" w:cs="Arial"/>
                <w:lang w:val="es-CO"/>
              </w:rPr>
              <w:t xml:space="preserve">que han estado involucradas a la gestión de las iniciativas </w:t>
            </w:r>
            <w:r w:rsidR="00D107C2">
              <w:rPr>
                <w:rFonts w:ascii="Arial" w:eastAsia="Arial" w:hAnsi="Arial" w:cs="Arial"/>
                <w:lang w:val="es-CO"/>
              </w:rPr>
              <w:t>apoyadas gracias a la contribución de Suecia a la Nota Estratégica</w:t>
            </w:r>
            <w:r w:rsidR="00673AA5">
              <w:rPr>
                <w:rFonts w:ascii="Arial" w:eastAsia="Arial" w:hAnsi="Arial" w:cs="Arial"/>
                <w:lang w:val="es-CO"/>
              </w:rPr>
              <w:t xml:space="preserve"> de ONU Mujeres</w:t>
            </w:r>
            <w:r w:rsidR="00D107C2">
              <w:rPr>
                <w:rFonts w:ascii="Arial" w:eastAsia="Arial" w:hAnsi="Arial" w:cs="Arial"/>
                <w:lang w:val="es-CO"/>
              </w:rPr>
              <w:t xml:space="preserve">. </w:t>
            </w:r>
            <w:r w:rsidR="00E66963">
              <w:rPr>
                <w:rFonts w:ascii="Arial" w:eastAsia="Arial" w:hAnsi="Arial" w:cs="Arial"/>
                <w:lang w:val="es-CO"/>
              </w:rPr>
              <w:t xml:space="preserve"> </w:t>
            </w:r>
          </w:p>
          <w:p w14:paraId="6745E112" w14:textId="54CB7217" w:rsidR="006C3134" w:rsidRPr="00D107C2" w:rsidRDefault="006C3134" w:rsidP="00D107C2">
            <w:pPr>
              <w:pStyle w:val="Sinespaciado1"/>
              <w:numPr>
                <w:ilvl w:val="0"/>
                <w:numId w:val="5"/>
              </w:numPr>
              <w:jc w:val="both"/>
              <w:rPr>
                <w:rFonts w:ascii="Arial" w:eastAsia="Arial" w:hAnsi="Arial" w:cs="Arial"/>
                <w:lang w:val="es-CO"/>
              </w:rPr>
            </w:pPr>
            <w:r w:rsidRPr="006C3134">
              <w:rPr>
                <w:rFonts w:ascii="Arial" w:eastAsia="Arial" w:hAnsi="Arial" w:cs="Arial"/>
                <w:lang w:val="es-CO"/>
              </w:rPr>
              <w:t xml:space="preserve">Evaluar la sostenibilidad </w:t>
            </w:r>
            <w:r w:rsidR="00D107C2">
              <w:rPr>
                <w:rFonts w:ascii="Arial" w:eastAsia="Arial" w:hAnsi="Arial" w:cs="Arial"/>
                <w:lang w:val="es-CO"/>
              </w:rPr>
              <w:t>de las</w:t>
            </w:r>
            <w:r w:rsidR="00367B91">
              <w:rPr>
                <w:rFonts w:ascii="Arial" w:eastAsia="Arial" w:hAnsi="Arial" w:cs="Arial"/>
                <w:lang w:val="es-CO"/>
              </w:rPr>
              <w:t xml:space="preserve"> </w:t>
            </w:r>
            <w:r w:rsidR="00D107C2">
              <w:rPr>
                <w:rFonts w:ascii="Arial" w:eastAsia="Arial" w:hAnsi="Arial" w:cs="Arial"/>
                <w:lang w:val="es-CO"/>
              </w:rPr>
              <w:t>iniciativas apoyadas gracias a la contribución de Suecia a la Nota Estratégica</w:t>
            </w:r>
            <w:r w:rsidR="00673AA5">
              <w:rPr>
                <w:rFonts w:ascii="Arial" w:eastAsia="Arial" w:hAnsi="Arial" w:cs="Arial"/>
                <w:lang w:val="es-CO"/>
              </w:rPr>
              <w:t xml:space="preserve"> de ONU Mujeres</w:t>
            </w:r>
            <w:r w:rsidR="00D107C2">
              <w:rPr>
                <w:rFonts w:ascii="Arial" w:eastAsia="Arial" w:hAnsi="Arial" w:cs="Arial"/>
                <w:lang w:val="es-CO"/>
              </w:rPr>
              <w:t xml:space="preserve"> </w:t>
            </w:r>
            <w:r w:rsidRPr="00D107C2">
              <w:rPr>
                <w:rFonts w:ascii="Arial" w:eastAsia="Arial" w:hAnsi="Arial" w:cs="Arial"/>
                <w:lang w:val="es-CO"/>
              </w:rPr>
              <w:t>para lograr mayor igualdad de género y un empoderamiento de las mujeres de manera sostenida.</w:t>
            </w:r>
          </w:p>
          <w:p w14:paraId="2889AA20" w14:textId="389872A6" w:rsidR="009A624F" w:rsidRDefault="00D63829" w:rsidP="00D70978">
            <w:pPr>
              <w:pStyle w:val="Sinespaciado1"/>
              <w:numPr>
                <w:ilvl w:val="0"/>
                <w:numId w:val="5"/>
              </w:numPr>
              <w:jc w:val="both"/>
              <w:rPr>
                <w:rFonts w:ascii="Arial" w:eastAsia="Arial" w:hAnsi="Arial" w:cs="Arial"/>
                <w:lang w:val="es-CO"/>
              </w:rPr>
            </w:pPr>
            <w:r w:rsidRPr="009A624F">
              <w:rPr>
                <w:rFonts w:ascii="Arial" w:eastAsia="Arial" w:hAnsi="Arial" w:cs="Arial"/>
                <w:lang w:val="es-CO"/>
              </w:rPr>
              <w:t xml:space="preserve">Determinar los resultados </w:t>
            </w:r>
            <w:r w:rsidR="00673AA5">
              <w:rPr>
                <w:rFonts w:ascii="Arial" w:eastAsia="Arial" w:hAnsi="Arial" w:cs="Arial"/>
                <w:lang w:val="es-CO"/>
              </w:rPr>
              <w:t xml:space="preserve">de las iniciativas apoyadas gracias a la contribución de Suecia a la Nota Estratégica de ONU Mujeres </w:t>
            </w:r>
            <w:r w:rsidRPr="009A624F">
              <w:rPr>
                <w:rFonts w:ascii="Arial" w:eastAsia="Arial" w:hAnsi="Arial" w:cs="Arial"/>
                <w:lang w:val="es-CO"/>
              </w:rPr>
              <w:t>respecto de la igualdad de género y el empoderamiento de las mujeres</w:t>
            </w:r>
            <w:r w:rsidR="008E7A08">
              <w:rPr>
                <w:rFonts w:ascii="Arial" w:eastAsia="Arial" w:hAnsi="Arial" w:cs="Arial"/>
                <w:lang w:val="es-CO"/>
              </w:rPr>
              <w:t>.</w:t>
            </w:r>
          </w:p>
          <w:p w14:paraId="2F77B2C9" w14:textId="2943325C" w:rsidR="00D63829" w:rsidRPr="009A624F" w:rsidRDefault="00D63829" w:rsidP="00D70978">
            <w:pPr>
              <w:pStyle w:val="Sinespaciado1"/>
              <w:numPr>
                <w:ilvl w:val="0"/>
                <w:numId w:val="5"/>
              </w:numPr>
              <w:jc w:val="both"/>
              <w:rPr>
                <w:rFonts w:ascii="Arial" w:eastAsia="Arial" w:hAnsi="Arial" w:cs="Arial"/>
                <w:lang w:val="es-CO"/>
              </w:rPr>
            </w:pPr>
            <w:r w:rsidRPr="009A624F">
              <w:rPr>
                <w:rFonts w:ascii="Arial" w:eastAsia="Arial" w:hAnsi="Arial" w:cs="Arial"/>
                <w:lang w:val="es-CO"/>
              </w:rPr>
              <w:t>Evaluar la integración del enfoque de derechos humanos y el principio de igualdad de género en la ejecución de</w:t>
            </w:r>
            <w:r w:rsidR="004514D8">
              <w:rPr>
                <w:rFonts w:ascii="Arial" w:eastAsia="Arial" w:hAnsi="Arial" w:cs="Arial"/>
                <w:lang w:val="es-CO"/>
              </w:rPr>
              <w:t xml:space="preserve"> la contribución de Suecia a la Nota </w:t>
            </w:r>
            <w:r w:rsidR="00763CE4">
              <w:rPr>
                <w:rFonts w:ascii="Arial" w:eastAsia="Arial" w:hAnsi="Arial" w:cs="Arial"/>
                <w:lang w:val="es-CO"/>
              </w:rPr>
              <w:t xml:space="preserve">Estratégica. </w:t>
            </w:r>
          </w:p>
          <w:p w14:paraId="19C0C03C" w14:textId="457EE9F1" w:rsidR="007773FE" w:rsidRDefault="007773FE" w:rsidP="007773FE">
            <w:pPr>
              <w:pStyle w:val="Sinespaciado1"/>
              <w:numPr>
                <w:ilvl w:val="0"/>
                <w:numId w:val="5"/>
              </w:numPr>
              <w:jc w:val="both"/>
              <w:rPr>
                <w:rFonts w:ascii="Arial" w:eastAsia="Arial" w:hAnsi="Arial" w:cs="Arial"/>
                <w:lang w:val="es-CO"/>
              </w:rPr>
            </w:pPr>
            <w:r w:rsidRPr="00BA654D">
              <w:rPr>
                <w:rFonts w:ascii="Arial" w:eastAsia="Arial" w:hAnsi="Arial" w:cs="Arial"/>
                <w:lang w:val="es-CO"/>
              </w:rPr>
              <w:t xml:space="preserve">Formular recomendaciones para </w:t>
            </w:r>
            <w:r w:rsidR="0013769A">
              <w:rPr>
                <w:rFonts w:ascii="Arial" w:eastAsia="Arial" w:hAnsi="Arial" w:cs="Arial"/>
                <w:lang w:val="es-CO"/>
              </w:rPr>
              <w:t>fortalecer</w:t>
            </w:r>
            <w:r w:rsidRPr="00BA654D">
              <w:rPr>
                <w:rFonts w:ascii="Arial" w:eastAsia="Arial" w:hAnsi="Arial" w:cs="Arial"/>
                <w:lang w:val="es-CO"/>
              </w:rPr>
              <w:t xml:space="preserve"> </w:t>
            </w:r>
            <w:r>
              <w:rPr>
                <w:rFonts w:ascii="Arial" w:eastAsia="Arial" w:hAnsi="Arial" w:cs="Arial"/>
                <w:lang w:val="es-CO"/>
              </w:rPr>
              <w:t xml:space="preserve">el modelo </w:t>
            </w:r>
            <w:r w:rsidR="0008049F">
              <w:rPr>
                <w:rFonts w:ascii="Arial" w:eastAsia="Arial" w:hAnsi="Arial" w:cs="Arial"/>
                <w:lang w:val="es-CO"/>
              </w:rPr>
              <w:t>de gestión de la contribución non-e</w:t>
            </w:r>
            <w:r w:rsidR="008E7A08">
              <w:rPr>
                <w:rFonts w:ascii="Arial" w:eastAsia="Arial" w:hAnsi="Arial" w:cs="Arial"/>
                <w:lang w:val="es-CO"/>
              </w:rPr>
              <w:t>ar</w:t>
            </w:r>
            <w:r w:rsidR="0008049F">
              <w:rPr>
                <w:rFonts w:ascii="Arial" w:eastAsia="Arial" w:hAnsi="Arial" w:cs="Arial"/>
                <w:lang w:val="es-CO"/>
              </w:rPr>
              <w:t>marked,</w:t>
            </w:r>
            <w:r>
              <w:rPr>
                <w:rFonts w:ascii="Arial" w:eastAsia="Arial" w:hAnsi="Arial" w:cs="Arial"/>
                <w:lang w:val="es-CO"/>
              </w:rPr>
              <w:t xml:space="preserve"> </w:t>
            </w:r>
            <w:r w:rsidRPr="00BA654D">
              <w:rPr>
                <w:rFonts w:ascii="Arial" w:eastAsia="Arial" w:hAnsi="Arial" w:cs="Arial"/>
                <w:lang w:val="es-CO"/>
              </w:rPr>
              <w:t xml:space="preserve">la estrategia de implementación y el mejoramiento de la calidad de las acciones realizadas en el marco </w:t>
            </w:r>
            <w:r w:rsidR="009230AD">
              <w:rPr>
                <w:rFonts w:ascii="Arial" w:eastAsia="Arial" w:hAnsi="Arial" w:cs="Arial"/>
                <w:lang w:val="es-CO"/>
              </w:rPr>
              <w:t>de la contribución a la</w:t>
            </w:r>
            <w:r w:rsidR="004E1A39">
              <w:rPr>
                <w:rFonts w:ascii="Arial" w:eastAsia="Arial" w:hAnsi="Arial" w:cs="Arial"/>
                <w:lang w:val="es-CO"/>
              </w:rPr>
              <w:t xml:space="preserve"> Nota Estratégica</w:t>
            </w:r>
            <w:r w:rsidR="009230AD">
              <w:rPr>
                <w:rFonts w:ascii="Arial" w:eastAsia="Arial" w:hAnsi="Arial" w:cs="Arial"/>
                <w:lang w:val="es-CO"/>
              </w:rPr>
              <w:t xml:space="preserve"> </w:t>
            </w:r>
            <w:r w:rsidRPr="00BA654D">
              <w:rPr>
                <w:rFonts w:ascii="Arial" w:eastAsia="Arial" w:hAnsi="Arial" w:cs="Arial"/>
                <w:lang w:val="es-CO"/>
              </w:rPr>
              <w:t>para</w:t>
            </w:r>
            <w:r w:rsidR="009230AD">
              <w:rPr>
                <w:rFonts w:ascii="Arial" w:eastAsia="Arial" w:hAnsi="Arial" w:cs="Arial"/>
                <w:lang w:val="es-CO"/>
              </w:rPr>
              <w:t xml:space="preserve"> una nueva contribución. </w:t>
            </w:r>
          </w:p>
          <w:p w14:paraId="7F487516" w14:textId="77777777" w:rsidR="007773FE" w:rsidRDefault="007773FE" w:rsidP="007773FE">
            <w:pPr>
              <w:pStyle w:val="Sinespaciado1"/>
              <w:ind w:left="720"/>
              <w:jc w:val="both"/>
              <w:rPr>
                <w:rFonts w:ascii="Arial" w:eastAsia="Arial" w:hAnsi="Arial" w:cs="Arial"/>
                <w:lang w:val="es-CO"/>
              </w:rPr>
            </w:pPr>
          </w:p>
          <w:p w14:paraId="1BE09588" w14:textId="77777777" w:rsidR="00845919" w:rsidRPr="00F3485E" w:rsidRDefault="00845919" w:rsidP="00845919">
            <w:pPr>
              <w:pStyle w:val="TableParagraph"/>
              <w:ind w:right="74"/>
              <w:jc w:val="both"/>
            </w:pPr>
          </w:p>
          <w:p w14:paraId="11D54B2A" w14:textId="77777777" w:rsidR="00845919" w:rsidRPr="00F3485E" w:rsidRDefault="00845919" w:rsidP="00845919">
            <w:pPr>
              <w:pStyle w:val="TableParagraph"/>
              <w:ind w:left="130" w:right="74"/>
              <w:jc w:val="both"/>
            </w:pPr>
            <w:r w:rsidRPr="00F3485E">
              <w:t>Los principales usuarios previstos de esta evaluación son:</w:t>
            </w:r>
          </w:p>
          <w:p w14:paraId="3EB14C0C" w14:textId="77777777" w:rsidR="00845919" w:rsidRPr="00F3485E" w:rsidRDefault="00845919" w:rsidP="00845919">
            <w:pPr>
              <w:pStyle w:val="TableParagraph"/>
              <w:ind w:left="130" w:right="74"/>
              <w:jc w:val="both"/>
            </w:pPr>
          </w:p>
          <w:p w14:paraId="32BF2E45" w14:textId="53517565" w:rsidR="00845919" w:rsidRPr="00F3485E" w:rsidRDefault="00845919" w:rsidP="00845919">
            <w:pPr>
              <w:pStyle w:val="TableParagraph"/>
              <w:numPr>
                <w:ilvl w:val="0"/>
                <w:numId w:val="7"/>
              </w:numPr>
              <w:ind w:right="74"/>
              <w:jc w:val="both"/>
            </w:pPr>
            <w:r w:rsidRPr="00F3485E">
              <w:t>ONU Mujeres Colombia (CO)</w:t>
            </w:r>
            <w:r w:rsidR="00497F49">
              <w:t xml:space="preserve">. </w:t>
            </w:r>
          </w:p>
          <w:p w14:paraId="465F08BC" w14:textId="4FE75859" w:rsidR="00845919" w:rsidRPr="00F3485E" w:rsidRDefault="00845919" w:rsidP="00845919">
            <w:pPr>
              <w:pStyle w:val="TableParagraph"/>
              <w:numPr>
                <w:ilvl w:val="0"/>
                <w:numId w:val="7"/>
              </w:numPr>
              <w:ind w:right="74"/>
              <w:jc w:val="both"/>
            </w:pPr>
            <w:r>
              <w:t xml:space="preserve">Embajada de </w:t>
            </w:r>
            <w:r w:rsidR="0013769A">
              <w:t>Suecia</w:t>
            </w:r>
            <w:r w:rsidR="00675355">
              <w:t xml:space="preserve">. </w:t>
            </w:r>
          </w:p>
          <w:p w14:paraId="3B40A233" w14:textId="0241BE3D" w:rsidR="007763F9" w:rsidRDefault="0013769A" w:rsidP="0013769A">
            <w:pPr>
              <w:pStyle w:val="TableParagraph"/>
              <w:numPr>
                <w:ilvl w:val="0"/>
                <w:numId w:val="7"/>
              </w:numPr>
              <w:ind w:right="74"/>
              <w:jc w:val="both"/>
            </w:pPr>
            <w:r>
              <w:t>Instituciones nacionales y locales socias</w:t>
            </w:r>
            <w:r w:rsidR="00675355">
              <w:t>.</w:t>
            </w:r>
          </w:p>
          <w:p w14:paraId="0615ADD0" w14:textId="6B2417CF" w:rsidR="007763F9" w:rsidRPr="00CC616F" w:rsidRDefault="0013769A" w:rsidP="118E4887">
            <w:pPr>
              <w:pStyle w:val="TableParagraph"/>
              <w:numPr>
                <w:ilvl w:val="0"/>
                <w:numId w:val="7"/>
              </w:numPr>
              <w:ind w:right="74"/>
              <w:jc w:val="both"/>
            </w:pPr>
            <w:r>
              <w:t>Agencias del SNU</w:t>
            </w:r>
            <w:r w:rsidR="00675355">
              <w:t xml:space="preserve"> que han sido aliadas en el marco </w:t>
            </w:r>
            <w:r w:rsidR="002B05FC">
              <w:t>de la contribución de Suecia a la Nota Estratégica.</w:t>
            </w:r>
          </w:p>
          <w:p w14:paraId="72B896FE" w14:textId="77777777" w:rsidR="00845919" w:rsidRPr="00F3485E" w:rsidRDefault="00845919" w:rsidP="00845919">
            <w:pPr>
              <w:pStyle w:val="TableParagraph"/>
              <w:numPr>
                <w:ilvl w:val="0"/>
                <w:numId w:val="7"/>
              </w:numPr>
              <w:ind w:right="74"/>
              <w:jc w:val="both"/>
            </w:pPr>
            <w:r w:rsidRPr="00F3485E">
              <w:t>Socios implementadores</w:t>
            </w:r>
          </w:p>
          <w:p w14:paraId="2E859658" w14:textId="0341BED8" w:rsidR="00845919" w:rsidRDefault="00845919" w:rsidP="00845919">
            <w:pPr>
              <w:pStyle w:val="TableParagraph"/>
              <w:numPr>
                <w:ilvl w:val="0"/>
                <w:numId w:val="7"/>
              </w:numPr>
              <w:ind w:right="74"/>
              <w:jc w:val="both"/>
            </w:pPr>
            <w:r w:rsidRPr="00F3485E">
              <w:t>Representantes de la sociedad civil</w:t>
            </w:r>
          </w:p>
          <w:p w14:paraId="0C430A03" w14:textId="04EB16B9" w:rsidR="009C2FF1" w:rsidRDefault="009C2FF1" w:rsidP="00845919">
            <w:pPr>
              <w:pStyle w:val="TableParagraph"/>
              <w:numPr>
                <w:ilvl w:val="0"/>
                <w:numId w:val="7"/>
              </w:numPr>
              <w:ind w:right="74"/>
              <w:jc w:val="both"/>
            </w:pPr>
            <w:r>
              <w:t xml:space="preserve">Autoridades locales en los territorios de intervención </w:t>
            </w:r>
          </w:p>
          <w:p w14:paraId="55E58269" w14:textId="77777777" w:rsidR="00845919" w:rsidRPr="00F3485E" w:rsidRDefault="00845919" w:rsidP="00845919">
            <w:pPr>
              <w:pStyle w:val="TableParagraph"/>
              <w:ind w:left="130" w:right="74"/>
              <w:jc w:val="both"/>
            </w:pPr>
          </w:p>
          <w:p w14:paraId="60C8EB2E" w14:textId="77777777" w:rsidR="00845919" w:rsidRPr="00F3485E" w:rsidRDefault="00845919" w:rsidP="00845919">
            <w:pPr>
              <w:pStyle w:val="TableParagraph"/>
              <w:ind w:left="130" w:right="74"/>
              <w:jc w:val="both"/>
            </w:pPr>
            <w:r w:rsidRPr="00F3485E">
              <w:t>Los principales usos previstos de esta evaluación son:</w:t>
            </w:r>
          </w:p>
          <w:p w14:paraId="16F33947" w14:textId="77777777" w:rsidR="00845919" w:rsidRPr="00F3485E" w:rsidRDefault="00845919" w:rsidP="00845919">
            <w:pPr>
              <w:pStyle w:val="TableParagraph"/>
              <w:ind w:left="130" w:right="74"/>
              <w:jc w:val="both"/>
            </w:pPr>
          </w:p>
          <w:p w14:paraId="0BE90C0C" w14:textId="1C58DC86" w:rsidR="00845919" w:rsidRPr="00F3485E" w:rsidRDefault="00F45200" w:rsidP="00845919">
            <w:pPr>
              <w:pStyle w:val="TableParagraph"/>
              <w:numPr>
                <w:ilvl w:val="0"/>
                <w:numId w:val="8"/>
              </w:numPr>
              <w:ind w:right="74"/>
              <w:jc w:val="both"/>
            </w:pPr>
            <w:r>
              <w:t xml:space="preserve">El principal uso de la evaluación </w:t>
            </w:r>
            <w:r w:rsidR="00F246E8">
              <w:t>reside en la generación de</w:t>
            </w:r>
            <w:r w:rsidR="00845919" w:rsidRPr="00F3485E">
              <w:t xml:space="preserve"> insumos </w:t>
            </w:r>
            <w:r w:rsidR="00F246E8">
              <w:t>para</w:t>
            </w:r>
            <w:r w:rsidR="00845919">
              <w:t xml:space="preserve"> </w:t>
            </w:r>
            <w:r w:rsidR="00497F49">
              <w:t xml:space="preserve">la Embajada de Suecia y </w:t>
            </w:r>
            <w:r w:rsidR="00845919">
              <w:t>ONU Mujeres</w:t>
            </w:r>
            <w:r w:rsidR="00845919" w:rsidRPr="00F3485E">
              <w:t xml:space="preserve"> sobre los resultados</w:t>
            </w:r>
            <w:r w:rsidR="00845919">
              <w:t xml:space="preserve">, </w:t>
            </w:r>
            <w:r w:rsidR="00845919" w:rsidRPr="00F3485E">
              <w:t>principales hitos de</w:t>
            </w:r>
            <w:r w:rsidR="00497F49">
              <w:t xml:space="preserve"> la contribución de Suecia a la Nota Estratégica</w:t>
            </w:r>
            <w:r w:rsidR="00845919">
              <w:t xml:space="preserve"> con especial énfasis en los elementos formativo</w:t>
            </w:r>
            <w:r w:rsidR="00497F49">
              <w:t>s</w:t>
            </w:r>
            <w:r w:rsidR="007A74C1">
              <w:t xml:space="preserve"> para fortalecer </w:t>
            </w:r>
            <w:r w:rsidR="00C77668">
              <w:t>la eficacia y eficiencia de la labor de ONU Mujeres</w:t>
            </w:r>
            <w:r w:rsidR="00845919">
              <w:t xml:space="preserve">.  </w:t>
            </w:r>
          </w:p>
          <w:p w14:paraId="067FE521" w14:textId="5E38CD6A" w:rsidR="00845919" w:rsidRPr="00F3485E" w:rsidRDefault="00845919" w:rsidP="00845919">
            <w:pPr>
              <w:pStyle w:val="TableParagraph"/>
              <w:numPr>
                <w:ilvl w:val="0"/>
                <w:numId w:val="8"/>
              </w:numPr>
              <w:ind w:right="74"/>
              <w:jc w:val="both"/>
            </w:pPr>
            <w:r w:rsidRPr="00F3485E">
              <w:t xml:space="preserve">Aportar a la estrategia de gestión de conocimiento </w:t>
            </w:r>
            <w:r w:rsidR="002B05FC">
              <w:t>de la alianza</w:t>
            </w:r>
            <w:r>
              <w:t xml:space="preserve"> </w:t>
            </w:r>
            <w:r w:rsidR="00332D89">
              <w:t xml:space="preserve">y consolidación de alianzas </w:t>
            </w:r>
            <w:r>
              <w:t>identificando lecciones aprendidas y buenas prácticas</w:t>
            </w:r>
            <w:r w:rsidR="007763F9">
              <w:t>, incluyendo oportunidades de escalabilidad a nivel global</w:t>
            </w:r>
            <w:r w:rsidR="00332D89">
              <w:t>.</w:t>
            </w:r>
          </w:p>
          <w:p w14:paraId="7385E260" w14:textId="4E4D87F1" w:rsidR="00845919" w:rsidRPr="00F3485E" w:rsidRDefault="00D12C25" w:rsidP="00845919">
            <w:pPr>
              <w:pStyle w:val="TableParagraph"/>
              <w:numPr>
                <w:ilvl w:val="0"/>
                <w:numId w:val="8"/>
              </w:numPr>
              <w:ind w:right="74"/>
              <w:jc w:val="both"/>
            </w:pPr>
            <w:r>
              <w:t>Proveer insumos sobre</w:t>
            </w:r>
            <w:r w:rsidR="00845919" w:rsidRPr="00F3485E">
              <w:t xml:space="preserve"> la efectividad </w:t>
            </w:r>
            <w:r w:rsidR="007B4C02">
              <w:t>de la alianza</w:t>
            </w:r>
            <w:r w:rsidR="00845919">
              <w:t xml:space="preserve"> </w:t>
            </w:r>
            <w:r w:rsidR="00845919" w:rsidRPr="00F3485E">
              <w:t xml:space="preserve">en el desarrollo </w:t>
            </w:r>
            <w:r w:rsidR="00845919">
              <w:t xml:space="preserve">de acciones que avancen en </w:t>
            </w:r>
            <w:r w:rsidR="00845919" w:rsidRPr="00F3485E">
              <w:t>la Nota Estratégica en términos de la contribución de ONU Mujeres a la igualdad de género y el empoderamiento de las mujeres</w:t>
            </w:r>
            <w:r w:rsidR="00845919">
              <w:t xml:space="preserve"> y al Marco de Cooperación con el Gobierno Colombiano. </w:t>
            </w:r>
          </w:p>
          <w:p w14:paraId="1FF4133B" w14:textId="77777777" w:rsidR="00845919" w:rsidRPr="00845919" w:rsidRDefault="00845919" w:rsidP="00845919">
            <w:pPr>
              <w:pStyle w:val="Sinespaciado1"/>
              <w:jc w:val="both"/>
              <w:rPr>
                <w:rFonts w:ascii="Arial" w:eastAsia="Arial" w:hAnsi="Arial" w:cs="Arial"/>
                <w:lang w:val="es-ES"/>
              </w:rPr>
            </w:pPr>
          </w:p>
          <w:p w14:paraId="02572D1D" w14:textId="77777777" w:rsidR="00512AB2" w:rsidRPr="00792AE8" w:rsidRDefault="00512AB2" w:rsidP="00512AB2">
            <w:pPr>
              <w:pStyle w:val="TableParagraph"/>
              <w:ind w:left="130" w:right="74"/>
              <w:jc w:val="both"/>
            </w:pPr>
            <w:r w:rsidRPr="00792AE8">
              <w:t xml:space="preserve">La evaluación deberá considerar los requerimientos y los marcos de referencias propuestos en documentos que guían la elaboración de evaluaciones en ONU Mujeres, tales como: la </w:t>
            </w:r>
            <w:hyperlink r:id="rId11">
              <w:r w:rsidRPr="00792AE8">
                <w:rPr>
                  <w:rStyle w:val="Hyperlink"/>
                </w:rPr>
                <w:t>Política de Evaluación</w:t>
              </w:r>
            </w:hyperlink>
            <w:r w:rsidRPr="00792AE8">
              <w:t>, el</w:t>
            </w:r>
            <w:r>
              <w:t xml:space="preserve"> </w:t>
            </w:r>
            <w:hyperlink r:id="rId12" w:history="1">
              <w:r w:rsidRPr="00025C82">
                <w:rPr>
                  <w:rStyle w:val="Hyperlink"/>
                </w:rPr>
                <w:t>Manual de gestión de evaluaciones con enfoque de género de ONU Mujeres</w:t>
              </w:r>
            </w:hyperlink>
            <w:r w:rsidRPr="00792AE8">
              <w:t xml:space="preserve">, el </w:t>
            </w:r>
            <w:hyperlink r:id="rId13">
              <w:r w:rsidRPr="009042F3">
                <w:rPr>
                  <w:rStyle w:val="Hyperlink"/>
                </w:rPr>
                <w:t>listado de verificación GERAAS</w:t>
              </w:r>
            </w:hyperlink>
            <w:r w:rsidRPr="00792AE8">
              <w:t xml:space="preserve"> para el control de calidad de los informes de evaluación y el </w:t>
            </w:r>
            <w:hyperlink r:id="rId14">
              <w:r w:rsidRPr="00792AE8">
                <w:rPr>
                  <w:rStyle w:val="Hyperlink"/>
                </w:rPr>
                <w:t>Indicador de Desempeño de Evaluación del Plan de Acción del Sistema de Naciones Unidas para la igualdad de género y el empoderamiento de las mujeres</w:t>
              </w:r>
            </w:hyperlink>
            <w:r w:rsidRPr="00792AE8">
              <w:t xml:space="preserve"> (UN-SWAP EPI).</w:t>
            </w:r>
            <w:r>
              <w:t xml:space="preserve"> Además, el/la evaluador/a deberá cumplir con los principios, </w:t>
            </w:r>
            <w:hyperlink r:id="rId15" w:history="1">
              <w:r w:rsidRPr="003F4813">
                <w:rPr>
                  <w:rStyle w:val="Hyperlink"/>
                </w:rPr>
                <w:t>directrices éticas y código de conducta de UNEG</w:t>
              </w:r>
            </w:hyperlink>
            <w:r>
              <w:t>.</w:t>
            </w:r>
          </w:p>
          <w:p w14:paraId="25E97D15" w14:textId="77777777" w:rsidR="00190F90" w:rsidRPr="00512AB2" w:rsidRDefault="00190F90" w:rsidP="001A561A">
            <w:pPr>
              <w:pStyle w:val="TableParagraph"/>
              <w:ind w:left="105"/>
              <w:rPr>
                <w:b/>
              </w:rPr>
            </w:pPr>
          </w:p>
        </w:tc>
      </w:tr>
      <w:tr w:rsidR="00D63829" w:rsidRPr="001A561A" w14:paraId="4DF36A5A" w14:textId="77777777" w:rsidTr="003660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458"/>
        </w:trPr>
        <w:tc>
          <w:tcPr>
            <w:tcW w:w="10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596661E7" w14:textId="106B1068" w:rsidR="00B06592" w:rsidRPr="00113E56" w:rsidRDefault="00D63829" w:rsidP="00B06592">
            <w:pPr>
              <w:pStyle w:val="TableParagraph"/>
              <w:ind w:left="105" w:right="127"/>
              <w:jc w:val="both"/>
              <w:rPr>
                <w:b/>
                <w:bCs/>
                <w:lang w:val="es-CO"/>
              </w:rPr>
            </w:pPr>
            <w:r w:rsidRPr="001A561A">
              <w:rPr>
                <w:b/>
              </w:rPr>
              <w:lastRenderedPageBreak/>
              <w:t xml:space="preserve">V. </w:t>
            </w:r>
            <w:r w:rsidR="00B06592">
              <w:rPr>
                <w:b/>
                <w:bCs/>
                <w:lang w:val="es-CO"/>
              </w:rPr>
              <w:t>Responsabilidades y metodología de implementación</w:t>
            </w:r>
          </w:p>
          <w:p w14:paraId="23F6CBC1" w14:textId="47C6C697" w:rsidR="00D63829" w:rsidRPr="00B06592" w:rsidRDefault="00D63829" w:rsidP="001A561A">
            <w:pPr>
              <w:pStyle w:val="TableParagraph"/>
              <w:ind w:left="105"/>
              <w:rPr>
                <w:b/>
                <w:lang w:val="es-CO"/>
              </w:rPr>
            </w:pPr>
          </w:p>
        </w:tc>
      </w:tr>
      <w:tr w:rsidR="00D63829" w:rsidRPr="001A561A" w14:paraId="0E163C63" w14:textId="77777777" w:rsidTr="003660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458"/>
        </w:trPr>
        <w:tc>
          <w:tcPr>
            <w:tcW w:w="10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CECA04" w14:textId="08B39652" w:rsidR="003E58F1" w:rsidRDefault="003E58F1" w:rsidP="0074229F">
            <w:pPr>
              <w:pStyle w:val="TableParagraph"/>
              <w:ind w:left="105" w:right="127"/>
              <w:jc w:val="both"/>
              <w:rPr>
                <w:lang w:val="es-CO"/>
              </w:rPr>
            </w:pPr>
            <w:r w:rsidRPr="118E4887">
              <w:rPr>
                <w:lang w:val="es-CO"/>
              </w:rPr>
              <w:t xml:space="preserve">Las evaluaciones de ONU Mujeres son sensibles al género, lo que significa que tanto el proceso como el análisis aplican los principios clave de un enfoque basado en los derechos humanos: son inclusivas, participativas, garantizan relaciones de poder justas y transparentes; y analizan las barreras estructurales subyacentes y las normas socioculturales que impiden la realización de los derechos de las mujeres. En consecuencia, la evaluación se basará en los principios de género y derechos humanos y se adherirá a las Normas y Estándares del Grupo de Evaluación de las Naciones Unidas (UNEG) y al Código Ético de Conducta y a la Política y Directrices de Evaluación de ONU Mujeres. </w:t>
            </w:r>
          </w:p>
          <w:p w14:paraId="57E1AC09" w14:textId="77777777" w:rsidR="003E58F1" w:rsidRDefault="003E58F1" w:rsidP="004D1B90">
            <w:pPr>
              <w:pStyle w:val="TableParagraph"/>
              <w:ind w:left="105" w:right="127"/>
              <w:jc w:val="both"/>
              <w:rPr>
                <w:lang w:val="es-CO"/>
              </w:rPr>
            </w:pPr>
          </w:p>
          <w:p w14:paraId="047C5B55" w14:textId="53AEC9A4" w:rsidR="004D1B90" w:rsidRPr="00BC2422" w:rsidRDefault="004D1B90" w:rsidP="00BC1D32">
            <w:pPr>
              <w:pStyle w:val="TableParagraph"/>
              <w:ind w:left="105" w:right="127"/>
              <w:jc w:val="both"/>
              <w:rPr>
                <w:lang w:val="es-CO"/>
              </w:rPr>
            </w:pPr>
            <w:r w:rsidRPr="00BC2422">
              <w:rPr>
                <w:lang w:val="es-CO"/>
              </w:rPr>
              <w:t>El consultor/a deberá</w:t>
            </w:r>
            <w:r>
              <w:rPr>
                <w:lang w:val="es-CO"/>
              </w:rPr>
              <w:t>,</w:t>
            </w:r>
            <w:r w:rsidRPr="00BC2422">
              <w:rPr>
                <w:lang w:val="es-CO"/>
              </w:rPr>
              <w:t xml:space="preserve"> </w:t>
            </w:r>
            <w:r>
              <w:rPr>
                <w:lang w:val="es-CO"/>
              </w:rPr>
              <w:t>en línea con</w:t>
            </w:r>
            <w:r w:rsidRPr="00BC2422">
              <w:rPr>
                <w:lang w:val="es-CO"/>
              </w:rPr>
              <w:t xml:space="preserve"> propuesta técnica</w:t>
            </w:r>
            <w:r>
              <w:rPr>
                <w:lang w:val="es-CO"/>
              </w:rPr>
              <w:t>,</w:t>
            </w:r>
            <w:r w:rsidRPr="00BC2422">
              <w:rPr>
                <w:lang w:val="es-CO"/>
              </w:rPr>
              <w:t xml:space="preserve"> la metodología y herramientas de recopilación de información </w:t>
            </w:r>
            <w:r>
              <w:rPr>
                <w:lang w:val="es-CO"/>
              </w:rPr>
              <w:t>revisadas y aprobadas desde el área de Planeación, Monitoreo y Evaluación (PME)</w:t>
            </w:r>
            <w:r w:rsidRPr="00BC2422">
              <w:rPr>
                <w:lang w:val="es-CO"/>
              </w:rPr>
              <w:t xml:space="preserve"> de ONU Mujeres</w:t>
            </w:r>
            <w:r>
              <w:rPr>
                <w:lang w:val="es-CO"/>
              </w:rPr>
              <w:t xml:space="preserve"> en Colombia,</w:t>
            </w:r>
            <w:r w:rsidRPr="00BC2422">
              <w:rPr>
                <w:lang w:val="es-CO"/>
              </w:rPr>
              <w:t xml:space="preserve"> </w:t>
            </w:r>
            <w:r w:rsidR="00350E6C">
              <w:rPr>
                <w:lang w:val="es-CO"/>
              </w:rPr>
              <w:t xml:space="preserve">tener en cuenta los siguientes aspectos y </w:t>
            </w:r>
            <w:r>
              <w:rPr>
                <w:lang w:val="es-CO"/>
              </w:rPr>
              <w:t>realizar las siguientes actividades</w:t>
            </w:r>
            <w:r w:rsidRPr="00BC2422">
              <w:rPr>
                <w:lang w:val="es-CO"/>
              </w:rPr>
              <w:t>:</w:t>
            </w:r>
          </w:p>
          <w:p w14:paraId="31C8741E" w14:textId="3053ADFD" w:rsidR="004D1B90" w:rsidRPr="00BC2422" w:rsidRDefault="004D1B90" w:rsidP="004D1B90">
            <w:pPr>
              <w:pStyle w:val="TableParagraph"/>
              <w:numPr>
                <w:ilvl w:val="0"/>
                <w:numId w:val="6"/>
              </w:numPr>
              <w:spacing w:before="119"/>
              <w:ind w:right="179"/>
              <w:jc w:val="both"/>
            </w:pPr>
            <w:r w:rsidRPr="00BC2422">
              <w:t>La evaluación tendrá un carácter</w:t>
            </w:r>
            <w:r>
              <w:t xml:space="preserve"> sumativo y formativo</w:t>
            </w:r>
            <w:r w:rsidRPr="00BC2422">
              <w:t>. Se espera</w:t>
            </w:r>
            <w:r>
              <w:t xml:space="preserve">, </w:t>
            </w:r>
            <w:r w:rsidRPr="00BC2422">
              <w:t>dentro del proceso de análisis de información</w:t>
            </w:r>
            <w:r>
              <w:t>,</w:t>
            </w:r>
            <w:r w:rsidRPr="00BC2422">
              <w:t xml:space="preserve"> la generación de insumos que evalúen el logro de resultados esperados dentro </w:t>
            </w:r>
            <w:r w:rsidR="007B4C02">
              <w:t>de la alianza</w:t>
            </w:r>
            <w:r>
              <w:t xml:space="preserve"> y recomendaciones </w:t>
            </w:r>
            <w:r w:rsidR="00A643F4">
              <w:t>sobre la modalidad de contribución a la Nota Estratégica.</w:t>
            </w:r>
            <w:r w:rsidR="00A560A8">
              <w:t xml:space="preserve"> </w:t>
            </w:r>
          </w:p>
          <w:p w14:paraId="721B6B20" w14:textId="15E2F809" w:rsidR="004D1B90" w:rsidRPr="00BC2422" w:rsidRDefault="004D1B90" w:rsidP="004D1B90">
            <w:pPr>
              <w:pStyle w:val="TableParagraph"/>
              <w:numPr>
                <w:ilvl w:val="0"/>
                <w:numId w:val="6"/>
              </w:numPr>
              <w:spacing w:before="119"/>
              <w:ind w:right="179"/>
              <w:jc w:val="both"/>
            </w:pPr>
            <w:r w:rsidRPr="00BC2422">
              <w:t xml:space="preserve">La evaluación tendrá un enfoque </w:t>
            </w:r>
            <w:r w:rsidR="005F56B4">
              <w:t>de método mixto</w:t>
            </w:r>
            <w:r w:rsidR="009551D6">
              <w:t xml:space="preserve">, utilizando métodos </w:t>
            </w:r>
            <w:r w:rsidRPr="00BC2422">
              <w:t>cualitativo</w:t>
            </w:r>
            <w:r w:rsidR="009551D6">
              <w:t>s</w:t>
            </w:r>
            <w:r>
              <w:t xml:space="preserve"> y también se basará en registros cuantitativos disponibles para la revisión y análisis de información.</w:t>
            </w:r>
            <w:r w:rsidRPr="00BC2422">
              <w:t xml:space="preserve"> </w:t>
            </w:r>
          </w:p>
          <w:p w14:paraId="20E9AEBA" w14:textId="77777777" w:rsidR="004D1B90" w:rsidRPr="00BC2422" w:rsidRDefault="004D1B90" w:rsidP="004D1B90">
            <w:pPr>
              <w:pStyle w:val="TableParagraph"/>
              <w:numPr>
                <w:ilvl w:val="0"/>
                <w:numId w:val="6"/>
              </w:numPr>
              <w:spacing w:before="119"/>
              <w:ind w:right="179"/>
              <w:jc w:val="both"/>
            </w:pPr>
            <w:r w:rsidRPr="00BC2422">
              <w:t>La evaluación deberá hacer uso de triangulación de fuentes y técnicas de recolección de información que garanticen mayor rigurosidad y calidad de análisis.</w:t>
            </w:r>
          </w:p>
          <w:p w14:paraId="3FE0D20A" w14:textId="24488DB4" w:rsidR="004D1B90" w:rsidRPr="00BC2422" w:rsidRDefault="004D1B90" w:rsidP="004D1B90">
            <w:pPr>
              <w:pStyle w:val="TableParagraph"/>
              <w:numPr>
                <w:ilvl w:val="0"/>
                <w:numId w:val="6"/>
              </w:numPr>
              <w:spacing w:before="119"/>
              <w:ind w:right="179"/>
              <w:jc w:val="both"/>
            </w:pPr>
            <w:r w:rsidRPr="00BC2422">
              <w:t xml:space="preserve">Evaluar la articulación y pertinencia de las acciones </w:t>
            </w:r>
            <w:r w:rsidR="002624A1">
              <w:t xml:space="preserve">a nivel nacional </w:t>
            </w:r>
            <w:r w:rsidRPr="00BC2422">
              <w:t xml:space="preserve">con los esfuerzos </w:t>
            </w:r>
            <w:r>
              <w:t xml:space="preserve">realizados en </w:t>
            </w:r>
            <w:r w:rsidR="002624A1">
              <w:t xml:space="preserve">los territorios priorizados. </w:t>
            </w:r>
            <w:r>
              <w:t xml:space="preserve"> </w:t>
            </w:r>
          </w:p>
          <w:p w14:paraId="2EE69383" w14:textId="2FE66698" w:rsidR="004D1B90" w:rsidRPr="00BC2422" w:rsidRDefault="004D1B90" w:rsidP="004D1B90">
            <w:pPr>
              <w:pStyle w:val="TableParagraph"/>
              <w:numPr>
                <w:ilvl w:val="0"/>
                <w:numId w:val="6"/>
              </w:numPr>
              <w:spacing w:before="119"/>
              <w:ind w:right="179"/>
              <w:jc w:val="both"/>
            </w:pPr>
            <w:r w:rsidRPr="00BC2422">
              <w:t>Para la realización de la evaluación</w:t>
            </w:r>
            <w:r>
              <w:t>,</w:t>
            </w:r>
            <w:r w:rsidRPr="00BC2422">
              <w:t xml:space="preserve"> el/la consultor/a contará con el apoyo directo del equipo técnico a cargo de la ejecución de</w:t>
            </w:r>
            <w:r w:rsidR="007B4C02">
              <w:t xml:space="preserve"> </w:t>
            </w:r>
            <w:r w:rsidRPr="00BC2422">
              <w:t>l</w:t>
            </w:r>
            <w:r w:rsidR="007B4C02">
              <w:t>a</w:t>
            </w:r>
            <w:r w:rsidRPr="00BC2422">
              <w:t xml:space="preserve"> </w:t>
            </w:r>
            <w:r w:rsidR="007B4C02">
              <w:t>alianza</w:t>
            </w:r>
            <w:r>
              <w:t>,</w:t>
            </w:r>
            <w:r w:rsidRPr="00BC2422">
              <w:t xml:space="preserve"> quien proveerá información generada </w:t>
            </w:r>
            <w:r w:rsidR="007B4C02">
              <w:t>en el marco de la misma</w:t>
            </w:r>
            <w:r w:rsidRPr="00BC2422">
              <w:t>.</w:t>
            </w:r>
            <w:r w:rsidR="00F0473D">
              <w:t xml:space="preserve"> Además, </w:t>
            </w:r>
            <w:r w:rsidR="00CA21C6">
              <w:t xml:space="preserve">será puesta a disposición del consultor/a la sistematización </w:t>
            </w:r>
            <w:r w:rsidR="007B4C02">
              <w:t>de la contribución de Suecia a la Nota Estratégica</w:t>
            </w:r>
            <w:r w:rsidR="00CA21C6">
              <w:t xml:space="preserve"> realizada recientemente.</w:t>
            </w:r>
          </w:p>
          <w:p w14:paraId="5EB5E62C" w14:textId="0312EF7F" w:rsidR="004D1B90" w:rsidRDefault="004D1B90" w:rsidP="004D1B90">
            <w:pPr>
              <w:pStyle w:val="TableParagraph"/>
              <w:numPr>
                <w:ilvl w:val="0"/>
                <w:numId w:val="6"/>
              </w:numPr>
              <w:spacing w:before="119"/>
              <w:ind w:right="179"/>
              <w:jc w:val="both"/>
            </w:pPr>
            <w:r>
              <w:t>En el actual contexto de pandemia, s</w:t>
            </w:r>
            <w:r w:rsidR="00103D8E">
              <w:t xml:space="preserve">i bien se incluirá </w:t>
            </w:r>
            <w:r>
              <w:t>trabajo de campo</w:t>
            </w:r>
            <w:r w:rsidR="00103D8E">
              <w:t xml:space="preserve"> </w:t>
            </w:r>
            <w:r>
              <w:t>in-situ</w:t>
            </w:r>
            <w:r w:rsidR="00B7024F">
              <w:t xml:space="preserve"> (ver sección VII</w:t>
            </w:r>
            <w:r w:rsidR="0067136C">
              <w:t xml:space="preserve"> de este documento</w:t>
            </w:r>
            <w:r w:rsidR="00B7024F">
              <w:t>)</w:t>
            </w:r>
            <w:r w:rsidR="00103D8E">
              <w:t xml:space="preserve">, una parte significativa de </w:t>
            </w:r>
            <w:r>
              <w:t>contacto y diálogo con actores estratégicos en el desarrollo de la evaluación será realizado en remoto y facilitado por ONU Mujeres. Los instrumentos de recolección de información a utilizar por parte de la persona seleccionada deberán estar alineados con la metodología propuesta (entrevistas estructuradas, semi estructuradas o grupos focales</w:t>
            </w:r>
            <w:r w:rsidR="00485D23">
              <w:t>, etc.</w:t>
            </w:r>
            <w:r>
              <w:t>).</w:t>
            </w:r>
          </w:p>
          <w:p w14:paraId="034C212C" w14:textId="567AF733" w:rsidR="004D1B90" w:rsidRDefault="004D1B90" w:rsidP="004D1B90">
            <w:pPr>
              <w:pStyle w:val="TableParagraph"/>
              <w:numPr>
                <w:ilvl w:val="0"/>
                <w:numId w:val="6"/>
              </w:numPr>
              <w:spacing w:before="119"/>
              <w:ind w:right="179"/>
              <w:jc w:val="both"/>
            </w:pPr>
            <w:r>
              <w:t xml:space="preserve">A lo largo del desarrollo de la evaluación, la persona seleccionada deberá </w:t>
            </w:r>
            <w:r w:rsidR="00BB5396">
              <w:t xml:space="preserve">participar en las </w:t>
            </w:r>
            <w:r>
              <w:t xml:space="preserve">reuniones de seguimiento </w:t>
            </w:r>
            <w:r w:rsidR="00BB5396">
              <w:t>donde sea solicitad</w:t>
            </w:r>
            <w:r w:rsidR="00332D89">
              <w:t>a</w:t>
            </w:r>
            <w:r w:rsidR="00BB5396">
              <w:t xml:space="preserve">, </w:t>
            </w:r>
            <w:r w:rsidR="003755D0">
              <w:t xml:space="preserve">realizar trabajo de campo in situ (que también incluirá la observación de algunas actividades de la ruta de gestión de conocimiento </w:t>
            </w:r>
            <w:r w:rsidR="007B4C02">
              <w:t xml:space="preserve">de la </w:t>
            </w:r>
            <w:r w:rsidR="007B4C02">
              <w:lastRenderedPageBreak/>
              <w:t>alianza</w:t>
            </w:r>
            <w:r w:rsidR="003755D0">
              <w:t xml:space="preserve">) </w:t>
            </w:r>
            <w:r>
              <w:t>y una de presentación de hallazgos finale</w:t>
            </w:r>
            <w:r w:rsidR="00F0473D">
              <w:t>s para ONU Mujeres y la Embajada de Suecia</w:t>
            </w:r>
            <w:r>
              <w:t>. Estas reuniones serán llevadas a cabo de forma remota.</w:t>
            </w:r>
            <w:r w:rsidR="007F706F">
              <w:t xml:space="preserve"> También se espera que el/la evaluador/a realice una</w:t>
            </w:r>
            <w:r w:rsidR="00D64595">
              <w:t xml:space="preserve"> presentación presencial de los hallazgos preliminares al final del trabajo de campo </w:t>
            </w:r>
            <w:r w:rsidR="008C5913">
              <w:t xml:space="preserve">in situ. </w:t>
            </w:r>
          </w:p>
          <w:p w14:paraId="1AA139C7" w14:textId="77777777" w:rsidR="004D1B90" w:rsidRDefault="004D1B90" w:rsidP="004D1B90">
            <w:pPr>
              <w:pStyle w:val="TableParagraph"/>
              <w:numPr>
                <w:ilvl w:val="0"/>
                <w:numId w:val="6"/>
              </w:numPr>
              <w:spacing w:before="119"/>
              <w:ind w:right="179"/>
              <w:jc w:val="both"/>
            </w:pPr>
            <w:r>
              <w:t>El carácter participativo para consultar a los grupos interesados (con un plan de inclusión de mujeres, individuos y grupos vulnerables y/o discriminados en el proceso de consulta)</w:t>
            </w:r>
          </w:p>
          <w:p w14:paraId="40BB5E6D" w14:textId="3D43CB4F" w:rsidR="003C4460" w:rsidRDefault="004D1B90" w:rsidP="008C5913">
            <w:pPr>
              <w:pStyle w:val="TableParagraph"/>
              <w:numPr>
                <w:ilvl w:val="0"/>
                <w:numId w:val="6"/>
              </w:numPr>
              <w:spacing w:before="119"/>
              <w:ind w:right="179"/>
              <w:jc w:val="both"/>
            </w:pPr>
            <w:r>
              <w:t>Un marco de muestreo (superficie y población representadas, justificación para la selección, limitaciones de la muestra), además de cómo se va a manejar la diversidad de las partes interesadas en la intervención</w:t>
            </w:r>
            <w:r w:rsidR="003C4460">
              <w:t>.</w:t>
            </w:r>
            <w:r w:rsidR="008C5913">
              <w:t xml:space="preserve"> </w:t>
            </w:r>
            <w:r w:rsidR="003C4460">
              <w:t>Se espera que la evaluación aplique un enfoque de muestreo intencional para garantizar que se toma en cuenta una amplia gama de perspectivas.</w:t>
            </w:r>
          </w:p>
          <w:p w14:paraId="411693F5" w14:textId="67DFB2E4" w:rsidR="004D1B90" w:rsidRPr="00F60C41" w:rsidRDefault="00AF6B9D" w:rsidP="00F60C41">
            <w:pPr>
              <w:pStyle w:val="TableParagraph"/>
              <w:numPr>
                <w:ilvl w:val="0"/>
                <w:numId w:val="6"/>
              </w:numPr>
              <w:spacing w:before="119"/>
              <w:ind w:right="179"/>
              <w:jc w:val="both"/>
            </w:pPr>
            <w:r>
              <w:t xml:space="preserve">Los métodos y procesos de recopilación de datos deben tener en cuenta las cuestiones de género y movilidad humana, los datos deben desagregarse sistemáticamente por sexo, edad y nacionalidad y, en la medida de lo posible, desglosarse por región geográfica, origen étnico, discapacidad, situación migratoria y otros marcadores de equidad contextualmente pertinentes. </w:t>
            </w:r>
            <w:r w:rsidR="00F60C41">
              <w:t>En particular, e</w:t>
            </w:r>
            <w:r w:rsidR="004D1B90" w:rsidRPr="00F60C41">
              <w:rPr>
                <w:rFonts w:cstheme="minorHAnsi"/>
                <w:bCs/>
                <w:spacing w:val="-2"/>
              </w:rPr>
              <w:t xml:space="preserve">n la </w:t>
            </w:r>
            <w:r w:rsidR="004D1B90" w:rsidRPr="00BC2422">
              <w:t>propuesta</w:t>
            </w:r>
            <w:r w:rsidR="004D1B90" w:rsidRPr="00F60C41">
              <w:rPr>
                <w:rFonts w:cstheme="minorHAnsi"/>
                <w:bCs/>
                <w:spacing w:val="-2"/>
              </w:rPr>
              <w:t xml:space="preserve"> metodológica deberán tomarse en cuenta la </w:t>
            </w:r>
            <w:hyperlink r:id="rId16" w:history="1">
              <w:r w:rsidR="004D1B90" w:rsidRPr="00F60C41">
                <w:rPr>
                  <w:rStyle w:val="Hyperlink"/>
                  <w:rFonts w:cstheme="minorHAnsi"/>
                  <w:bCs/>
                  <w:spacing w:val="-2"/>
                </w:rPr>
                <w:t xml:space="preserve">Guía de Evaluación de Programas y </w:t>
              </w:r>
              <w:r w:rsidR="00632AF1">
                <w:rPr>
                  <w:rStyle w:val="Hyperlink"/>
                  <w:rFonts w:cstheme="minorHAnsi"/>
                  <w:bCs/>
                  <w:spacing w:val="-2"/>
                </w:rPr>
                <w:t>Programa</w:t>
              </w:r>
              <w:r w:rsidR="004D1B90" w:rsidRPr="00F60C41">
                <w:rPr>
                  <w:rStyle w:val="Hyperlink"/>
                  <w:rFonts w:cstheme="minorHAnsi"/>
                  <w:bCs/>
                  <w:spacing w:val="-2"/>
                </w:rPr>
                <w:t>s con Perspectiva de Género, Derechos Humanos e Interculturalidad</w:t>
              </w:r>
            </w:hyperlink>
            <w:r w:rsidR="004D1B90" w:rsidRPr="00F60C41">
              <w:rPr>
                <w:rFonts w:cstheme="minorHAnsi"/>
                <w:bCs/>
                <w:spacing w:val="-2"/>
              </w:rPr>
              <w:t xml:space="preserve"> de ONU Mujeres, el </w:t>
            </w:r>
            <w:hyperlink r:id="rId17" w:history="1">
              <w:r w:rsidR="004D1B90" w:rsidRPr="00F60C41">
                <w:rPr>
                  <w:rStyle w:val="Hyperlink"/>
                  <w:rFonts w:cstheme="minorHAnsi"/>
                  <w:spacing w:val="-2"/>
                </w:rPr>
                <w:t>Manual de Gestión de Evaluaciones con Enfoque de Género de ONU Mujeres</w:t>
              </w:r>
            </w:hyperlink>
            <w:r w:rsidR="004D1B90" w:rsidRPr="00F60C41">
              <w:rPr>
                <w:rFonts w:cstheme="minorHAnsi"/>
                <w:bCs/>
                <w:spacing w:val="-2"/>
              </w:rPr>
              <w:t xml:space="preserve">, y </w:t>
            </w:r>
            <w:hyperlink r:id="rId18" w:history="1">
              <w:r w:rsidR="004D1B90" w:rsidRPr="00F60C41">
                <w:rPr>
                  <w:rStyle w:val="Hyperlink"/>
                  <w:rFonts w:cstheme="minorHAnsi"/>
                  <w:spacing w:val="-2"/>
                </w:rPr>
                <w:t>la guía de UNEG para la Integración de los Derechos Humanos y la Igualdad de Género en la Evaluación.</w:t>
              </w:r>
            </w:hyperlink>
            <w:r w:rsidR="00F60C41">
              <w:rPr>
                <w:rStyle w:val="Hyperlink"/>
                <w:rFonts w:cstheme="minorHAnsi"/>
                <w:spacing w:val="-2"/>
              </w:rPr>
              <w:t xml:space="preserve"> </w:t>
            </w:r>
            <w:r w:rsidR="00F60C41" w:rsidRPr="00F60C41">
              <w:t>Además, d</w:t>
            </w:r>
            <w:r w:rsidR="00F60C41">
              <w:t>eben observarse las Normas y estándares del Grupo de Evaluación de las Naciones Unidas (2016), la Rendición de Cuentas de la Evaluación de la Estrategia de Inclusión de la Discapacidad de las Naciones Unidas (2019).</w:t>
            </w:r>
          </w:p>
          <w:p w14:paraId="1A36E676" w14:textId="77777777" w:rsidR="004D1B90" w:rsidRDefault="004D1B90" w:rsidP="004D1B90">
            <w:pPr>
              <w:pStyle w:val="Sinespaciado1"/>
              <w:rPr>
                <w:rFonts w:asciiTheme="minorHAnsi" w:hAnsiTheme="minorHAnsi" w:cstheme="minorHAnsi"/>
                <w:lang w:val="es-CO"/>
              </w:rPr>
            </w:pPr>
          </w:p>
          <w:p w14:paraId="47340925" w14:textId="77777777" w:rsidR="004D1B90" w:rsidRDefault="004D1B90" w:rsidP="004D1B90">
            <w:pPr>
              <w:pStyle w:val="Sinespaciado1"/>
              <w:rPr>
                <w:rFonts w:asciiTheme="minorHAnsi" w:hAnsiTheme="minorHAnsi" w:cstheme="minorHAnsi"/>
                <w:lang w:val="es-CO"/>
              </w:rPr>
            </w:pPr>
          </w:p>
          <w:p w14:paraId="324FA6D6" w14:textId="41231300" w:rsidR="004D1B90" w:rsidRDefault="00B41BC2" w:rsidP="00BC1D32">
            <w:pPr>
              <w:pStyle w:val="Sinespaciado1"/>
              <w:jc w:val="both"/>
              <w:rPr>
                <w:rFonts w:ascii="Arial" w:eastAsia="Arial" w:hAnsi="Arial" w:cs="Arial"/>
                <w:lang w:val="es-CO"/>
              </w:rPr>
            </w:pPr>
            <w:r w:rsidRPr="118E4887">
              <w:rPr>
                <w:rFonts w:ascii="Arial" w:eastAsia="Arial" w:hAnsi="Arial" w:cs="Arial"/>
                <w:lang w:val="es-CO"/>
              </w:rPr>
              <w:t>Actualmente, la pandemia por COVID-19 limita la movilidad y la recolección de información en persona.</w:t>
            </w:r>
            <w:r w:rsidR="00C412DF" w:rsidRPr="118E4887">
              <w:rPr>
                <w:rFonts w:ascii="Arial" w:eastAsia="Arial" w:hAnsi="Arial" w:cs="Arial"/>
                <w:lang w:val="es-CO"/>
              </w:rPr>
              <w:t xml:space="preserve"> </w:t>
            </w:r>
            <w:r w:rsidRPr="118E4887">
              <w:rPr>
                <w:rFonts w:ascii="Arial" w:eastAsia="Arial" w:hAnsi="Arial" w:cs="Arial"/>
                <w:lang w:val="es-CO"/>
              </w:rPr>
              <w:t>Ante estas circunstancias, la Evaluación de la Nota Estratégica deberá adherirse a las guías y principios</w:t>
            </w:r>
            <w:r w:rsidR="00C412DF" w:rsidRPr="118E4887">
              <w:rPr>
                <w:rFonts w:ascii="Arial" w:eastAsia="Arial" w:hAnsi="Arial" w:cs="Arial"/>
                <w:lang w:val="es-CO"/>
              </w:rPr>
              <w:t xml:space="preserve"> </w:t>
            </w:r>
            <w:r w:rsidRPr="118E4887">
              <w:rPr>
                <w:rFonts w:ascii="Arial" w:eastAsia="Arial" w:hAnsi="Arial" w:cs="Arial"/>
                <w:lang w:val="es-CO"/>
              </w:rPr>
              <w:t xml:space="preserve">incluidos en la </w:t>
            </w:r>
            <w:hyperlink r:id="rId19">
              <w:r w:rsidRPr="118E4887">
                <w:rPr>
                  <w:rStyle w:val="Hyperlink"/>
                  <w:rFonts w:ascii="Arial" w:eastAsia="Arial" w:hAnsi="Arial" w:cs="Arial"/>
                  <w:lang w:val="es-CO"/>
                </w:rPr>
                <w:t>Guía de bolsillo sobre gestión de evaluaciones durante la pandemia COVID 19</w:t>
              </w:r>
            </w:hyperlink>
            <w:r w:rsidRPr="118E4887">
              <w:rPr>
                <w:rFonts w:ascii="Arial" w:eastAsia="Arial" w:hAnsi="Arial" w:cs="Arial"/>
                <w:lang w:val="es-CO"/>
              </w:rPr>
              <w:t>. Además, el informe inicial detallará los riesgos actuales previstos y el plan para mitigarlos, enlistará las</w:t>
            </w:r>
            <w:r w:rsidR="00C412DF" w:rsidRPr="118E4887">
              <w:rPr>
                <w:rFonts w:ascii="Arial" w:eastAsia="Arial" w:hAnsi="Arial" w:cs="Arial"/>
                <w:lang w:val="es-CO"/>
              </w:rPr>
              <w:t xml:space="preserve"> </w:t>
            </w:r>
            <w:r w:rsidRPr="118E4887">
              <w:rPr>
                <w:rFonts w:ascii="Arial" w:eastAsia="Arial" w:hAnsi="Arial" w:cs="Arial"/>
                <w:lang w:val="es-CO"/>
              </w:rPr>
              <w:t>actividades presenciales prioritarias, definirá las medidas de bioseguridad y detallará los datos que se</w:t>
            </w:r>
            <w:r w:rsidR="00BC1D32" w:rsidRPr="118E4887">
              <w:rPr>
                <w:rFonts w:ascii="Arial" w:eastAsia="Arial" w:hAnsi="Arial" w:cs="Arial"/>
                <w:lang w:val="es-CO"/>
              </w:rPr>
              <w:t xml:space="preserve"> </w:t>
            </w:r>
            <w:r w:rsidRPr="118E4887">
              <w:rPr>
                <w:rFonts w:ascii="Arial" w:eastAsia="Arial" w:hAnsi="Arial" w:cs="Arial"/>
                <w:lang w:val="es-CO"/>
              </w:rPr>
              <w:t>recopilarán de forma remota. Cuando las restricciones crean limitaciones en los datos que se pueden</w:t>
            </w:r>
            <w:r w:rsidR="00BC1D32" w:rsidRPr="118E4887">
              <w:rPr>
                <w:rFonts w:ascii="Arial" w:eastAsia="Arial" w:hAnsi="Arial" w:cs="Arial"/>
                <w:lang w:val="es-CO"/>
              </w:rPr>
              <w:t xml:space="preserve"> </w:t>
            </w:r>
            <w:r w:rsidRPr="118E4887">
              <w:rPr>
                <w:rFonts w:ascii="Arial" w:eastAsia="Arial" w:hAnsi="Arial" w:cs="Arial"/>
                <w:lang w:val="es-CO"/>
              </w:rPr>
              <w:t>recopilar, estas limitaciones deben entenderse y se deben evitar los hallazgos generalizados cuando no</w:t>
            </w:r>
            <w:r w:rsidR="00C412DF" w:rsidRPr="118E4887">
              <w:rPr>
                <w:rFonts w:ascii="Arial" w:eastAsia="Arial" w:hAnsi="Arial" w:cs="Arial"/>
                <w:lang w:val="es-CO"/>
              </w:rPr>
              <w:t xml:space="preserve"> </w:t>
            </w:r>
            <w:r w:rsidRPr="118E4887">
              <w:rPr>
                <w:rFonts w:ascii="Arial" w:eastAsia="Arial" w:hAnsi="Arial" w:cs="Arial"/>
                <w:lang w:val="es-CO"/>
              </w:rPr>
              <w:t>se ha utilizado una muestra sólida. Además, los aspectos culturales que podrían afectar a la recopilación</w:t>
            </w:r>
            <w:r w:rsidR="006B5B8B" w:rsidRPr="118E4887">
              <w:rPr>
                <w:rFonts w:ascii="Arial" w:eastAsia="Arial" w:hAnsi="Arial" w:cs="Arial"/>
                <w:lang w:val="es-CO"/>
              </w:rPr>
              <w:t xml:space="preserve"> d</w:t>
            </w:r>
            <w:r w:rsidRPr="118E4887">
              <w:rPr>
                <w:rFonts w:ascii="Arial" w:eastAsia="Arial" w:hAnsi="Arial" w:cs="Arial"/>
                <w:lang w:val="es-CO"/>
              </w:rPr>
              <w:t>e datos deben analizarse e integrarse en los métodos e instrumentos de recopilación de datos. Se</w:t>
            </w:r>
            <w:r w:rsidR="006B5B8B" w:rsidRPr="118E4887">
              <w:rPr>
                <w:rFonts w:ascii="Arial" w:eastAsia="Arial" w:hAnsi="Arial" w:cs="Arial"/>
                <w:lang w:val="es-CO"/>
              </w:rPr>
              <w:t xml:space="preserve"> </w:t>
            </w:r>
            <w:r w:rsidRPr="118E4887">
              <w:rPr>
                <w:rFonts w:ascii="Arial" w:eastAsia="Arial" w:hAnsi="Arial" w:cs="Arial"/>
                <w:lang w:val="es-CO"/>
              </w:rPr>
              <w:t>espera que el</w:t>
            </w:r>
            <w:r w:rsidR="006B5B8B" w:rsidRPr="118E4887">
              <w:rPr>
                <w:rFonts w:ascii="Arial" w:eastAsia="Arial" w:hAnsi="Arial" w:cs="Arial"/>
                <w:lang w:val="es-CO"/>
              </w:rPr>
              <w:t>/la</w:t>
            </w:r>
            <w:r w:rsidRPr="118E4887">
              <w:rPr>
                <w:rFonts w:ascii="Arial" w:eastAsia="Arial" w:hAnsi="Arial" w:cs="Arial"/>
                <w:lang w:val="es-CO"/>
              </w:rPr>
              <w:t xml:space="preserve"> Evaluador</w:t>
            </w:r>
            <w:r w:rsidR="006B5B8B" w:rsidRPr="118E4887">
              <w:rPr>
                <w:rFonts w:ascii="Arial" w:eastAsia="Arial" w:hAnsi="Arial" w:cs="Arial"/>
                <w:lang w:val="es-CO"/>
              </w:rPr>
              <w:t xml:space="preserve">/a </w:t>
            </w:r>
            <w:r w:rsidRPr="118E4887">
              <w:rPr>
                <w:rFonts w:ascii="Arial" w:eastAsia="Arial" w:hAnsi="Arial" w:cs="Arial"/>
                <w:lang w:val="es-CO"/>
              </w:rPr>
              <w:t>incluya tiempo suficiente para probar las herramientas de recopilación</w:t>
            </w:r>
            <w:r w:rsidR="006B5B8B" w:rsidRPr="118E4887">
              <w:rPr>
                <w:rFonts w:ascii="Arial" w:eastAsia="Arial" w:hAnsi="Arial" w:cs="Arial"/>
                <w:lang w:val="es-CO"/>
              </w:rPr>
              <w:t xml:space="preserve"> </w:t>
            </w:r>
            <w:r w:rsidRPr="118E4887">
              <w:rPr>
                <w:rFonts w:ascii="Arial" w:eastAsia="Arial" w:hAnsi="Arial" w:cs="Arial"/>
                <w:lang w:val="es-CO"/>
              </w:rPr>
              <w:t>de datos.</w:t>
            </w:r>
          </w:p>
          <w:p w14:paraId="1B849150" w14:textId="77777777" w:rsidR="00CA21C6" w:rsidRPr="00B41BC2" w:rsidRDefault="00CA21C6" w:rsidP="00BC1D32">
            <w:pPr>
              <w:pStyle w:val="Sinespaciado1"/>
              <w:jc w:val="both"/>
              <w:rPr>
                <w:rFonts w:ascii="Arial" w:eastAsia="Arial" w:hAnsi="Arial" w:cs="Arial"/>
                <w:lang w:val="es-CO"/>
              </w:rPr>
            </w:pPr>
          </w:p>
          <w:p w14:paraId="5D973D44" w14:textId="77777777" w:rsidR="00D63829" w:rsidRPr="004D1B90" w:rsidRDefault="00D63829" w:rsidP="001A561A">
            <w:pPr>
              <w:pStyle w:val="TableParagraph"/>
              <w:ind w:left="105"/>
              <w:rPr>
                <w:b/>
                <w:lang w:val="es-CO"/>
              </w:rPr>
            </w:pPr>
          </w:p>
        </w:tc>
      </w:tr>
      <w:tr w:rsidR="004D1B90" w:rsidRPr="001A561A" w14:paraId="399A7FC9" w14:textId="77777777" w:rsidTr="003660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458"/>
        </w:trPr>
        <w:tc>
          <w:tcPr>
            <w:tcW w:w="10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0512B0A8" w14:textId="32B9E4E9" w:rsidR="004B0B72" w:rsidRPr="00113E56" w:rsidRDefault="004B0B72" w:rsidP="004B0B72">
            <w:pPr>
              <w:pStyle w:val="TableParagraph"/>
              <w:ind w:left="105" w:right="127"/>
              <w:jc w:val="both"/>
              <w:rPr>
                <w:b/>
                <w:bCs/>
                <w:lang w:val="es-CO"/>
              </w:rPr>
            </w:pPr>
            <w:r w:rsidRPr="001A561A">
              <w:rPr>
                <w:b/>
              </w:rPr>
              <w:lastRenderedPageBreak/>
              <w:t>V</w:t>
            </w:r>
            <w:r>
              <w:rPr>
                <w:b/>
              </w:rPr>
              <w:t>I</w:t>
            </w:r>
            <w:r w:rsidRPr="001A561A">
              <w:rPr>
                <w:b/>
              </w:rPr>
              <w:t xml:space="preserve">. </w:t>
            </w:r>
            <w:r>
              <w:rPr>
                <w:b/>
                <w:bCs/>
                <w:lang w:val="es-CO"/>
              </w:rPr>
              <w:t>Criterios</w:t>
            </w:r>
            <w:r w:rsidR="003125AA">
              <w:rPr>
                <w:b/>
                <w:bCs/>
                <w:lang w:val="es-CO"/>
              </w:rPr>
              <w:t xml:space="preserve">, </w:t>
            </w:r>
            <w:r>
              <w:rPr>
                <w:b/>
                <w:bCs/>
                <w:lang w:val="es-CO"/>
              </w:rPr>
              <w:t xml:space="preserve">preguntas </w:t>
            </w:r>
            <w:r w:rsidR="003125AA">
              <w:rPr>
                <w:b/>
                <w:bCs/>
                <w:lang w:val="es-CO"/>
              </w:rPr>
              <w:t xml:space="preserve">y alcance </w:t>
            </w:r>
            <w:r>
              <w:rPr>
                <w:b/>
                <w:bCs/>
                <w:lang w:val="es-CO"/>
              </w:rPr>
              <w:t>de</w:t>
            </w:r>
            <w:r w:rsidR="003125AA">
              <w:rPr>
                <w:b/>
                <w:bCs/>
                <w:lang w:val="es-CO"/>
              </w:rPr>
              <w:t xml:space="preserve"> la</w:t>
            </w:r>
            <w:r>
              <w:rPr>
                <w:b/>
                <w:bCs/>
                <w:lang w:val="es-CO"/>
              </w:rPr>
              <w:t xml:space="preserve"> evaluación</w:t>
            </w:r>
          </w:p>
          <w:p w14:paraId="053E1439" w14:textId="77777777" w:rsidR="004D1B90" w:rsidRPr="004B0B72" w:rsidRDefault="004D1B90" w:rsidP="001A561A">
            <w:pPr>
              <w:pStyle w:val="TableParagraph"/>
              <w:ind w:left="105"/>
              <w:rPr>
                <w:b/>
                <w:lang w:val="es-CO"/>
              </w:rPr>
            </w:pPr>
          </w:p>
        </w:tc>
      </w:tr>
      <w:tr w:rsidR="00E155AA" w:rsidRPr="001A561A" w14:paraId="7A5CD94D" w14:textId="77777777" w:rsidTr="003660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726"/>
        </w:trPr>
        <w:tc>
          <w:tcPr>
            <w:tcW w:w="10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41B56" w14:textId="77777777" w:rsidR="00D05AD1" w:rsidRPr="00D05AD1" w:rsidRDefault="00D05AD1" w:rsidP="00355461">
            <w:pPr>
              <w:pStyle w:val="Sinespaciado1"/>
              <w:ind w:left="720"/>
              <w:jc w:val="both"/>
              <w:rPr>
                <w:rFonts w:ascii="Arial" w:eastAsia="Arial" w:hAnsi="Arial" w:cs="Arial"/>
                <w:lang w:val="es-CO"/>
              </w:rPr>
            </w:pPr>
          </w:p>
          <w:p w14:paraId="0C66B101" w14:textId="51094D35" w:rsidR="00D05AD1" w:rsidRDefault="00873BFA" w:rsidP="00873BFA">
            <w:pPr>
              <w:jc w:val="both"/>
            </w:pPr>
            <w:r>
              <w:t xml:space="preserve">La evaluación aplicará los criterios de evaluación desarrollados por el Comité de Ayuda al Desarrollo de la Organización para la Cooperación y Desarrollo Económicos (OECD-DAC por su sigla en inglés). </w:t>
            </w:r>
            <w:r w:rsidR="00D05AD1">
              <w:t xml:space="preserve">La evaluación aplicará </w:t>
            </w:r>
            <w:r w:rsidR="005B23D0">
              <w:t xml:space="preserve">cinco </w:t>
            </w:r>
            <w:r w:rsidR="00D05AD1" w:rsidRPr="118E4887">
              <w:rPr>
                <w:b/>
                <w:bCs/>
              </w:rPr>
              <w:t>criterios</w:t>
            </w:r>
            <w:r w:rsidR="00D05AD1">
              <w:t xml:space="preserve"> de evaluación: relevancia, eficacia, eficiencia</w:t>
            </w:r>
            <w:r w:rsidR="00C115AA">
              <w:t xml:space="preserve">, </w:t>
            </w:r>
            <w:r w:rsidR="00D05AD1">
              <w:t>sostenibilidad</w:t>
            </w:r>
            <w:r w:rsidR="00C115AA">
              <w:t xml:space="preserve"> y coherencia</w:t>
            </w:r>
            <w:r w:rsidR="00D05AD1">
              <w:t>. Los derechos humanos y la igualdad de género se incorporan como un subcriterio</w:t>
            </w:r>
            <w:r w:rsidR="003725A3">
              <w:t xml:space="preserve"> para ser integrados de manera transversal a lo largo de la evaluación. </w:t>
            </w:r>
          </w:p>
          <w:p w14:paraId="146F2BEC" w14:textId="77777777" w:rsidR="005B23D0" w:rsidRDefault="005B23D0" w:rsidP="00873BFA">
            <w:pPr>
              <w:jc w:val="both"/>
            </w:pPr>
          </w:p>
          <w:p w14:paraId="5AA1360C" w14:textId="77777777" w:rsidR="00D05AD1" w:rsidRDefault="00D05AD1" w:rsidP="00D05AD1">
            <w:pPr>
              <w:jc w:val="both"/>
            </w:pPr>
            <w:r w:rsidRPr="21426923">
              <w:t xml:space="preserve">La evaluación buscará responder las siguientes </w:t>
            </w:r>
            <w:r w:rsidRPr="21426923">
              <w:rPr>
                <w:b/>
                <w:bCs/>
              </w:rPr>
              <w:t xml:space="preserve">preguntas </w:t>
            </w:r>
            <w:r w:rsidRPr="21426923">
              <w:t>en función de cada uno de los criterios señalados</w:t>
            </w:r>
            <w:r>
              <w:t>:</w:t>
            </w:r>
          </w:p>
          <w:p w14:paraId="75A35D85" w14:textId="77777777" w:rsidR="00D05AD1" w:rsidRPr="000F6649" w:rsidRDefault="00D05AD1" w:rsidP="00D05AD1">
            <w:pPr>
              <w:pStyle w:val="Sinespaciado1"/>
              <w:rPr>
                <w:rFonts w:asciiTheme="minorHAnsi" w:hAnsiTheme="minorHAnsi" w:cstheme="minorHAnsi"/>
                <w:lang w:val="es-ES"/>
              </w:rPr>
            </w:pPr>
          </w:p>
          <w:p w14:paraId="1747BE7D" w14:textId="51C2C586" w:rsidR="00D05AD1" w:rsidRPr="00AC6CCE" w:rsidRDefault="00D1369A" w:rsidP="00D05AD1">
            <w:pPr>
              <w:pStyle w:val="ListParagraph"/>
              <w:widowControl/>
              <w:numPr>
                <w:ilvl w:val="0"/>
                <w:numId w:val="6"/>
              </w:numPr>
              <w:autoSpaceDE/>
              <w:autoSpaceDN/>
              <w:spacing w:after="120"/>
              <w:contextualSpacing/>
              <w:jc w:val="both"/>
              <w:rPr>
                <w:rFonts w:cstheme="minorHAnsi"/>
                <w:bCs/>
                <w:spacing w:val="-2"/>
              </w:rPr>
            </w:pPr>
            <w:r>
              <w:rPr>
                <w:rFonts w:cstheme="minorHAnsi"/>
                <w:b/>
                <w:bCs/>
                <w:spacing w:val="-2"/>
              </w:rPr>
              <w:t>Relevancia</w:t>
            </w:r>
          </w:p>
          <w:p w14:paraId="47938CB3" w14:textId="1BC3F5B7" w:rsidR="00F3450A" w:rsidRDefault="00D05AD1" w:rsidP="00045BCC">
            <w:pPr>
              <w:pStyle w:val="ListParagraph"/>
              <w:widowControl/>
              <w:numPr>
                <w:ilvl w:val="1"/>
                <w:numId w:val="6"/>
              </w:numPr>
              <w:autoSpaceDE/>
              <w:autoSpaceDN/>
              <w:spacing w:after="120"/>
              <w:contextualSpacing/>
              <w:jc w:val="both"/>
              <w:rPr>
                <w:rFonts w:cstheme="minorHAnsi"/>
                <w:bCs/>
                <w:spacing w:val="-2"/>
              </w:rPr>
            </w:pPr>
            <w:r w:rsidRPr="00045BCC">
              <w:rPr>
                <w:rFonts w:cstheme="minorHAnsi"/>
                <w:bCs/>
                <w:spacing w:val="-2"/>
              </w:rPr>
              <w:lastRenderedPageBreak/>
              <w:t>¿En qué medida el modelo de</w:t>
            </w:r>
            <w:r w:rsidR="00450F33">
              <w:rPr>
                <w:rFonts w:cstheme="minorHAnsi"/>
                <w:bCs/>
                <w:spacing w:val="-2"/>
              </w:rPr>
              <w:t xml:space="preserve"> la contribución de Suecia</w:t>
            </w:r>
            <w:r w:rsidRPr="00045BCC">
              <w:rPr>
                <w:rFonts w:cstheme="minorHAnsi"/>
                <w:bCs/>
                <w:spacing w:val="-2"/>
              </w:rPr>
              <w:t xml:space="preserve">, sus herramientas y acciones fueron </w:t>
            </w:r>
            <w:r w:rsidR="008C37E7">
              <w:rPr>
                <w:rFonts w:cstheme="minorHAnsi"/>
                <w:bCs/>
                <w:spacing w:val="-2"/>
              </w:rPr>
              <w:t xml:space="preserve">relevantes y </w:t>
            </w:r>
            <w:r w:rsidRPr="00045BCC">
              <w:rPr>
                <w:rFonts w:cstheme="minorHAnsi"/>
                <w:bCs/>
                <w:spacing w:val="-2"/>
              </w:rPr>
              <w:t xml:space="preserve">congruentes con las necesidades de las mujeres, de sus organizaciones, de las instituciones públicas y de las comunidades participantes en los territorios focalizados? </w:t>
            </w:r>
          </w:p>
          <w:p w14:paraId="36638EF6" w14:textId="6FC549C9" w:rsidR="00D05AD1" w:rsidRDefault="00045BCC" w:rsidP="00045BCC">
            <w:pPr>
              <w:pStyle w:val="ListParagraph"/>
              <w:widowControl/>
              <w:numPr>
                <w:ilvl w:val="1"/>
                <w:numId w:val="6"/>
              </w:numPr>
              <w:autoSpaceDE/>
              <w:autoSpaceDN/>
              <w:spacing w:after="120"/>
              <w:contextualSpacing/>
              <w:jc w:val="both"/>
              <w:rPr>
                <w:rFonts w:cstheme="minorHAnsi"/>
                <w:bCs/>
                <w:spacing w:val="-2"/>
              </w:rPr>
            </w:pPr>
            <w:r w:rsidRPr="00045BCC">
              <w:rPr>
                <w:rFonts w:cstheme="minorHAnsi"/>
                <w:bCs/>
                <w:spacing w:val="-2"/>
              </w:rPr>
              <w:t xml:space="preserve">¿Las intervenciones se dirigen a las causas subyacentes de los problemas que enfrentan las </w:t>
            </w:r>
            <w:r w:rsidR="00215FCA">
              <w:rPr>
                <w:rFonts w:cstheme="minorHAnsi"/>
                <w:bCs/>
                <w:spacing w:val="-2"/>
              </w:rPr>
              <w:t>mujeres en Colombia identificadas en la Nota Estratégica?</w:t>
            </w:r>
          </w:p>
          <w:p w14:paraId="4BC8437F" w14:textId="3DB786E8" w:rsidR="008E391B" w:rsidRDefault="005A6FB8" w:rsidP="00045BCC">
            <w:pPr>
              <w:pStyle w:val="ListParagraph"/>
              <w:widowControl/>
              <w:numPr>
                <w:ilvl w:val="1"/>
                <w:numId w:val="6"/>
              </w:numPr>
              <w:autoSpaceDE/>
              <w:autoSpaceDN/>
              <w:spacing w:after="120"/>
              <w:contextualSpacing/>
              <w:jc w:val="both"/>
              <w:rPr>
                <w:rFonts w:cstheme="minorHAnsi"/>
                <w:bCs/>
                <w:spacing w:val="-2"/>
              </w:rPr>
            </w:pPr>
            <w:r>
              <w:rPr>
                <w:rFonts w:cstheme="minorHAnsi"/>
                <w:bCs/>
                <w:spacing w:val="-2"/>
              </w:rPr>
              <w:t>¿</w:t>
            </w:r>
            <w:r w:rsidR="008E391B">
              <w:rPr>
                <w:rFonts w:cstheme="minorHAnsi"/>
                <w:bCs/>
                <w:spacing w:val="-2"/>
              </w:rPr>
              <w:t xml:space="preserve">En </w:t>
            </w:r>
            <w:r w:rsidR="00460433">
              <w:rPr>
                <w:rFonts w:cstheme="minorHAnsi"/>
                <w:bCs/>
                <w:spacing w:val="-2"/>
              </w:rPr>
              <w:t>qué</w:t>
            </w:r>
            <w:r w:rsidR="008E391B">
              <w:rPr>
                <w:rFonts w:cstheme="minorHAnsi"/>
                <w:bCs/>
                <w:spacing w:val="-2"/>
              </w:rPr>
              <w:t xml:space="preserve"> medida la contribución </w:t>
            </w:r>
            <w:r w:rsidR="005B23D0">
              <w:rPr>
                <w:rFonts w:cstheme="minorHAnsi"/>
                <w:bCs/>
                <w:spacing w:val="-2"/>
              </w:rPr>
              <w:t xml:space="preserve">de Suecia </w:t>
            </w:r>
            <w:r w:rsidR="00C91D4E">
              <w:rPr>
                <w:rFonts w:cstheme="minorHAnsi"/>
                <w:bCs/>
                <w:spacing w:val="-2"/>
              </w:rPr>
              <w:t>es al</w:t>
            </w:r>
            <w:r>
              <w:rPr>
                <w:rFonts w:cstheme="minorHAnsi"/>
                <w:bCs/>
                <w:spacing w:val="-2"/>
              </w:rPr>
              <w:t>ine</w:t>
            </w:r>
            <w:r w:rsidR="00C91D4E">
              <w:rPr>
                <w:rFonts w:cstheme="minorHAnsi"/>
                <w:bCs/>
                <w:spacing w:val="-2"/>
              </w:rPr>
              <w:t>ada y relevante para la implementación de la Nota Estratégica de ONU Mujeres y de su triple mandato?</w:t>
            </w:r>
            <w:r w:rsidR="0094712A">
              <w:rPr>
                <w:rFonts w:cstheme="minorHAnsi"/>
                <w:bCs/>
                <w:spacing w:val="-2"/>
              </w:rPr>
              <w:t xml:space="preserve"> Que tan estratégica es para ONU Mujeres?</w:t>
            </w:r>
          </w:p>
          <w:p w14:paraId="71776E5C" w14:textId="725D1A9C" w:rsidR="00045BCC" w:rsidRPr="00E97AC0" w:rsidRDefault="001906BC" w:rsidP="00E97AC0">
            <w:pPr>
              <w:pStyle w:val="ListParagraph"/>
              <w:widowControl/>
              <w:numPr>
                <w:ilvl w:val="1"/>
                <w:numId w:val="6"/>
              </w:numPr>
              <w:autoSpaceDE/>
              <w:autoSpaceDN/>
              <w:spacing w:after="120"/>
              <w:contextualSpacing/>
              <w:jc w:val="both"/>
              <w:rPr>
                <w:rFonts w:cstheme="minorHAnsi"/>
                <w:bCs/>
                <w:spacing w:val="-2"/>
              </w:rPr>
            </w:pPr>
            <w:r>
              <w:rPr>
                <w:rFonts w:cstheme="minorHAnsi"/>
                <w:bCs/>
                <w:spacing w:val="-2"/>
              </w:rPr>
              <w:t>¿En qué</w:t>
            </w:r>
            <w:r w:rsidR="00E97AC0">
              <w:rPr>
                <w:rFonts w:cstheme="minorHAnsi"/>
                <w:bCs/>
                <w:spacing w:val="-2"/>
              </w:rPr>
              <w:t xml:space="preserve"> medida la contribución </w:t>
            </w:r>
            <w:r w:rsidR="00D05AD1" w:rsidRPr="00E97AC0">
              <w:rPr>
                <w:rFonts w:cstheme="minorHAnsi"/>
                <w:bCs/>
                <w:spacing w:val="-2"/>
              </w:rPr>
              <w:t>se encuentra alineado con las políticas nacionales</w:t>
            </w:r>
            <w:r w:rsidR="008E391B">
              <w:rPr>
                <w:rFonts w:cstheme="minorHAnsi"/>
                <w:bCs/>
                <w:spacing w:val="-2"/>
              </w:rPr>
              <w:t xml:space="preserve"> y </w:t>
            </w:r>
            <w:r w:rsidR="00D05AD1" w:rsidRPr="00E97AC0">
              <w:rPr>
                <w:rFonts w:cstheme="minorHAnsi"/>
                <w:bCs/>
                <w:spacing w:val="-2"/>
              </w:rPr>
              <w:t xml:space="preserve">las normas internacionales </w:t>
            </w:r>
            <w:r w:rsidR="00E97AC0" w:rsidRPr="00E97AC0">
              <w:rPr>
                <w:rFonts w:cstheme="minorHAnsi"/>
                <w:bCs/>
                <w:spacing w:val="-2"/>
              </w:rPr>
              <w:t>relevantes?</w:t>
            </w:r>
            <w:r w:rsidR="00E97AC0">
              <w:rPr>
                <w:rFonts w:cstheme="minorHAnsi"/>
                <w:bCs/>
                <w:spacing w:val="-2"/>
              </w:rPr>
              <w:t xml:space="preserve"> </w:t>
            </w:r>
          </w:p>
          <w:p w14:paraId="1045E29A" w14:textId="77777777" w:rsidR="00D05AD1" w:rsidRPr="00C46545" w:rsidRDefault="00D05AD1" w:rsidP="00D05AD1">
            <w:pPr>
              <w:pStyle w:val="ListParagraph"/>
              <w:widowControl/>
              <w:autoSpaceDE/>
              <w:autoSpaceDN/>
              <w:spacing w:after="120"/>
              <w:ind w:left="1800"/>
              <w:contextualSpacing/>
              <w:jc w:val="both"/>
              <w:rPr>
                <w:rFonts w:cstheme="minorHAnsi"/>
                <w:bCs/>
                <w:spacing w:val="-2"/>
              </w:rPr>
            </w:pPr>
          </w:p>
          <w:p w14:paraId="6412D56F" w14:textId="77777777" w:rsidR="00D05AD1" w:rsidRPr="00237C39" w:rsidRDefault="00D05AD1" w:rsidP="00D05AD1">
            <w:pPr>
              <w:pStyle w:val="ListParagraph"/>
              <w:widowControl/>
              <w:numPr>
                <w:ilvl w:val="0"/>
                <w:numId w:val="6"/>
              </w:numPr>
              <w:autoSpaceDE/>
              <w:autoSpaceDN/>
              <w:spacing w:after="120"/>
              <w:contextualSpacing/>
              <w:jc w:val="both"/>
            </w:pPr>
            <w:r w:rsidRPr="00AC6CCE">
              <w:rPr>
                <w:rFonts w:cstheme="minorHAnsi"/>
                <w:b/>
                <w:bCs/>
                <w:spacing w:val="-2"/>
              </w:rPr>
              <w:t>Eficacia</w:t>
            </w:r>
          </w:p>
          <w:p w14:paraId="3E5C4B2F" w14:textId="32F59E6A" w:rsidR="000165AE" w:rsidRPr="00DD5251" w:rsidRDefault="00D05AD1" w:rsidP="00DD5251">
            <w:pPr>
              <w:pStyle w:val="ListParagraph"/>
              <w:widowControl/>
              <w:numPr>
                <w:ilvl w:val="1"/>
                <w:numId w:val="6"/>
              </w:numPr>
              <w:autoSpaceDE/>
              <w:autoSpaceDN/>
              <w:spacing w:after="120"/>
              <w:contextualSpacing/>
              <w:jc w:val="both"/>
              <w:rPr>
                <w:rFonts w:cstheme="minorHAnsi"/>
                <w:bCs/>
                <w:spacing w:val="-2"/>
              </w:rPr>
            </w:pPr>
            <w:r w:rsidRPr="00237C39">
              <w:rPr>
                <w:rFonts w:cstheme="minorHAnsi"/>
                <w:bCs/>
                <w:spacing w:val="-2"/>
              </w:rPr>
              <w:t xml:space="preserve">¿En qué medida, y de qué manera, se han alcanzado los objetivos estratégicos, efectos y resultados </w:t>
            </w:r>
            <w:r w:rsidRPr="004C5C29">
              <w:rPr>
                <w:rFonts w:cstheme="minorHAnsi"/>
                <w:bCs/>
                <w:spacing w:val="-2"/>
              </w:rPr>
              <w:t>previstos</w:t>
            </w:r>
            <w:r w:rsidR="00860079">
              <w:rPr>
                <w:rFonts w:cstheme="minorHAnsi"/>
                <w:bCs/>
                <w:spacing w:val="-2"/>
              </w:rPr>
              <w:t xml:space="preserve"> por la contribución de Suecia</w:t>
            </w:r>
            <w:r w:rsidRPr="004C5C29">
              <w:rPr>
                <w:rFonts w:cstheme="minorHAnsi"/>
                <w:bCs/>
                <w:spacing w:val="-2"/>
              </w:rPr>
              <w:t>?</w:t>
            </w:r>
            <w:r w:rsidR="00860079">
              <w:rPr>
                <w:rFonts w:cstheme="minorHAnsi"/>
                <w:bCs/>
                <w:spacing w:val="-2"/>
              </w:rPr>
              <w:t xml:space="preserve"> </w:t>
            </w:r>
            <w:r w:rsidR="008215F9">
              <w:rPr>
                <w:rFonts w:cstheme="minorHAnsi"/>
                <w:bCs/>
                <w:spacing w:val="-2"/>
              </w:rPr>
              <w:t>¿</w:t>
            </w:r>
            <w:r w:rsidR="003F70A1">
              <w:rPr>
                <w:rFonts w:cstheme="minorHAnsi"/>
                <w:bCs/>
                <w:spacing w:val="-2"/>
              </w:rPr>
              <w:t>Qué</w:t>
            </w:r>
            <w:r w:rsidR="00B6258D">
              <w:rPr>
                <w:rFonts w:cstheme="minorHAnsi"/>
                <w:bCs/>
                <w:spacing w:val="-2"/>
              </w:rPr>
              <w:t xml:space="preserve"> tanto dicha contribución ha favorecido la eficacia de la implementación de la Nota Estratégica de ONU Mujeres en Colombia?</w:t>
            </w:r>
          </w:p>
          <w:p w14:paraId="0C3A7F3B" w14:textId="59DE50DA" w:rsidR="000165AE" w:rsidRPr="004C5C29" w:rsidRDefault="000165AE" w:rsidP="00D05AD1">
            <w:pPr>
              <w:pStyle w:val="ListParagraph"/>
              <w:widowControl/>
              <w:numPr>
                <w:ilvl w:val="1"/>
                <w:numId w:val="6"/>
              </w:numPr>
              <w:autoSpaceDE/>
              <w:autoSpaceDN/>
              <w:spacing w:after="120"/>
              <w:contextualSpacing/>
              <w:jc w:val="both"/>
              <w:rPr>
                <w:rFonts w:cstheme="minorHAnsi"/>
                <w:bCs/>
                <w:spacing w:val="-2"/>
              </w:rPr>
            </w:pPr>
            <w:r>
              <w:rPr>
                <w:rFonts w:cstheme="minorHAnsi"/>
                <w:bCs/>
                <w:spacing w:val="-2"/>
              </w:rPr>
              <w:t xml:space="preserve">¿Hasta qué punto </w:t>
            </w:r>
            <w:r w:rsidR="007B4C02">
              <w:rPr>
                <w:rFonts w:cstheme="minorHAnsi"/>
                <w:bCs/>
                <w:spacing w:val="-2"/>
              </w:rPr>
              <w:t>la contribución de Suecia</w:t>
            </w:r>
            <w:r w:rsidR="00AC4AF3">
              <w:rPr>
                <w:rFonts w:cstheme="minorHAnsi"/>
                <w:bCs/>
                <w:spacing w:val="-2"/>
              </w:rPr>
              <w:t xml:space="preserve"> ha permitido </w:t>
            </w:r>
            <w:r w:rsidR="00053048">
              <w:rPr>
                <w:rFonts w:cstheme="minorHAnsi"/>
                <w:bCs/>
                <w:spacing w:val="-2"/>
              </w:rPr>
              <w:t xml:space="preserve">que </w:t>
            </w:r>
            <w:r w:rsidRPr="000165AE">
              <w:rPr>
                <w:rFonts w:cstheme="minorHAnsi"/>
                <w:bCs/>
                <w:spacing w:val="-2"/>
              </w:rPr>
              <w:t>los marcos normativos y de política pública existente</w:t>
            </w:r>
            <w:r w:rsidR="00AC4AF3">
              <w:rPr>
                <w:rFonts w:cstheme="minorHAnsi"/>
                <w:bCs/>
                <w:spacing w:val="-2"/>
              </w:rPr>
              <w:t>s</w:t>
            </w:r>
            <w:r w:rsidR="00053048">
              <w:rPr>
                <w:rFonts w:cstheme="minorHAnsi"/>
                <w:bCs/>
                <w:spacing w:val="-2"/>
              </w:rPr>
              <w:t xml:space="preserve"> (nacionales y </w:t>
            </w:r>
            <w:r w:rsidR="00DD5251">
              <w:rPr>
                <w:rFonts w:cstheme="minorHAnsi"/>
                <w:bCs/>
                <w:spacing w:val="-2"/>
              </w:rPr>
              <w:t>locales</w:t>
            </w:r>
            <w:r w:rsidR="00053048">
              <w:rPr>
                <w:rFonts w:cstheme="minorHAnsi"/>
                <w:bCs/>
                <w:spacing w:val="-2"/>
              </w:rPr>
              <w:t>) se transformen</w:t>
            </w:r>
            <w:r w:rsidR="00AC4AF3">
              <w:rPr>
                <w:rFonts w:cstheme="minorHAnsi"/>
                <w:bCs/>
                <w:spacing w:val="-2"/>
              </w:rPr>
              <w:t xml:space="preserve"> en acciones públicas</w:t>
            </w:r>
            <w:r w:rsidR="00F207C3">
              <w:rPr>
                <w:rFonts w:cstheme="minorHAnsi"/>
                <w:bCs/>
                <w:spacing w:val="-2"/>
              </w:rPr>
              <w:t>/respuestas institucionales concretas</w:t>
            </w:r>
            <w:r w:rsidR="00AC4AF3">
              <w:rPr>
                <w:rFonts w:cstheme="minorHAnsi"/>
                <w:bCs/>
                <w:spacing w:val="-2"/>
              </w:rPr>
              <w:t xml:space="preserve"> </w:t>
            </w:r>
            <w:r w:rsidR="000509B8">
              <w:rPr>
                <w:rFonts w:cstheme="minorHAnsi"/>
                <w:bCs/>
                <w:spacing w:val="-2"/>
              </w:rPr>
              <w:t>para la igualdad de género y el empoderamiento de las mujeres?</w:t>
            </w:r>
          </w:p>
          <w:p w14:paraId="36C26B3E" w14:textId="1572F593" w:rsidR="00D05AD1" w:rsidRPr="004C32B1" w:rsidRDefault="00D05AD1" w:rsidP="00D05AD1">
            <w:pPr>
              <w:pStyle w:val="ListParagraph"/>
              <w:widowControl/>
              <w:numPr>
                <w:ilvl w:val="1"/>
                <w:numId w:val="6"/>
              </w:numPr>
              <w:autoSpaceDE/>
              <w:autoSpaceDN/>
              <w:spacing w:after="120"/>
              <w:contextualSpacing/>
              <w:jc w:val="both"/>
              <w:rPr>
                <w:rFonts w:cstheme="minorHAnsi"/>
                <w:bCs/>
                <w:spacing w:val="-2"/>
              </w:rPr>
            </w:pPr>
            <w:r w:rsidRPr="004C32B1">
              <w:rPr>
                <w:rFonts w:cstheme="minorHAnsi"/>
                <w:bCs/>
                <w:spacing w:val="-2"/>
              </w:rPr>
              <w:t xml:space="preserve">¿En qué medida </w:t>
            </w:r>
            <w:r w:rsidR="007B4C02">
              <w:rPr>
                <w:rFonts w:cstheme="minorHAnsi"/>
                <w:bCs/>
                <w:spacing w:val="-2"/>
              </w:rPr>
              <w:t>la contribución de Suecia</w:t>
            </w:r>
            <w:r w:rsidRPr="004C32B1">
              <w:rPr>
                <w:rFonts w:cstheme="minorHAnsi"/>
                <w:bCs/>
                <w:spacing w:val="-2"/>
              </w:rPr>
              <w:t xml:space="preserve"> generó conocimiento innovador y nuevas herramientas</w:t>
            </w:r>
            <w:r w:rsidR="00AE0597">
              <w:rPr>
                <w:rFonts w:cstheme="minorHAnsi"/>
                <w:bCs/>
                <w:spacing w:val="-2"/>
              </w:rPr>
              <w:t xml:space="preserve"> para la implementación de la Nota Estratégica</w:t>
            </w:r>
            <w:r w:rsidR="00630E04">
              <w:rPr>
                <w:rFonts w:cstheme="minorHAnsi"/>
                <w:bCs/>
                <w:spacing w:val="-2"/>
              </w:rPr>
              <w:t>?</w:t>
            </w:r>
          </w:p>
          <w:p w14:paraId="5B98EF5B" w14:textId="2CD7A892" w:rsidR="00D05AD1" w:rsidRPr="004934A7" w:rsidRDefault="00D05AD1" w:rsidP="00D05AD1">
            <w:pPr>
              <w:pStyle w:val="ListParagraph"/>
              <w:widowControl/>
              <w:numPr>
                <w:ilvl w:val="1"/>
                <w:numId w:val="6"/>
              </w:numPr>
              <w:autoSpaceDE/>
              <w:autoSpaceDN/>
              <w:spacing w:after="120"/>
              <w:contextualSpacing/>
              <w:jc w:val="both"/>
              <w:rPr>
                <w:rFonts w:cstheme="minorHAnsi"/>
                <w:bCs/>
                <w:spacing w:val="-2"/>
              </w:rPr>
            </w:pPr>
            <w:r w:rsidRPr="004C32B1">
              <w:rPr>
                <w:rFonts w:cstheme="minorHAnsi"/>
                <w:bCs/>
                <w:spacing w:val="-2"/>
              </w:rPr>
              <w:t>¿Qué factores internos y externos</w:t>
            </w:r>
            <w:r w:rsidRPr="00AC6CCE">
              <w:rPr>
                <w:rFonts w:cstheme="minorHAnsi"/>
                <w:bCs/>
                <w:spacing w:val="-2"/>
              </w:rPr>
              <w:t xml:space="preserve"> </w:t>
            </w:r>
            <w:r w:rsidR="005D145F">
              <w:rPr>
                <w:rFonts w:cstheme="minorHAnsi"/>
                <w:bCs/>
                <w:spacing w:val="-2"/>
              </w:rPr>
              <w:t>(</w:t>
            </w:r>
            <w:r w:rsidR="00846E30">
              <w:rPr>
                <w:rFonts w:cstheme="minorHAnsi"/>
                <w:bCs/>
                <w:spacing w:val="-2"/>
              </w:rPr>
              <w:t>políticos, prácticas burocráticas, pandemia COVID-19, etc.)</w:t>
            </w:r>
            <w:r w:rsidR="003F70A1">
              <w:rPr>
                <w:rFonts w:cstheme="minorHAnsi"/>
                <w:bCs/>
                <w:spacing w:val="-2"/>
              </w:rPr>
              <w:t xml:space="preserve"> </w:t>
            </w:r>
            <w:r w:rsidRPr="00AC6CCE">
              <w:rPr>
                <w:rFonts w:cstheme="minorHAnsi"/>
                <w:bCs/>
                <w:spacing w:val="-2"/>
              </w:rPr>
              <w:t>contribuyeron o no al logro de los resultados y objetivo de</w:t>
            </w:r>
            <w:r w:rsidR="00860079">
              <w:rPr>
                <w:rFonts w:cstheme="minorHAnsi"/>
                <w:bCs/>
                <w:spacing w:val="-2"/>
              </w:rPr>
              <w:t xml:space="preserve"> la contribución de Suecia</w:t>
            </w:r>
            <w:r w:rsidRPr="00AC6CCE">
              <w:rPr>
                <w:rFonts w:cstheme="minorHAnsi"/>
                <w:bCs/>
                <w:spacing w:val="-2"/>
              </w:rPr>
              <w:t>? ¿De qué manera lo hicieron?</w:t>
            </w:r>
            <w:r w:rsidRPr="004C5C29">
              <w:t xml:space="preserve"> </w:t>
            </w:r>
          </w:p>
          <w:p w14:paraId="6ACE02EE" w14:textId="368FB5EC" w:rsidR="004934A7" w:rsidRPr="008056FF" w:rsidRDefault="00483D1D" w:rsidP="0063028B">
            <w:pPr>
              <w:pStyle w:val="ListParagraph"/>
              <w:widowControl/>
              <w:numPr>
                <w:ilvl w:val="1"/>
                <w:numId w:val="6"/>
              </w:numPr>
              <w:autoSpaceDE/>
              <w:autoSpaceDN/>
              <w:spacing w:after="120"/>
              <w:contextualSpacing/>
              <w:jc w:val="both"/>
              <w:rPr>
                <w:rFonts w:cstheme="minorHAnsi"/>
                <w:bCs/>
                <w:spacing w:val="-2"/>
              </w:rPr>
            </w:pPr>
            <w:r>
              <w:t>¿</w:t>
            </w:r>
            <w:r w:rsidR="004934A7">
              <w:t xml:space="preserve">En </w:t>
            </w:r>
            <w:r>
              <w:t>qué</w:t>
            </w:r>
            <w:r w:rsidR="004934A7">
              <w:t xml:space="preserve"> medida</w:t>
            </w:r>
            <w:r w:rsidR="00763CE4">
              <w:t xml:space="preserve"> el convenio</w:t>
            </w:r>
            <w:r w:rsidR="00AB664E">
              <w:t xml:space="preserve"> </w:t>
            </w:r>
            <w:r>
              <w:t xml:space="preserve">ha incorporado </w:t>
            </w:r>
            <w:r w:rsidR="0063028B">
              <w:t>el</w:t>
            </w:r>
            <w:r w:rsidR="007469DD">
              <w:t xml:space="preserve"> enfoque de interseccionalidad</w:t>
            </w:r>
            <w:r>
              <w:t xml:space="preserve"> y diferencial</w:t>
            </w:r>
            <w:r w:rsidR="005451B9">
              <w:t>es</w:t>
            </w:r>
            <w:r w:rsidR="00023A3F">
              <w:t xml:space="preserve"> (incluyendo personas con discapacidad)</w:t>
            </w:r>
            <w:r>
              <w:t>?</w:t>
            </w:r>
          </w:p>
          <w:p w14:paraId="08666917" w14:textId="76FE665B" w:rsidR="00D05AD1" w:rsidRDefault="00D05AD1" w:rsidP="00D05AD1">
            <w:pPr>
              <w:pStyle w:val="ListParagraph"/>
              <w:widowControl/>
              <w:autoSpaceDE/>
              <w:autoSpaceDN/>
              <w:spacing w:after="120"/>
              <w:ind w:left="1545"/>
              <w:contextualSpacing/>
              <w:jc w:val="both"/>
              <w:rPr>
                <w:rFonts w:cstheme="minorHAnsi"/>
                <w:bCs/>
                <w:spacing w:val="-2"/>
              </w:rPr>
            </w:pPr>
          </w:p>
          <w:p w14:paraId="60F9D91A" w14:textId="77777777" w:rsidR="00D05AD1" w:rsidRPr="00AC6CCE" w:rsidRDefault="00D05AD1" w:rsidP="00D05AD1">
            <w:pPr>
              <w:pStyle w:val="ListParagraph"/>
              <w:widowControl/>
              <w:numPr>
                <w:ilvl w:val="0"/>
                <w:numId w:val="6"/>
              </w:numPr>
              <w:autoSpaceDE/>
              <w:autoSpaceDN/>
              <w:spacing w:after="120"/>
              <w:contextualSpacing/>
              <w:jc w:val="both"/>
              <w:rPr>
                <w:rFonts w:cstheme="minorHAnsi"/>
                <w:bCs/>
                <w:spacing w:val="-2"/>
              </w:rPr>
            </w:pPr>
            <w:r w:rsidRPr="00AC6CCE">
              <w:rPr>
                <w:rFonts w:cstheme="minorHAnsi"/>
                <w:b/>
                <w:bCs/>
                <w:spacing w:val="-2"/>
              </w:rPr>
              <w:t>Eficiencia</w:t>
            </w:r>
          </w:p>
          <w:p w14:paraId="6C0A9615" w14:textId="235535A0" w:rsidR="00D05AD1" w:rsidRPr="00A043C1" w:rsidRDefault="00D05AD1" w:rsidP="00D05AD1">
            <w:pPr>
              <w:pStyle w:val="ListParagraph"/>
              <w:widowControl/>
              <w:numPr>
                <w:ilvl w:val="1"/>
                <w:numId w:val="6"/>
              </w:numPr>
              <w:autoSpaceDE/>
              <w:autoSpaceDN/>
              <w:spacing w:after="120"/>
              <w:contextualSpacing/>
              <w:jc w:val="both"/>
              <w:rPr>
                <w:rFonts w:cstheme="minorHAnsi"/>
                <w:bCs/>
                <w:spacing w:val="-2"/>
              </w:rPr>
            </w:pPr>
            <w:r w:rsidRPr="004C32B1">
              <w:rPr>
                <w:rFonts w:cstheme="minorHAnsi"/>
                <w:bCs/>
                <w:spacing w:val="-2"/>
              </w:rPr>
              <w:t>¿En qué medida los recursos financieros y humanos, los sistemas y procedimientos administrativos</w:t>
            </w:r>
            <w:r w:rsidR="002927E3">
              <w:rPr>
                <w:rFonts w:cstheme="minorHAnsi"/>
                <w:bCs/>
                <w:spacing w:val="-2"/>
              </w:rPr>
              <w:t xml:space="preserve"> de ONU Mujeres</w:t>
            </w:r>
            <w:r w:rsidRPr="004C32B1">
              <w:rPr>
                <w:rFonts w:cstheme="minorHAnsi"/>
                <w:bCs/>
                <w:spacing w:val="-2"/>
              </w:rPr>
              <w:t xml:space="preserve">, así como los mecanismos de gestión y niveles de coordinación entre las partes </w:t>
            </w:r>
            <w:r w:rsidRPr="00A043C1">
              <w:rPr>
                <w:rFonts w:cstheme="minorHAnsi"/>
                <w:bCs/>
                <w:spacing w:val="-2"/>
              </w:rPr>
              <w:t xml:space="preserve">permitieron el alcance de los resultados y objetivos </w:t>
            </w:r>
            <w:r w:rsidR="007B4C02">
              <w:rPr>
                <w:rFonts w:cstheme="minorHAnsi"/>
                <w:bCs/>
                <w:spacing w:val="-2"/>
              </w:rPr>
              <w:t>de la contribución de Suecia</w:t>
            </w:r>
            <w:r w:rsidR="00FD4043">
              <w:rPr>
                <w:rFonts w:cstheme="minorHAnsi"/>
                <w:bCs/>
                <w:spacing w:val="-2"/>
              </w:rPr>
              <w:t>?</w:t>
            </w:r>
          </w:p>
          <w:p w14:paraId="6D2C8316" w14:textId="67784481" w:rsidR="00D05AD1" w:rsidRPr="00A043C1" w:rsidRDefault="00D05AD1" w:rsidP="00D05AD1">
            <w:pPr>
              <w:pStyle w:val="ListParagraph"/>
              <w:widowControl/>
              <w:numPr>
                <w:ilvl w:val="1"/>
                <w:numId w:val="6"/>
              </w:numPr>
              <w:autoSpaceDE/>
              <w:autoSpaceDN/>
              <w:spacing w:after="120"/>
              <w:contextualSpacing/>
              <w:jc w:val="both"/>
              <w:rPr>
                <w:rFonts w:cstheme="minorHAnsi"/>
                <w:bCs/>
                <w:spacing w:val="-2"/>
              </w:rPr>
            </w:pPr>
            <w:r w:rsidRPr="00A043C1">
              <w:rPr>
                <w:rFonts w:cstheme="minorHAnsi"/>
                <w:bCs/>
                <w:spacing w:val="-2"/>
              </w:rPr>
              <w:t>¿Cuán oportunamente fue implementad</w:t>
            </w:r>
            <w:r w:rsidR="009355E9">
              <w:rPr>
                <w:rFonts w:cstheme="minorHAnsi"/>
                <w:bCs/>
                <w:spacing w:val="-2"/>
              </w:rPr>
              <w:t>a</w:t>
            </w:r>
            <w:r w:rsidRPr="00A043C1">
              <w:rPr>
                <w:rFonts w:cstheme="minorHAnsi"/>
                <w:bCs/>
                <w:spacing w:val="-2"/>
              </w:rPr>
              <w:t xml:space="preserve"> y administrad</w:t>
            </w:r>
            <w:r w:rsidR="009355E9">
              <w:rPr>
                <w:rFonts w:cstheme="minorHAnsi"/>
                <w:bCs/>
                <w:spacing w:val="-2"/>
              </w:rPr>
              <w:t>a la contribución de Suecia</w:t>
            </w:r>
            <w:r w:rsidRPr="00A043C1">
              <w:rPr>
                <w:rFonts w:cstheme="minorHAnsi"/>
                <w:bCs/>
                <w:spacing w:val="-2"/>
              </w:rPr>
              <w:t xml:space="preserve">, de acuerdo con </w:t>
            </w:r>
            <w:r w:rsidR="00A2237A">
              <w:rPr>
                <w:rFonts w:cstheme="minorHAnsi"/>
                <w:bCs/>
                <w:spacing w:val="-2"/>
              </w:rPr>
              <w:t>los documentos de</w:t>
            </w:r>
            <w:r w:rsidRPr="00A043C1">
              <w:rPr>
                <w:rFonts w:cstheme="minorHAnsi"/>
                <w:bCs/>
                <w:spacing w:val="-2"/>
              </w:rPr>
              <w:t xml:space="preserve"> diseño y planificación estratégica </w:t>
            </w:r>
            <w:r w:rsidR="00A2237A">
              <w:rPr>
                <w:rFonts w:cstheme="minorHAnsi"/>
                <w:bCs/>
                <w:spacing w:val="-2"/>
              </w:rPr>
              <w:t>de ONU Mujeres Colombia</w:t>
            </w:r>
            <w:r w:rsidRPr="00A043C1">
              <w:rPr>
                <w:rFonts w:cstheme="minorHAnsi"/>
                <w:bCs/>
                <w:spacing w:val="-2"/>
              </w:rPr>
              <w:t>?</w:t>
            </w:r>
          </w:p>
          <w:p w14:paraId="01305ED6" w14:textId="77777777" w:rsidR="00A2237A" w:rsidRPr="00A2237A" w:rsidRDefault="00A2237A" w:rsidP="00A2237A">
            <w:pPr>
              <w:pStyle w:val="ListParagraph"/>
              <w:widowControl/>
              <w:autoSpaceDE/>
              <w:autoSpaceDN/>
              <w:spacing w:after="120"/>
              <w:ind w:left="1545"/>
              <w:contextualSpacing/>
              <w:jc w:val="both"/>
              <w:rPr>
                <w:rFonts w:cstheme="minorHAnsi"/>
                <w:bCs/>
                <w:spacing w:val="-2"/>
              </w:rPr>
            </w:pPr>
          </w:p>
          <w:p w14:paraId="392028A3" w14:textId="77777777" w:rsidR="00D05AD1" w:rsidRPr="00AC6CCE" w:rsidRDefault="00D05AD1" w:rsidP="00D05AD1">
            <w:pPr>
              <w:pStyle w:val="ListParagraph"/>
              <w:widowControl/>
              <w:numPr>
                <w:ilvl w:val="0"/>
                <w:numId w:val="6"/>
              </w:numPr>
              <w:autoSpaceDE/>
              <w:autoSpaceDN/>
              <w:spacing w:after="120"/>
              <w:contextualSpacing/>
              <w:jc w:val="both"/>
              <w:rPr>
                <w:rFonts w:cstheme="minorHAnsi"/>
                <w:b/>
                <w:bCs/>
                <w:spacing w:val="-2"/>
              </w:rPr>
            </w:pPr>
            <w:r w:rsidRPr="00AC6CCE">
              <w:rPr>
                <w:rFonts w:cstheme="minorHAnsi"/>
                <w:b/>
                <w:bCs/>
                <w:spacing w:val="-2"/>
              </w:rPr>
              <w:t>Sostenibilidad</w:t>
            </w:r>
          </w:p>
          <w:p w14:paraId="21C3D606" w14:textId="739D1DCE" w:rsidR="00D05AD1" w:rsidRPr="0017099E" w:rsidRDefault="00D05AD1" w:rsidP="00D05AD1">
            <w:pPr>
              <w:pStyle w:val="ListParagraph"/>
              <w:widowControl/>
              <w:numPr>
                <w:ilvl w:val="1"/>
                <w:numId w:val="6"/>
              </w:numPr>
              <w:autoSpaceDE/>
              <w:autoSpaceDN/>
              <w:spacing w:after="120"/>
              <w:contextualSpacing/>
              <w:jc w:val="both"/>
              <w:rPr>
                <w:rFonts w:cstheme="minorHAnsi"/>
                <w:bCs/>
                <w:spacing w:val="-2"/>
              </w:rPr>
            </w:pPr>
            <w:r w:rsidRPr="0017099E">
              <w:rPr>
                <w:rFonts w:cstheme="minorHAnsi"/>
                <w:bCs/>
                <w:spacing w:val="-2"/>
              </w:rPr>
              <w:t>¿Cuáles son los mayores cambios institucionales</w:t>
            </w:r>
            <w:r w:rsidR="00332D89" w:rsidRPr="0017099E">
              <w:rPr>
                <w:rFonts w:cstheme="minorHAnsi"/>
                <w:bCs/>
                <w:spacing w:val="-2"/>
              </w:rPr>
              <w:t xml:space="preserve"> y sociales</w:t>
            </w:r>
            <w:r w:rsidRPr="0017099E">
              <w:rPr>
                <w:rFonts w:cstheme="minorHAnsi"/>
                <w:bCs/>
                <w:spacing w:val="-2"/>
              </w:rPr>
              <w:t xml:space="preserve"> generados y qué oportunidades existen para escalar</w:t>
            </w:r>
            <w:r w:rsidR="0044274A" w:rsidRPr="0017099E">
              <w:rPr>
                <w:rFonts w:cstheme="minorHAnsi"/>
                <w:bCs/>
                <w:spacing w:val="-2"/>
              </w:rPr>
              <w:t xml:space="preserve"> </w:t>
            </w:r>
            <w:r w:rsidRPr="0017099E">
              <w:rPr>
                <w:rFonts w:cstheme="minorHAnsi"/>
                <w:bCs/>
                <w:spacing w:val="-2"/>
              </w:rPr>
              <w:t>las buenas prácticas identificadas</w:t>
            </w:r>
            <w:r w:rsidR="00387504" w:rsidRPr="0017099E">
              <w:rPr>
                <w:rFonts w:cstheme="minorHAnsi"/>
                <w:bCs/>
                <w:spacing w:val="-2"/>
              </w:rPr>
              <w:t xml:space="preserve"> a nivel nacional, regional y/o global</w:t>
            </w:r>
            <w:r w:rsidR="00467BBB" w:rsidRPr="0017099E">
              <w:rPr>
                <w:rFonts w:cstheme="minorHAnsi"/>
                <w:bCs/>
                <w:spacing w:val="-2"/>
              </w:rPr>
              <w:t xml:space="preserve"> (</w:t>
            </w:r>
            <w:r w:rsidR="005E2F65" w:rsidRPr="0017099E">
              <w:rPr>
                <w:rFonts w:cstheme="minorHAnsi"/>
                <w:bCs/>
                <w:spacing w:val="-2"/>
              </w:rPr>
              <w:t>inclusive relacionadas con el modelo de contribución</w:t>
            </w:r>
            <w:r w:rsidR="007355B0" w:rsidRPr="0017099E">
              <w:rPr>
                <w:rFonts w:cstheme="minorHAnsi"/>
                <w:bCs/>
                <w:spacing w:val="-2"/>
              </w:rPr>
              <w:t xml:space="preserve"> directa a la Nota Estratégica)</w:t>
            </w:r>
            <w:r w:rsidRPr="0017099E">
              <w:rPr>
                <w:rFonts w:cstheme="minorHAnsi"/>
                <w:bCs/>
                <w:spacing w:val="-2"/>
              </w:rPr>
              <w:t>?</w:t>
            </w:r>
          </w:p>
          <w:p w14:paraId="34039546" w14:textId="3E6784B0" w:rsidR="00263C7E" w:rsidRPr="00AC6CCE" w:rsidRDefault="008215F9" w:rsidP="00D05AD1">
            <w:pPr>
              <w:pStyle w:val="ListParagraph"/>
              <w:widowControl/>
              <w:numPr>
                <w:ilvl w:val="1"/>
                <w:numId w:val="6"/>
              </w:numPr>
              <w:autoSpaceDE/>
              <w:autoSpaceDN/>
              <w:spacing w:after="120"/>
              <w:contextualSpacing/>
              <w:jc w:val="both"/>
              <w:rPr>
                <w:rFonts w:cstheme="minorHAnsi"/>
                <w:bCs/>
                <w:spacing w:val="-2"/>
              </w:rPr>
            </w:pPr>
            <w:r w:rsidRPr="0017099E">
              <w:rPr>
                <w:rFonts w:cstheme="minorHAnsi"/>
                <w:bCs/>
                <w:spacing w:val="-2"/>
              </w:rPr>
              <w:t>¿Qué tanto</w:t>
            </w:r>
            <w:r w:rsidR="00936C1B" w:rsidRPr="0017099E">
              <w:rPr>
                <w:rFonts w:cstheme="minorHAnsi"/>
                <w:bCs/>
                <w:spacing w:val="-2"/>
              </w:rPr>
              <w:t xml:space="preserve"> la contribución</w:t>
            </w:r>
            <w:r w:rsidR="00936C1B">
              <w:rPr>
                <w:rFonts w:cstheme="minorHAnsi"/>
                <w:bCs/>
                <w:spacing w:val="-2"/>
              </w:rPr>
              <w:t xml:space="preserve"> de Suecia ha aportado a la sostenibilidad de </w:t>
            </w:r>
            <w:r w:rsidR="008E0D17">
              <w:rPr>
                <w:rFonts w:cstheme="minorHAnsi"/>
                <w:bCs/>
                <w:spacing w:val="-2"/>
              </w:rPr>
              <w:t xml:space="preserve">la </w:t>
            </w:r>
            <w:r w:rsidR="00936C1B">
              <w:rPr>
                <w:rFonts w:cstheme="minorHAnsi"/>
                <w:bCs/>
                <w:spacing w:val="-2"/>
              </w:rPr>
              <w:t>implementación y resultados de la Nota Estratégica de ONU Mujeres</w:t>
            </w:r>
            <w:r w:rsidR="008E0D17">
              <w:rPr>
                <w:rFonts w:cstheme="minorHAnsi"/>
                <w:bCs/>
                <w:spacing w:val="-2"/>
              </w:rPr>
              <w:t xml:space="preserve"> así como al fortalecimiento de capacidades internas y de los socios</w:t>
            </w:r>
            <w:r w:rsidR="00936C1B">
              <w:rPr>
                <w:rFonts w:cstheme="minorHAnsi"/>
                <w:bCs/>
                <w:spacing w:val="-2"/>
              </w:rPr>
              <w:t xml:space="preserve">? </w:t>
            </w:r>
          </w:p>
          <w:p w14:paraId="7C0659E1" w14:textId="53118344" w:rsidR="00D05AD1" w:rsidRPr="002B05FC" w:rsidRDefault="00D05AD1" w:rsidP="00D05AD1">
            <w:pPr>
              <w:pStyle w:val="ListParagraph"/>
              <w:widowControl/>
              <w:numPr>
                <w:ilvl w:val="1"/>
                <w:numId w:val="6"/>
              </w:numPr>
              <w:autoSpaceDE/>
              <w:autoSpaceDN/>
              <w:spacing w:after="120"/>
              <w:contextualSpacing/>
              <w:jc w:val="both"/>
            </w:pPr>
            <w:r w:rsidRPr="00AC6CCE">
              <w:rPr>
                <w:rFonts w:cstheme="minorHAnsi"/>
                <w:bCs/>
                <w:spacing w:val="-2"/>
              </w:rPr>
              <w:t>¿En qué medida</w:t>
            </w:r>
            <w:r w:rsidR="009354E4">
              <w:rPr>
                <w:rFonts w:cstheme="minorHAnsi"/>
                <w:bCs/>
                <w:spacing w:val="-2"/>
              </w:rPr>
              <w:t xml:space="preserve"> la contribución directa de Suecia</w:t>
            </w:r>
            <w:r w:rsidRPr="00AC6CCE">
              <w:rPr>
                <w:rFonts w:cstheme="minorHAnsi"/>
                <w:bCs/>
                <w:spacing w:val="-2"/>
              </w:rPr>
              <w:t xml:space="preserve"> logró sostener un adecuado nivel de coordinación y sinergia entre los actores involucrados, y en qué medida se promovió la participación y alianza con actores clave</w:t>
            </w:r>
            <w:r w:rsidR="00261DFD">
              <w:rPr>
                <w:rFonts w:cstheme="minorHAnsi"/>
                <w:bCs/>
                <w:spacing w:val="-2"/>
              </w:rPr>
              <w:t xml:space="preserve"> para garantizar la sostenibilidad</w:t>
            </w:r>
            <w:r w:rsidRPr="00AC6CCE">
              <w:rPr>
                <w:rFonts w:cstheme="minorHAnsi"/>
                <w:bCs/>
                <w:spacing w:val="-2"/>
              </w:rPr>
              <w:t>?</w:t>
            </w:r>
          </w:p>
          <w:p w14:paraId="67963EC3" w14:textId="77777777" w:rsidR="002B05FC" w:rsidRPr="002B05FC" w:rsidRDefault="002B05FC" w:rsidP="002B05FC">
            <w:pPr>
              <w:pStyle w:val="ListParagraph"/>
              <w:widowControl/>
              <w:autoSpaceDE/>
              <w:autoSpaceDN/>
              <w:spacing w:after="120"/>
              <w:ind w:left="1545"/>
              <w:contextualSpacing/>
              <w:jc w:val="both"/>
            </w:pPr>
          </w:p>
          <w:p w14:paraId="471C29B5" w14:textId="0BB217F8" w:rsidR="002B05FC" w:rsidRPr="002B05FC" w:rsidRDefault="002B05FC" w:rsidP="002B05FC">
            <w:pPr>
              <w:pStyle w:val="ListParagraph"/>
              <w:widowControl/>
              <w:numPr>
                <w:ilvl w:val="0"/>
                <w:numId w:val="6"/>
              </w:numPr>
              <w:autoSpaceDE/>
              <w:autoSpaceDN/>
              <w:spacing w:after="120"/>
              <w:contextualSpacing/>
              <w:jc w:val="both"/>
              <w:rPr>
                <w:rFonts w:cstheme="minorHAnsi"/>
                <w:b/>
                <w:bCs/>
                <w:spacing w:val="-2"/>
              </w:rPr>
            </w:pPr>
            <w:r w:rsidRPr="002B05FC">
              <w:rPr>
                <w:rFonts w:cstheme="minorHAnsi"/>
                <w:b/>
                <w:bCs/>
                <w:spacing w:val="-2"/>
              </w:rPr>
              <w:lastRenderedPageBreak/>
              <w:t>Coherencia</w:t>
            </w:r>
          </w:p>
          <w:p w14:paraId="7448605D" w14:textId="0F0CCC1A" w:rsidR="00C115AA" w:rsidRPr="00C115AA" w:rsidRDefault="00C115AA" w:rsidP="00C115AA">
            <w:pPr>
              <w:pStyle w:val="ListParagraph"/>
              <w:widowControl/>
              <w:numPr>
                <w:ilvl w:val="1"/>
                <w:numId w:val="6"/>
              </w:numPr>
              <w:autoSpaceDE/>
              <w:autoSpaceDN/>
              <w:spacing w:after="120"/>
              <w:contextualSpacing/>
              <w:jc w:val="both"/>
              <w:rPr>
                <w:rFonts w:cstheme="minorHAnsi"/>
                <w:bCs/>
                <w:spacing w:val="-2"/>
              </w:rPr>
            </w:pPr>
            <w:r>
              <w:rPr>
                <w:rFonts w:cstheme="minorHAnsi"/>
                <w:bCs/>
                <w:spacing w:val="-2"/>
              </w:rPr>
              <w:t>¿Cómo evalúa la coherencia interna de ONU Mujeres en la implementación de la alianza</w:t>
            </w:r>
            <w:r w:rsidR="0019657E">
              <w:rPr>
                <w:rFonts w:cstheme="minorHAnsi"/>
                <w:bCs/>
                <w:spacing w:val="-2"/>
              </w:rPr>
              <w:t xml:space="preserve">, incluso </w:t>
            </w:r>
            <w:r w:rsidRPr="00C115AA">
              <w:rPr>
                <w:rFonts w:cstheme="minorHAnsi"/>
                <w:bCs/>
                <w:spacing w:val="-2"/>
              </w:rPr>
              <w:t>el balance entre el trabajo</w:t>
            </w:r>
            <w:r>
              <w:rPr>
                <w:rFonts w:cstheme="minorHAnsi"/>
                <w:bCs/>
                <w:spacing w:val="-2"/>
              </w:rPr>
              <w:t xml:space="preserve"> </w:t>
            </w:r>
            <w:r w:rsidRPr="00C115AA">
              <w:rPr>
                <w:rFonts w:cstheme="minorHAnsi"/>
                <w:bCs/>
                <w:spacing w:val="-2"/>
              </w:rPr>
              <w:t>normativo, programático y de coordinación?</w:t>
            </w:r>
          </w:p>
          <w:p w14:paraId="07044ACB" w14:textId="7D80BF00" w:rsidR="00C115AA" w:rsidRPr="00C115AA" w:rsidRDefault="00C115AA" w:rsidP="00C115AA">
            <w:pPr>
              <w:pStyle w:val="ListParagraph"/>
              <w:widowControl/>
              <w:numPr>
                <w:ilvl w:val="1"/>
                <w:numId w:val="6"/>
              </w:numPr>
              <w:autoSpaceDE/>
              <w:autoSpaceDN/>
              <w:spacing w:after="120"/>
              <w:contextualSpacing/>
              <w:jc w:val="both"/>
              <w:rPr>
                <w:b/>
                <w:bCs/>
              </w:rPr>
            </w:pPr>
            <w:r w:rsidRPr="00C115AA">
              <w:rPr>
                <w:rFonts w:cstheme="minorHAnsi"/>
                <w:bCs/>
                <w:spacing w:val="-2"/>
              </w:rPr>
              <w:t>¿Están las intervenciones logrando sinergias entre el portafolio</w:t>
            </w:r>
            <w:r>
              <w:rPr>
                <w:rFonts w:cstheme="minorHAnsi"/>
                <w:bCs/>
                <w:spacing w:val="-2"/>
              </w:rPr>
              <w:t xml:space="preserve"> </w:t>
            </w:r>
            <w:r w:rsidRPr="00C115AA">
              <w:rPr>
                <w:rFonts w:cstheme="minorHAnsi"/>
                <w:bCs/>
                <w:spacing w:val="-2"/>
              </w:rPr>
              <w:t>de ONU Mujeres</w:t>
            </w:r>
            <w:r>
              <w:rPr>
                <w:rFonts w:cstheme="minorHAnsi"/>
                <w:bCs/>
                <w:spacing w:val="-2"/>
              </w:rPr>
              <w:t>, la Embajada de Suecia y otros actores clave para la alianza?</w:t>
            </w:r>
          </w:p>
          <w:p w14:paraId="478E2AF8" w14:textId="77777777" w:rsidR="00C115AA" w:rsidRPr="00C115AA" w:rsidRDefault="00C115AA" w:rsidP="00C115AA">
            <w:pPr>
              <w:pStyle w:val="ListParagraph"/>
              <w:widowControl/>
              <w:autoSpaceDE/>
              <w:autoSpaceDN/>
              <w:spacing w:after="120"/>
              <w:ind w:left="1545"/>
              <w:contextualSpacing/>
              <w:jc w:val="both"/>
              <w:rPr>
                <w:b/>
                <w:bCs/>
              </w:rPr>
            </w:pPr>
          </w:p>
          <w:p w14:paraId="78C9A578" w14:textId="77777777" w:rsidR="00C115AA" w:rsidRPr="00C115AA" w:rsidRDefault="00C115AA" w:rsidP="00C115AA">
            <w:pPr>
              <w:pStyle w:val="ListParagraph"/>
              <w:widowControl/>
              <w:autoSpaceDE/>
              <w:autoSpaceDN/>
              <w:spacing w:after="120"/>
              <w:ind w:left="1545"/>
              <w:contextualSpacing/>
              <w:jc w:val="both"/>
              <w:rPr>
                <w:b/>
                <w:bCs/>
              </w:rPr>
            </w:pPr>
          </w:p>
          <w:p w14:paraId="079BCF21" w14:textId="407F9025" w:rsidR="00D05AD1" w:rsidRPr="00C115AA" w:rsidRDefault="00D05AD1" w:rsidP="00C115AA">
            <w:pPr>
              <w:widowControl/>
              <w:autoSpaceDE/>
              <w:autoSpaceDN/>
              <w:spacing w:after="120"/>
              <w:contextualSpacing/>
              <w:jc w:val="both"/>
              <w:rPr>
                <w:b/>
                <w:bCs/>
              </w:rPr>
            </w:pPr>
            <w:r w:rsidRPr="00C115AA">
              <w:rPr>
                <w:b/>
                <w:bCs/>
              </w:rPr>
              <w:t>Alcance</w:t>
            </w:r>
          </w:p>
          <w:p w14:paraId="7F65CFEB" w14:textId="77777777" w:rsidR="00D05AD1" w:rsidRDefault="00D05AD1" w:rsidP="00D05AD1">
            <w:pPr>
              <w:widowControl/>
              <w:autoSpaceDE/>
              <w:autoSpaceDN/>
              <w:spacing w:after="120"/>
              <w:contextualSpacing/>
              <w:jc w:val="both"/>
            </w:pPr>
          </w:p>
          <w:p w14:paraId="460935C6" w14:textId="336424BC" w:rsidR="00D05AD1" w:rsidRDefault="00D05AD1" w:rsidP="00E15606">
            <w:pPr>
              <w:pStyle w:val="TableParagraph"/>
              <w:ind w:right="74"/>
              <w:jc w:val="both"/>
            </w:pPr>
            <w:r>
              <w:t>Marco Temporal de implementación: 201</w:t>
            </w:r>
            <w:r w:rsidR="008E0D17">
              <w:t>8</w:t>
            </w:r>
            <w:r>
              <w:t xml:space="preserve"> – </w:t>
            </w:r>
            <w:r w:rsidR="005B43BC">
              <w:t>Julio 2022</w:t>
            </w:r>
            <w:r>
              <w:t xml:space="preserve"> </w:t>
            </w:r>
          </w:p>
          <w:p w14:paraId="03F57381" w14:textId="1F2AAD77" w:rsidR="00661352" w:rsidRPr="001A561A" w:rsidRDefault="00661352" w:rsidP="007B254B">
            <w:pPr>
              <w:pStyle w:val="TableParagraph"/>
              <w:spacing w:before="1"/>
              <w:ind w:right="78"/>
              <w:jc w:val="both"/>
            </w:pPr>
          </w:p>
        </w:tc>
      </w:tr>
      <w:tr w:rsidR="00E155AA" w:rsidRPr="001A561A" w14:paraId="7BBBE3B0" w14:textId="77777777" w:rsidTr="003660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501"/>
        </w:trPr>
        <w:tc>
          <w:tcPr>
            <w:tcW w:w="10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6B56CB23" w14:textId="524E95FC" w:rsidR="00E155AA" w:rsidRPr="001A561A" w:rsidRDefault="005D2E3E" w:rsidP="001A561A">
            <w:pPr>
              <w:pStyle w:val="TableParagraph"/>
              <w:ind w:left="105"/>
              <w:rPr>
                <w:b/>
              </w:rPr>
            </w:pPr>
            <w:r w:rsidRPr="001A561A">
              <w:rPr>
                <w:b/>
              </w:rPr>
              <w:lastRenderedPageBreak/>
              <w:t xml:space="preserve">V. </w:t>
            </w:r>
            <w:r w:rsidR="0093305A">
              <w:rPr>
                <w:b/>
              </w:rPr>
              <w:t>Tiempos, actividades</w:t>
            </w:r>
            <w:r w:rsidR="00067A87">
              <w:rPr>
                <w:b/>
              </w:rPr>
              <w:t xml:space="preserve">, </w:t>
            </w:r>
            <w:r w:rsidR="0093305A">
              <w:rPr>
                <w:b/>
              </w:rPr>
              <w:t>producto</w:t>
            </w:r>
            <w:r w:rsidR="000C6515">
              <w:rPr>
                <w:b/>
              </w:rPr>
              <w:t>s, criterios y preguntas de evaluación</w:t>
            </w:r>
          </w:p>
        </w:tc>
      </w:tr>
      <w:tr w:rsidR="00E155AA" w:rsidRPr="001A561A" w14:paraId="4272671F" w14:textId="77777777" w:rsidTr="003660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800"/>
        </w:trPr>
        <w:tc>
          <w:tcPr>
            <w:tcW w:w="10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D93E7" w14:textId="77777777" w:rsidR="00BC2422" w:rsidRDefault="00BC2422" w:rsidP="00BC2422">
            <w:pPr>
              <w:pStyle w:val="TableParagraph"/>
              <w:ind w:left="105" w:right="127"/>
              <w:jc w:val="both"/>
              <w:rPr>
                <w:lang w:val="es-CO"/>
              </w:rPr>
            </w:pPr>
          </w:p>
          <w:p w14:paraId="5C972BFB" w14:textId="77777777" w:rsidR="0093305A" w:rsidRPr="00113E56" w:rsidRDefault="0093305A" w:rsidP="00113E56">
            <w:pPr>
              <w:pStyle w:val="TableParagraph"/>
              <w:ind w:left="105" w:right="127"/>
              <w:jc w:val="both"/>
              <w:rPr>
                <w:b/>
                <w:bCs/>
              </w:rPr>
            </w:pPr>
            <w:r w:rsidRPr="00113E56">
              <w:rPr>
                <w:b/>
                <w:bCs/>
                <w:lang w:val="es-CO"/>
              </w:rPr>
              <w:t xml:space="preserve">Tiempos </w:t>
            </w:r>
          </w:p>
          <w:p w14:paraId="2E7F35DE" w14:textId="77777777" w:rsidR="0093305A" w:rsidRPr="00113E56" w:rsidRDefault="0093305A" w:rsidP="00113E56">
            <w:pPr>
              <w:pStyle w:val="TableParagraph"/>
              <w:ind w:left="105" w:right="127"/>
              <w:jc w:val="both"/>
            </w:pPr>
          </w:p>
          <w:p w14:paraId="61425EE3" w14:textId="2B63D920" w:rsidR="0093305A" w:rsidRDefault="0093305A" w:rsidP="0093305A">
            <w:pPr>
              <w:pStyle w:val="TableParagraph"/>
              <w:ind w:left="105" w:right="127"/>
              <w:jc w:val="both"/>
              <w:rPr>
                <w:lang w:val="es-CO"/>
              </w:rPr>
            </w:pPr>
            <w:r w:rsidRPr="00113E56">
              <w:rPr>
                <w:lang w:val="es-CO"/>
              </w:rPr>
              <w:t>La evaluación se desarrollará en un periodo</w:t>
            </w:r>
            <w:r w:rsidR="00784DC0">
              <w:rPr>
                <w:lang w:val="es-CO"/>
              </w:rPr>
              <w:t xml:space="preserve"> total</w:t>
            </w:r>
            <w:r w:rsidRPr="00113E56">
              <w:rPr>
                <w:lang w:val="es-CO"/>
              </w:rPr>
              <w:t xml:space="preserve"> de </w:t>
            </w:r>
            <w:r w:rsidR="00BC1D32">
              <w:rPr>
                <w:lang w:val="es-CO"/>
              </w:rPr>
              <w:t>tres</w:t>
            </w:r>
            <w:r w:rsidRPr="00113E56">
              <w:rPr>
                <w:lang w:val="es-CO"/>
              </w:rPr>
              <w:t xml:space="preserve"> (</w:t>
            </w:r>
            <w:r w:rsidR="00BC1D32">
              <w:rPr>
                <w:lang w:val="es-CO"/>
              </w:rPr>
              <w:t>3</w:t>
            </w:r>
            <w:r w:rsidRPr="00113E56">
              <w:rPr>
                <w:lang w:val="es-CO"/>
              </w:rPr>
              <w:t>) meses según el marco de tiempo propuesto a continuación</w:t>
            </w:r>
            <w:r w:rsidR="00D05AD1">
              <w:rPr>
                <w:lang w:val="es-CO"/>
              </w:rPr>
              <w:t>:</w:t>
            </w:r>
          </w:p>
          <w:p w14:paraId="7C7AF3F6" w14:textId="13EE1D14" w:rsidR="002021DD" w:rsidRDefault="002021DD" w:rsidP="0093305A">
            <w:pPr>
              <w:pStyle w:val="TableParagraph"/>
              <w:ind w:left="105" w:right="127"/>
              <w:jc w:val="both"/>
              <w:rPr>
                <w:lang w:val="es-CO"/>
              </w:rPr>
            </w:pPr>
          </w:p>
          <w:p w14:paraId="30DE53B8" w14:textId="7D5E5569" w:rsidR="002021DD" w:rsidRPr="00113E56" w:rsidRDefault="002021DD" w:rsidP="00113E56">
            <w:pPr>
              <w:pStyle w:val="TableParagraph"/>
              <w:ind w:left="105" w:right="127"/>
              <w:jc w:val="both"/>
              <w:rPr>
                <w:b/>
                <w:bCs/>
              </w:rPr>
            </w:pPr>
            <w:r>
              <w:rPr>
                <w:b/>
                <w:bCs/>
                <w:lang w:val="es-CO"/>
              </w:rPr>
              <w:t>Actividades</w:t>
            </w:r>
          </w:p>
          <w:p w14:paraId="4A3F111E" w14:textId="77777777" w:rsidR="0093305A" w:rsidRPr="0067211B" w:rsidRDefault="0093305A" w:rsidP="0093305A">
            <w:pPr>
              <w:pStyle w:val="NoSpacing"/>
              <w:rPr>
                <w:rFonts w:ascii="Arial" w:hAnsi="Arial" w:cs="Arial"/>
                <w:sz w:val="20"/>
                <w:szCs w:val="20"/>
              </w:rPr>
            </w:pPr>
          </w:p>
          <w:tbl>
            <w:tblPr>
              <w:tblStyle w:val="TableGrid"/>
              <w:tblW w:w="4995" w:type="pct"/>
              <w:tblLayout w:type="fixed"/>
              <w:tblLook w:val="04A0" w:firstRow="1" w:lastRow="0" w:firstColumn="1" w:lastColumn="0" w:noHBand="0" w:noVBand="1"/>
            </w:tblPr>
            <w:tblGrid>
              <w:gridCol w:w="3393"/>
              <w:gridCol w:w="3394"/>
              <w:gridCol w:w="3392"/>
            </w:tblGrid>
            <w:tr w:rsidR="0093305A" w:rsidRPr="0067211B" w14:paraId="06B2107B" w14:textId="77777777" w:rsidTr="00332654">
              <w:tc>
                <w:tcPr>
                  <w:tcW w:w="1667" w:type="pct"/>
                  <w:shd w:val="clear" w:color="auto" w:fill="D9D9D9" w:themeFill="background1" w:themeFillShade="D9"/>
                </w:tcPr>
                <w:p w14:paraId="70807FE4" w14:textId="77777777" w:rsidR="0093305A" w:rsidRPr="00113E56" w:rsidRDefault="0093305A" w:rsidP="0093305A">
                  <w:pPr>
                    <w:pStyle w:val="NoSpacing"/>
                    <w:rPr>
                      <w:rFonts w:ascii="Arial" w:hAnsi="Arial" w:cs="Arial"/>
                    </w:rPr>
                  </w:pPr>
                  <w:r w:rsidRPr="00113E56">
                    <w:rPr>
                      <w:rFonts w:ascii="Arial" w:hAnsi="Arial" w:cs="Arial"/>
                    </w:rPr>
                    <w:t>Actividad</w:t>
                  </w:r>
                </w:p>
              </w:tc>
              <w:tc>
                <w:tcPr>
                  <w:tcW w:w="1667" w:type="pct"/>
                  <w:shd w:val="clear" w:color="auto" w:fill="D9D9D9" w:themeFill="background1" w:themeFillShade="D9"/>
                </w:tcPr>
                <w:p w14:paraId="0CB73F6C" w14:textId="77777777" w:rsidR="0093305A" w:rsidRPr="00113E56" w:rsidRDefault="0093305A" w:rsidP="0093305A">
                  <w:pPr>
                    <w:pStyle w:val="NoSpacing"/>
                    <w:rPr>
                      <w:rFonts w:ascii="Arial" w:hAnsi="Arial" w:cs="Arial"/>
                    </w:rPr>
                  </w:pPr>
                  <w:r w:rsidRPr="00113E56">
                    <w:rPr>
                      <w:rFonts w:ascii="Arial" w:hAnsi="Arial" w:cs="Arial"/>
                    </w:rPr>
                    <w:t>Marco de tiempo</w:t>
                  </w:r>
                </w:p>
              </w:tc>
              <w:tc>
                <w:tcPr>
                  <w:tcW w:w="1667" w:type="pct"/>
                  <w:shd w:val="clear" w:color="auto" w:fill="D9D9D9" w:themeFill="background1" w:themeFillShade="D9"/>
                </w:tcPr>
                <w:p w14:paraId="6D08D3CB" w14:textId="77777777" w:rsidR="0093305A" w:rsidRPr="00113E56" w:rsidRDefault="0093305A" w:rsidP="0093305A">
                  <w:pPr>
                    <w:pStyle w:val="NoSpacing"/>
                    <w:rPr>
                      <w:rFonts w:ascii="Arial" w:hAnsi="Arial" w:cs="Arial"/>
                    </w:rPr>
                  </w:pPr>
                  <w:r w:rsidRPr="00113E56">
                    <w:rPr>
                      <w:rFonts w:ascii="Arial" w:hAnsi="Arial" w:cs="Arial"/>
                    </w:rPr>
                    <w:t>Responsable</w:t>
                  </w:r>
                </w:p>
              </w:tc>
            </w:tr>
            <w:tr w:rsidR="0093305A" w:rsidRPr="0067211B" w14:paraId="0918290F" w14:textId="77777777" w:rsidTr="00332654">
              <w:tc>
                <w:tcPr>
                  <w:tcW w:w="1667" w:type="pct"/>
                </w:tcPr>
                <w:p w14:paraId="782EEA5D" w14:textId="6B82A562" w:rsidR="0093305A" w:rsidRPr="00113E56" w:rsidRDefault="00D05AD1" w:rsidP="0093305A">
                  <w:pPr>
                    <w:pStyle w:val="NoSpacing"/>
                    <w:rPr>
                      <w:rFonts w:ascii="Arial" w:hAnsi="Arial" w:cs="Arial"/>
                    </w:rPr>
                  </w:pPr>
                  <w:r>
                    <w:rPr>
                      <w:rFonts w:ascii="Arial" w:hAnsi="Arial" w:cs="Arial"/>
                    </w:rPr>
                    <w:t>R</w:t>
                  </w:r>
                  <w:r w:rsidR="005A44D1">
                    <w:rPr>
                      <w:rFonts w:ascii="Arial" w:hAnsi="Arial" w:cs="Arial"/>
                    </w:rPr>
                    <w:t>euni</w:t>
                  </w:r>
                  <w:r w:rsidR="00343D03">
                    <w:rPr>
                      <w:rFonts w:ascii="Arial" w:hAnsi="Arial" w:cs="Arial"/>
                    </w:rPr>
                    <w:t>o</w:t>
                  </w:r>
                  <w:r w:rsidR="005A44D1">
                    <w:rPr>
                      <w:rFonts w:ascii="Arial" w:hAnsi="Arial" w:cs="Arial"/>
                    </w:rPr>
                    <w:t>n</w:t>
                  </w:r>
                  <w:r w:rsidR="00343D03">
                    <w:rPr>
                      <w:rFonts w:ascii="Arial" w:hAnsi="Arial" w:cs="Arial"/>
                    </w:rPr>
                    <w:t>es</w:t>
                  </w:r>
                  <w:r w:rsidR="005A44D1" w:rsidRPr="00113E56">
                    <w:rPr>
                      <w:rFonts w:ascii="Arial" w:hAnsi="Arial" w:cs="Arial"/>
                    </w:rPr>
                    <w:t xml:space="preserve"> de inicio con el equipo técnico de ONU Mujeres</w:t>
                  </w:r>
                  <w:r w:rsidR="00972855">
                    <w:rPr>
                      <w:rFonts w:ascii="Arial" w:hAnsi="Arial" w:cs="Arial"/>
                    </w:rPr>
                    <w:t xml:space="preserve"> </w:t>
                  </w:r>
                </w:p>
              </w:tc>
              <w:tc>
                <w:tcPr>
                  <w:tcW w:w="1667" w:type="pct"/>
                  <w:vAlign w:val="center"/>
                </w:tcPr>
                <w:p w14:paraId="3AE1EE04" w14:textId="77777777" w:rsidR="0093305A" w:rsidRPr="00113E56" w:rsidRDefault="0093305A" w:rsidP="0093305A">
                  <w:pPr>
                    <w:pStyle w:val="NoSpacing"/>
                    <w:jc w:val="center"/>
                    <w:rPr>
                      <w:rFonts w:ascii="Arial" w:hAnsi="Arial" w:cs="Arial"/>
                    </w:rPr>
                  </w:pPr>
                  <w:r w:rsidRPr="00113E56">
                    <w:rPr>
                      <w:rFonts w:ascii="Arial" w:hAnsi="Arial" w:cs="Arial"/>
                    </w:rPr>
                    <w:t>1 semana (Tras la firma del contrato)</w:t>
                  </w:r>
                </w:p>
              </w:tc>
              <w:tc>
                <w:tcPr>
                  <w:tcW w:w="1667" w:type="pct"/>
                  <w:vAlign w:val="center"/>
                </w:tcPr>
                <w:p w14:paraId="0874EF97" w14:textId="18B447CE" w:rsidR="0093305A" w:rsidRPr="00113E56" w:rsidRDefault="006F379F" w:rsidP="006F379F">
                  <w:pPr>
                    <w:pStyle w:val="NoSpacing"/>
                    <w:rPr>
                      <w:rFonts w:ascii="Arial" w:hAnsi="Arial" w:cs="Arial"/>
                    </w:rPr>
                  </w:pPr>
                  <w:r>
                    <w:rPr>
                      <w:rFonts w:ascii="Arial" w:hAnsi="Arial" w:cs="Arial"/>
                    </w:rPr>
                    <w:t xml:space="preserve">  </w:t>
                  </w:r>
                  <w:r w:rsidR="002021DD">
                    <w:rPr>
                      <w:rFonts w:ascii="Arial" w:hAnsi="Arial" w:cs="Arial"/>
                    </w:rPr>
                    <w:t>ONU Mujeres</w:t>
                  </w:r>
                  <w:r w:rsidR="002021DD" w:rsidRPr="00D35777">
                    <w:rPr>
                      <w:rFonts w:ascii="Arial" w:hAnsi="Arial" w:cs="Arial"/>
                    </w:rPr>
                    <w:t xml:space="preserve"> y Consultor(a)</w:t>
                  </w:r>
                </w:p>
              </w:tc>
            </w:tr>
            <w:tr w:rsidR="0093305A" w:rsidRPr="0067211B" w14:paraId="6A72F794" w14:textId="77777777" w:rsidTr="00332654">
              <w:tc>
                <w:tcPr>
                  <w:tcW w:w="1667" w:type="pct"/>
                </w:tcPr>
                <w:p w14:paraId="7EEBD693" w14:textId="5016399D" w:rsidR="0093305A" w:rsidRPr="00113E56" w:rsidRDefault="005A44D1" w:rsidP="0093305A">
                  <w:pPr>
                    <w:pStyle w:val="NoSpacing"/>
                    <w:jc w:val="both"/>
                    <w:rPr>
                      <w:rFonts w:ascii="Arial" w:hAnsi="Arial" w:cs="Arial"/>
                    </w:rPr>
                  </w:pPr>
                  <w:r>
                    <w:rPr>
                      <w:rFonts w:ascii="Arial" w:hAnsi="Arial" w:cs="Arial"/>
                    </w:rPr>
                    <w:t>R</w:t>
                  </w:r>
                  <w:r w:rsidR="002B60AE">
                    <w:rPr>
                      <w:rFonts w:ascii="Arial" w:hAnsi="Arial" w:cs="Arial"/>
                    </w:rPr>
                    <w:t>evisió</w:t>
                  </w:r>
                  <w:r w:rsidR="00B70056">
                    <w:rPr>
                      <w:rFonts w:ascii="Arial" w:hAnsi="Arial" w:cs="Arial"/>
                    </w:rPr>
                    <w:t>n</w:t>
                  </w:r>
                  <w:r w:rsidRPr="00113E56">
                    <w:rPr>
                      <w:rFonts w:ascii="Arial" w:hAnsi="Arial" w:cs="Arial"/>
                    </w:rPr>
                    <w:t xml:space="preserve"> de escritorio </w:t>
                  </w:r>
                  <w:r w:rsidR="00D70385">
                    <w:rPr>
                      <w:rFonts w:ascii="Arial" w:hAnsi="Arial" w:cs="Arial"/>
                    </w:rPr>
                    <w:t xml:space="preserve">introductoria </w:t>
                  </w:r>
                  <w:r>
                    <w:rPr>
                      <w:rFonts w:ascii="Arial" w:hAnsi="Arial" w:cs="Arial"/>
                    </w:rPr>
                    <w:t>y aclaración de dudas frente a</w:t>
                  </w:r>
                  <w:r w:rsidR="00E15606">
                    <w:rPr>
                      <w:rFonts w:ascii="Arial" w:hAnsi="Arial" w:cs="Arial"/>
                    </w:rPr>
                    <w:t xml:space="preserve"> la contribución de Suecia a la Nota Estratégica</w:t>
                  </w:r>
                </w:p>
              </w:tc>
              <w:tc>
                <w:tcPr>
                  <w:tcW w:w="1667" w:type="pct"/>
                  <w:vAlign w:val="center"/>
                </w:tcPr>
                <w:p w14:paraId="3893B319" w14:textId="77777777" w:rsidR="0093305A" w:rsidRPr="00113E56" w:rsidRDefault="0093305A" w:rsidP="0093305A">
                  <w:pPr>
                    <w:pStyle w:val="NoSpacing"/>
                    <w:jc w:val="center"/>
                    <w:rPr>
                      <w:rFonts w:ascii="Arial" w:hAnsi="Arial" w:cs="Arial"/>
                    </w:rPr>
                  </w:pPr>
                  <w:r w:rsidRPr="00113E56">
                    <w:rPr>
                      <w:rFonts w:ascii="Arial" w:hAnsi="Arial" w:cs="Arial"/>
                    </w:rPr>
                    <w:t>2 semanas (Tras la firma del contrato)</w:t>
                  </w:r>
                </w:p>
              </w:tc>
              <w:tc>
                <w:tcPr>
                  <w:tcW w:w="1667" w:type="pct"/>
                  <w:vAlign w:val="center"/>
                </w:tcPr>
                <w:p w14:paraId="154A9CED" w14:textId="1EE71FFB" w:rsidR="0093305A" w:rsidRPr="00113E56" w:rsidRDefault="006F379F" w:rsidP="006F379F">
                  <w:pPr>
                    <w:pStyle w:val="NoSpacing"/>
                    <w:rPr>
                      <w:rFonts w:ascii="Arial" w:hAnsi="Arial" w:cs="Arial"/>
                    </w:rPr>
                  </w:pPr>
                  <w:r>
                    <w:rPr>
                      <w:rFonts w:ascii="Arial" w:hAnsi="Arial" w:cs="Arial"/>
                    </w:rPr>
                    <w:t xml:space="preserve">  </w:t>
                  </w:r>
                  <w:r w:rsidR="002021DD">
                    <w:rPr>
                      <w:rFonts w:ascii="Arial" w:hAnsi="Arial" w:cs="Arial"/>
                    </w:rPr>
                    <w:t>ONU Mujeres</w:t>
                  </w:r>
                  <w:r w:rsidR="0093305A" w:rsidRPr="00113E56">
                    <w:rPr>
                      <w:rFonts w:ascii="Arial" w:hAnsi="Arial" w:cs="Arial"/>
                    </w:rPr>
                    <w:t xml:space="preserve"> y Consultor(a)</w:t>
                  </w:r>
                </w:p>
              </w:tc>
            </w:tr>
            <w:tr w:rsidR="0093305A" w:rsidRPr="0067211B" w14:paraId="2F50DE3C" w14:textId="77777777" w:rsidTr="00332654">
              <w:tc>
                <w:tcPr>
                  <w:tcW w:w="1667" w:type="pct"/>
                </w:tcPr>
                <w:p w14:paraId="5790CD8B" w14:textId="5700B47B" w:rsidR="0093305A" w:rsidRPr="00113E56" w:rsidRDefault="0093305A" w:rsidP="0093305A">
                  <w:pPr>
                    <w:pStyle w:val="NoSpacing"/>
                    <w:jc w:val="both"/>
                    <w:rPr>
                      <w:rFonts w:ascii="Arial" w:hAnsi="Arial" w:cs="Arial"/>
                    </w:rPr>
                  </w:pPr>
                  <w:r w:rsidRPr="00113E56">
                    <w:rPr>
                      <w:rFonts w:ascii="Arial" w:hAnsi="Arial" w:cs="Arial"/>
                    </w:rPr>
                    <w:t>Presentación de informe inicial</w:t>
                  </w:r>
                  <w:r w:rsidR="002021DD">
                    <w:rPr>
                      <w:rFonts w:ascii="Arial" w:hAnsi="Arial" w:cs="Arial"/>
                    </w:rPr>
                    <w:t xml:space="preserve"> (</w:t>
                  </w:r>
                  <w:r w:rsidR="006F379F">
                    <w:rPr>
                      <w:rFonts w:ascii="Arial" w:hAnsi="Arial" w:cs="Arial"/>
                    </w:rPr>
                    <w:t xml:space="preserve">que incluya </w:t>
                  </w:r>
                  <w:r w:rsidR="002021DD">
                    <w:rPr>
                      <w:rFonts w:ascii="Arial" w:hAnsi="Arial" w:cs="Arial"/>
                    </w:rPr>
                    <w:t>plan de trabajo, cronograma de entrega</w:t>
                  </w:r>
                  <w:r w:rsidRPr="00113E56">
                    <w:rPr>
                      <w:rFonts w:ascii="Arial" w:hAnsi="Arial" w:cs="Arial"/>
                    </w:rPr>
                    <w:t xml:space="preserve">, metodología </w:t>
                  </w:r>
                  <w:r w:rsidR="002021DD">
                    <w:rPr>
                      <w:rFonts w:ascii="Arial" w:hAnsi="Arial" w:cs="Arial"/>
                    </w:rPr>
                    <w:t xml:space="preserve">y propuesta de </w:t>
                  </w:r>
                  <w:r w:rsidRPr="00113E56">
                    <w:rPr>
                      <w:rFonts w:ascii="Arial" w:hAnsi="Arial" w:cs="Arial"/>
                    </w:rPr>
                    <w:t>instrumentos</w:t>
                  </w:r>
                  <w:r w:rsidR="002021DD">
                    <w:rPr>
                      <w:rFonts w:ascii="Arial" w:hAnsi="Arial" w:cs="Arial"/>
                    </w:rPr>
                    <w:t xml:space="preserve"> de recolección, </w:t>
                  </w:r>
                  <w:r w:rsidR="006F379F">
                    <w:rPr>
                      <w:rFonts w:ascii="Arial" w:hAnsi="Arial" w:cs="Arial"/>
                    </w:rPr>
                    <w:t>matriz de evaluación)</w:t>
                  </w:r>
                </w:p>
              </w:tc>
              <w:tc>
                <w:tcPr>
                  <w:tcW w:w="1667" w:type="pct"/>
                  <w:vAlign w:val="center"/>
                </w:tcPr>
                <w:p w14:paraId="692A3319" w14:textId="77777777" w:rsidR="0093305A" w:rsidRPr="00113E56" w:rsidRDefault="0093305A" w:rsidP="0093305A">
                  <w:pPr>
                    <w:pStyle w:val="NoSpacing"/>
                    <w:jc w:val="center"/>
                    <w:rPr>
                      <w:rFonts w:ascii="Arial" w:hAnsi="Arial" w:cs="Arial"/>
                    </w:rPr>
                  </w:pPr>
                  <w:r w:rsidRPr="00113E56">
                    <w:rPr>
                      <w:rFonts w:ascii="Arial" w:hAnsi="Arial" w:cs="Arial"/>
                    </w:rPr>
                    <w:t>3 semanas (Tras la firma del contrato)</w:t>
                  </w:r>
                </w:p>
              </w:tc>
              <w:tc>
                <w:tcPr>
                  <w:tcW w:w="1667" w:type="pct"/>
                  <w:vAlign w:val="center"/>
                </w:tcPr>
                <w:p w14:paraId="12F72B9D" w14:textId="77777777" w:rsidR="0093305A" w:rsidRPr="00113E56" w:rsidRDefault="0093305A" w:rsidP="0093305A">
                  <w:pPr>
                    <w:pStyle w:val="NoSpacing"/>
                    <w:jc w:val="center"/>
                    <w:rPr>
                      <w:rFonts w:ascii="Arial" w:hAnsi="Arial" w:cs="Arial"/>
                    </w:rPr>
                  </w:pPr>
                  <w:r w:rsidRPr="00113E56">
                    <w:rPr>
                      <w:rFonts w:ascii="Arial" w:hAnsi="Arial" w:cs="Arial"/>
                    </w:rPr>
                    <w:t>Consultor(a)</w:t>
                  </w:r>
                </w:p>
              </w:tc>
            </w:tr>
            <w:tr w:rsidR="0093305A" w:rsidRPr="0067211B" w14:paraId="244E97E5" w14:textId="77777777" w:rsidTr="00332654">
              <w:tc>
                <w:tcPr>
                  <w:tcW w:w="1667" w:type="pct"/>
                </w:tcPr>
                <w:p w14:paraId="4C6A601D" w14:textId="02EB2375" w:rsidR="0093305A" w:rsidRPr="00113E56" w:rsidRDefault="0093305A" w:rsidP="0093305A">
                  <w:pPr>
                    <w:pStyle w:val="NoSpacing"/>
                    <w:jc w:val="both"/>
                    <w:rPr>
                      <w:rFonts w:ascii="Arial" w:hAnsi="Arial" w:cs="Arial"/>
                    </w:rPr>
                  </w:pPr>
                  <w:r w:rsidRPr="00113E56">
                    <w:rPr>
                      <w:rFonts w:ascii="Arial" w:hAnsi="Arial" w:cs="Arial"/>
                    </w:rPr>
                    <w:t>Recolección de información</w:t>
                  </w:r>
                  <w:r w:rsidR="002021DD">
                    <w:rPr>
                      <w:rFonts w:ascii="Arial" w:hAnsi="Arial" w:cs="Arial"/>
                    </w:rPr>
                    <w:t xml:space="preserve"> con actores estratégicos vinculados </w:t>
                  </w:r>
                  <w:r w:rsidR="002021DD" w:rsidRPr="00E15606">
                    <w:rPr>
                      <w:rFonts w:ascii="Arial" w:hAnsi="Arial" w:cs="Arial"/>
                    </w:rPr>
                    <w:t>a</w:t>
                  </w:r>
                  <w:r w:rsidR="00E15606" w:rsidRPr="00E15606">
                    <w:rPr>
                      <w:rFonts w:ascii="Arial" w:hAnsi="Arial" w:cs="Arial"/>
                    </w:rPr>
                    <w:t xml:space="preserve"> la</w:t>
                  </w:r>
                  <w:r w:rsidR="00E15606">
                    <w:rPr>
                      <w:rFonts w:ascii="Arial" w:hAnsi="Arial" w:cs="Arial"/>
                    </w:rPr>
                    <w:t xml:space="preserve"> contribución de Suecia a la Nota Estratégica. </w:t>
                  </w:r>
                  <w:r w:rsidRPr="00113E56">
                    <w:rPr>
                      <w:rFonts w:ascii="Arial" w:hAnsi="Arial" w:cs="Arial"/>
                    </w:rPr>
                    <w:t xml:space="preserve"> </w:t>
                  </w:r>
                </w:p>
              </w:tc>
              <w:tc>
                <w:tcPr>
                  <w:tcW w:w="1667" w:type="pct"/>
                  <w:vAlign w:val="center"/>
                </w:tcPr>
                <w:p w14:paraId="27F61AD8" w14:textId="6D70B942" w:rsidR="0093305A" w:rsidRPr="00113E56" w:rsidRDefault="006F379F" w:rsidP="0093305A">
                  <w:pPr>
                    <w:pStyle w:val="NoSpacing"/>
                    <w:jc w:val="center"/>
                    <w:rPr>
                      <w:rFonts w:ascii="Arial" w:hAnsi="Arial" w:cs="Arial"/>
                    </w:rPr>
                  </w:pPr>
                  <w:r>
                    <w:rPr>
                      <w:rFonts w:ascii="Arial" w:hAnsi="Arial" w:cs="Arial"/>
                    </w:rPr>
                    <w:t xml:space="preserve">Entre semana 4 y </w:t>
                  </w:r>
                  <w:r w:rsidR="00EA16A0">
                    <w:rPr>
                      <w:rFonts w:ascii="Arial" w:hAnsi="Arial" w:cs="Arial"/>
                    </w:rPr>
                    <w:t>9</w:t>
                  </w:r>
                  <w:r w:rsidR="0093305A" w:rsidRPr="00113E56">
                    <w:rPr>
                      <w:rFonts w:ascii="Arial" w:hAnsi="Arial" w:cs="Arial"/>
                    </w:rPr>
                    <w:t xml:space="preserve"> (Tras la firma del contrato)</w:t>
                  </w:r>
                </w:p>
              </w:tc>
              <w:tc>
                <w:tcPr>
                  <w:tcW w:w="1667" w:type="pct"/>
                  <w:vAlign w:val="center"/>
                </w:tcPr>
                <w:p w14:paraId="27708FEF" w14:textId="77777777" w:rsidR="0093305A" w:rsidRPr="00113E56" w:rsidRDefault="0093305A" w:rsidP="0093305A">
                  <w:pPr>
                    <w:pStyle w:val="NoSpacing"/>
                    <w:jc w:val="center"/>
                    <w:rPr>
                      <w:rFonts w:ascii="Arial" w:hAnsi="Arial" w:cs="Arial"/>
                    </w:rPr>
                  </w:pPr>
                  <w:r w:rsidRPr="00113E56">
                    <w:rPr>
                      <w:rFonts w:ascii="Arial" w:hAnsi="Arial" w:cs="Arial"/>
                    </w:rPr>
                    <w:t>Consultor(a)</w:t>
                  </w:r>
                </w:p>
              </w:tc>
            </w:tr>
            <w:tr w:rsidR="0093305A" w:rsidRPr="0067211B" w14:paraId="61D1A513" w14:textId="77777777" w:rsidTr="00332654">
              <w:tc>
                <w:tcPr>
                  <w:tcW w:w="1667" w:type="pct"/>
                </w:tcPr>
                <w:p w14:paraId="7625FE62" w14:textId="02E7BB3F" w:rsidR="0093305A" w:rsidRPr="00113E56" w:rsidRDefault="0093305A" w:rsidP="0093305A">
                  <w:pPr>
                    <w:pStyle w:val="NoSpacing"/>
                    <w:jc w:val="both"/>
                    <w:rPr>
                      <w:rFonts w:ascii="Arial" w:hAnsi="Arial" w:cs="Arial"/>
                    </w:rPr>
                  </w:pPr>
                  <w:r w:rsidRPr="00113E56">
                    <w:rPr>
                      <w:rFonts w:ascii="Arial" w:hAnsi="Arial" w:cs="Arial"/>
                    </w:rPr>
                    <w:t>Análisis y presentación de borrador del inform</w:t>
                  </w:r>
                  <w:r w:rsidR="00563CFB">
                    <w:rPr>
                      <w:rFonts w:ascii="Arial" w:hAnsi="Arial" w:cs="Arial"/>
                    </w:rPr>
                    <w:t xml:space="preserve">e a ONU Mujeres </w:t>
                  </w:r>
                </w:p>
              </w:tc>
              <w:tc>
                <w:tcPr>
                  <w:tcW w:w="1667" w:type="pct"/>
                  <w:vAlign w:val="center"/>
                </w:tcPr>
                <w:p w14:paraId="2A9CFFC5" w14:textId="008482D0" w:rsidR="0093305A" w:rsidRPr="00113E56" w:rsidRDefault="00D37E3B" w:rsidP="0093305A">
                  <w:pPr>
                    <w:pStyle w:val="NoSpacing"/>
                    <w:jc w:val="center"/>
                    <w:rPr>
                      <w:rFonts w:ascii="Arial" w:hAnsi="Arial" w:cs="Arial"/>
                    </w:rPr>
                  </w:pPr>
                  <w:r>
                    <w:rPr>
                      <w:rFonts w:ascii="Arial" w:hAnsi="Arial" w:cs="Arial"/>
                    </w:rPr>
                    <w:t>1</w:t>
                  </w:r>
                  <w:r w:rsidR="00EA16A0">
                    <w:rPr>
                      <w:rFonts w:ascii="Arial" w:hAnsi="Arial" w:cs="Arial"/>
                    </w:rPr>
                    <w:t>0</w:t>
                  </w:r>
                  <w:r w:rsidR="0093305A" w:rsidRPr="00113E56">
                    <w:rPr>
                      <w:rFonts w:ascii="Arial" w:hAnsi="Arial" w:cs="Arial"/>
                    </w:rPr>
                    <w:t xml:space="preserve"> semanas (Tras la firma del contrato)</w:t>
                  </w:r>
                </w:p>
              </w:tc>
              <w:tc>
                <w:tcPr>
                  <w:tcW w:w="1667" w:type="pct"/>
                  <w:vAlign w:val="center"/>
                </w:tcPr>
                <w:p w14:paraId="640D004E" w14:textId="77777777" w:rsidR="0093305A" w:rsidRPr="00113E56" w:rsidRDefault="0093305A" w:rsidP="0093305A">
                  <w:pPr>
                    <w:pStyle w:val="NoSpacing"/>
                    <w:jc w:val="center"/>
                    <w:rPr>
                      <w:rFonts w:ascii="Arial" w:hAnsi="Arial" w:cs="Arial"/>
                    </w:rPr>
                  </w:pPr>
                  <w:r w:rsidRPr="00113E56">
                    <w:rPr>
                      <w:rFonts w:ascii="Arial" w:hAnsi="Arial" w:cs="Arial"/>
                    </w:rPr>
                    <w:t>Consultor(a)</w:t>
                  </w:r>
                </w:p>
              </w:tc>
            </w:tr>
            <w:tr w:rsidR="0093305A" w:rsidRPr="0067211B" w14:paraId="2AAC3DFB" w14:textId="77777777" w:rsidTr="00332654">
              <w:tc>
                <w:tcPr>
                  <w:tcW w:w="1667" w:type="pct"/>
                </w:tcPr>
                <w:p w14:paraId="42B6A397" w14:textId="2362B7CF" w:rsidR="0093305A" w:rsidRPr="00113E56" w:rsidRDefault="0093305A" w:rsidP="0093305A">
                  <w:pPr>
                    <w:pStyle w:val="NoSpacing"/>
                    <w:jc w:val="both"/>
                    <w:rPr>
                      <w:rFonts w:ascii="Arial" w:hAnsi="Arial" w:cs="Arial"/>
                    </w:rPr>
                  </w:pPr>
                  <w:r w:rsidRPr="00113E56">
                    <w:rPr>
                      <w:rFonts w:ascii="Arial" w:hAnsi="Arial" w:cs="Arial"/>
                    </w:rPr>
                    <w:t>Retroalimentación al borrador</w:t>
                  </w:r>
                </w:p>
              </w:tc>
              <w:tc>
                <w:tcPr>
                  <w:tcW w:w="1667" w:type="pct"/>
                  <w:vAlign w:val="center"/>
                </w:tcPr>
                <w:p w14:paraId="73AEC1F3" w14:textId="1BFE6771" w:rsidR="0093305A" w:rsidRPr="00113E56" w:rsidRDefault="0093305A" w:rsidP="0093305A">
                  <w:pPr>
                    <w:pStyle w:val="NoSpacing"/>
                    <w:jc w:val="center"/>
                    <w:rPr>
                      <w:rFonts w:ascii="Arial" w:hAnsi="Arial" w:cs="Arial"/>
                    </w:rPr>
                  </w:pPr>
                  <w:r w:rsidRPr="00113E56">
                    <w:rPr>
                      <w:rFonts w:ascii="Arial" w:hAnsi="Arial" w:cs="Arial"/>
                    </w:rPr>
                    <w:t>1</w:t>
                  </w:r>
                  <w:r w:rsidR="004D16D5">
                    <w:rPr>
                      <w:rFonts w:ascii="Arial" w:hAnsi="Arial" w:cs="Arial"/>
                    </w:rPr>
                    <w:t>1</w:t>
                  </w:r>
                  <w:r w:rsidRPr="00113E56">
                    <w:rPr>
                      <w:rFonts w:ascii="Arial" w:hAnsi="Arial" w:cs="Arial"/>
                    </w:rPr>
                    <w:t xml:space="preserve"> semanas (Tras la firma del contrato)</w:t>
                  </w:r>
                </w:p>
              </w:tc>
              <w:tc>
                <w:tcPr>
                  <w:tcW w:w="1667" w:type="pct"/>
                  <w:vAlign w:val="center"/>
                </w:tcPr>
                <w:p w14:paraId="12538F46" w14:textId="00F78565" w:rsidR="0093305A" w:rsidRPr="00113E56" w:rsidRDefault="006F379F" w:rsidP="0093305A">
                  <w:pPr>
                    <w:pStyle w:val="NoSpacing"/>
                    <w:jc w:val="center"/>
                    <w:rPr>
                      <w:rFonts w:ascii="Arial" w:hAnsi="Arial" w:cs="Arial"/>
                    </w:rPr>
                  </w:pPr>
                  <w:r>
                    <w:rPr>
                      <w:rFonts w:ascii="Arial" w:hAnsi="Arial" w:cs="Arial"/>
                    </w:rPr>
                    <w:t>ONU Mujeres</w:t>
                  </w:r>
                </w:p>
              </w:tc>
            </w:tr>
            <w:tr w:rsidR="0093305A" w:rsidRPr="0067211B" w14:paraId="6CF4BB83" w14:textId="77777777" w:rsidTr="00332654">
              <w:tc>
                <w:tcPr>
                  <w:tcW w:w="1667" w:type="pct"/>
                </w:tcPr>
                <w:p w14:paraId="2CD29FF3" w14:textId="617F6035" w:rsidR="0093305A" w:rsidRPr="00113E56" w:rsidRDefault="0093305A" w:rsidP="0093305A">
                  <w:pPr>
                    <w:pStyle w:val="NoSpacing"/>
                    <w:jc w:val="both"/>
                    <w:rPr>
                      <w:rFonts w:ascii="Arial" w:hAnsi="Arial" w:cs="Arial"/>
                    </w:rPr>
                  </w:pPr>
                  <w:r w:rsidRPr="00113E56">
                    <w:rPr>
                      <w:rFonts w:ascii="Arial" w:hAnsi="Arial" w:cs="Arial"/>
                    </w:rPr>
                    <w:t>Ajustes y validación de hallazgos y recomendaciones</w:t>
                  </w:r>
                  <w:r w:rsidR="00332654">
                    <w:rPr>
                      <w:rFonts w:ascii="Arial" w:hAnsi="Arial" w:cs="Arial"/>
                    </w:rPr>
                    <w:t xml:space="preserve"> y presentación informe final de la evaluación</w:t>
                  </w:r>
                </w:p>
              </w:tc>
              <w:tc>
                <w:tcPr>
                  <w:tcW w:w="1667" w:type="pct"/>
                  <w:vAlign w:val="center"/>
                </w:tcPr>
                <w:p w14:paraId="274EF7FC" w14:textId="04E8159C" w:rsidR="0093305A" w:rsidRPr="00113E56" w:rsidRDefault="0093305A" w:rsidP="0093305A">
                  <w:pPr>
                    <w:pStyle w:val="NoSpacing"/>
                    <w:jc w:val="center"/>
                    <w:rPr>
                      <w:rFonts w:ascii="Arial" w:hAnsi="Arial" w:cs="Arial"/>
                    </w:rPr>
                  </w:pPr>
                  <w:r w:rsidRPr="00113E56">
                    <w:rPr>
                      <w:rFonts w:ascii="Arial" w:hAnsi="Arial" w:cs="Arial"/>
                    </w:rPr>
                    <w:t>1</w:t>
                  </w:r>
                  <w:r w:rsidR="004D16D5">
                    <w:rPr>
                      <w:rFonts w:ascii="Arial" w:hAnsi="Arial" w:cs="Arial"/>
                    </w:rPr>
                    <w:t>2</w:t>
                  </w:r>
                  <w:r w:rsidRPr="00113E56">
                    <w:rPr>
                      <w:rFonts w:ascii="Arial" w:hAnsi="Arial" w:cs="Arial"/>
                    </w:rPr>
                    <w:t xml:space="preserve"> semanas (Tras la firma del contrato)</w:t>
                  </w:r>
                </w:p>
              </w:tc>
              <w:tc>
                <w:tcPr>
                  <w:tcW w:w="1667" w:type="pct"/>
                  <w:vAlign w:val="center"/>
                </w:tcPr>
                <w:p w14:paraId="1B8C35B2" w14:textId="19CAABF6" w:rsidR="0093305A" w:rsidRPr="00113E56" w:rsidRDefault="006F379F" w:rsidP="0093305A">
                  <w:pPr>
                    <w:pStyle w:val="NoSpacing"/>
                    <w:jc w:val="center"/>
                    <w:rPr>
                      <w:rFonts w:ascii="Arial" w:hAnsi="Arial" w:cs="Arial"/>
                    </w:rPr>
                  </w:pPr>
                  <w:r w:rsidRPr="00113E56">
                    <w:rPr>
                      <w:rFonts w:ascii="Arial" w:hAnsi="Arial" w:cs="Arial"/>
                    </w:rPr>
                    <w:t>Consultor(a)</w:t>
                  </w:r>
                </w:p>
              </w:tc>
            </w:tr>
          </w:tbl>
          <w:p w14:paraId="22F7C9F8" w14:textId="77777777" w:rsidR="0093305A" w:rsidRPr="0067211B" w:rsidRDefault="0093305A" w:rsidP="0093305A">
            <w:pPr>
              <w:pStyle w:val="NoSpacing"/>
              <w:rPr>
                <w:rFonts w:ascii="Arial" w:hAnsi="Arial" w:cs="Arial"/>
                <w:sz w:val="20"/>
                <w:szCs w:val="20"/>
              </w:rPr>
            </w:pPr>
          </w:p>
          <w:p w14:paraId="170C014B" w14:textId="77777777" w:rsidR="0093305A" w:rsidRPr="00113E56" w:rsidRDefault="0093305A" w:rsidP="00113E56">
            <w:pPr>
              <w:pStyle w:val="TableParagraph"/>
              <w:ind w:left="105" w:right="127"/>
              <w:jc w:val="both"/>
              <w:rPr>
                <w:b/>
                <w:bCs/>
              </w:rPr>
            </w:pPr>
            <w:r w:rsidRPr="00113E56">
              <w:rPr>
                <w:b/>
                <w:bCs/>
                <w:lang w:val="es-CO"/>
              </w:rPr>
              <w:lastRenderedPageBreak/>
              <w:t>Productos esperados</w:t>
            </w:r>
          </w:p>
          <w:p w14:paraId="429A57B0" w14:textId="77777777" w:rsidR="0093305A" w:rsidRPr="00113E56" w:rsidRDefault="0093305A" w:rsidP="00113E56">
            <w:pPr>
              <w:pStyle w:val="TableParagraph"/>
              <w:ind w:left="105" w:right="127"/>
              <w:jc w:val="both"/>
            </w:pPr>
          </w:p>
          <w:p w14:paraId="3622D2AE" w14:textId="77777777" w:rsidR="0093305A" w:rsidRPr="00113E56" w:rsidRDefault="0093305A" w:rsidP="00113E56">
            <w:pPr>
              <w:pStyle w:val="TableParagraph"/>
              <w:ind w:left="105" w:right="127"/>
              <w:jc w:val="both"/>
            </w:pPr>
            <w:r w:rsidRPr="00113E56">
              <w:rPr>
                <w:lang w:val="es-CO"/>
              </w:rPr>
              <w:t xml:space="preserve">Los productos que se deberán entregar en el marco de la evaluación se describen a continuación, indicando tiempo y porcentaje de pago: </w:t>
            </w:r>
          </w:p>
          <w:p w14:paraId="70F92B95" w14:textId="77777777" w:rsidR="0093305A" w:rsidRPr="0067211B" w:rsidRDefault="0093305A" w:rsidP="0093305A">
            <w:pPr>
              <w:pStyle w:val="NoSpacing"/>
              <w:rPr>
                <w:rFonts w:ascii="Arial" w:hAnsi="Arial" w:cs="Arial"/>
                <w:sz w:val="20"/>
                <w:szCs w:val="20"/>
              </w:rPr>
            </w:pPr>
          </w:p>
          <w:tbl>
            <w:tblPr>
              <w:tblStyle w:val="TableGrid"/>
              <w:tblW w:w="4995" w:type="pct"/>
              <w:tblLayout w:type="fixed"/>
              <w:tblLook w:val="04A0" w:firstRow="1" w:lastRow="0" w:firstColumn="1" w:lastColumn="0" w:noHBand="0" w:noVBand="1"/>
            </w:tblPr>
            <w:tblGrid>
              <w:gridCol w:w="3393"/>
              <w:gridCol w:w="3392"/>
              <w:gridCol w:w="3394"/>
            </w:tblGrid>
            <w:tr w:rsidR="0093305A" w:rsidRPr="0093305A" w14:paraId="39362DBF" w14:textId="77777777" w:rsidTr="0093305A">
              <w:tc>
                <w:tcPr>
                  <w:tcW w:w="1666" w:type="pct"/>
                  <w:shd w:val="clear" w:color="auto" w:fill="D9D9D9" w:themeFill="background1" w:themeFillShade="D9"/>
                </w:tcPr>
                <w:p w14:paraId="2209F32F" w14:textId="77777777" w:rsidR="0093305A" w:rsidRPr="00113E56" w:rsidRDefault="0093305A" w:rsidP="0093305A">
                  <w:pPr>
                    <w:pStyle w:val="NoSpacing"/>
                    <w:jc w:val="center"/>
                    <w:rPr>
                      <w:rFonts w:ascii="Arial" w:hAnsi="Arial" w:cs="Arial"/>
                    </w:rPr>
                  </w:pPr>
                  <w:r w:rsidRPr="00113E56">
                    <w:rPr>
                      <w:rFonts w:ascii="Arial" w:hAnsi="Arial" w:cs="Arial"/>
                    </w:rPr>
                    <w:t>Producto</w:t>
                  </w:r>
                </w:p>
              </w:tc>
              <w:tc>
                <w:tcPr>
                  <w:tcW w:w="1666" w:type="pct"/>
                  <w:shd w:val="clear" w:color="auto" w:fill="D9D9D9" w:themeFill="background1" w:themeFillShade="D9"/>
                </w:tcPr>
                <w:p w14:paraId="72C315E2" w14:textId="77777777" w:rsidR="0093305A" w:rsidRPr="00113E56" w:rsidRDefault="0093305A" w:rsidP="0093305A">
                  <w:pPr>
                    <w:pStyle w:val="NoSpacing"/>
                    <w:jc w:val="center"/>
                    <w:rPr>
                      <w:rFonts w:ascii="Arial" w:hAnsi="Arial" w:cs="Arial"/>
                    </w:rPr>
                  </w:pPr>
                  <w:r w:rsidRPr="00113E56">
                    <w:rPr>
                      <w:rFonts w:ascii="Arial" w:hAnsi="Arial" w:cs="Arial"/>
                    </w:rPr>
                    <w:t>Marco de tiempo</w:t>
                  </w:r>
                </w:p>
              </w:tc>
              <w:tc>
                <w:tcPr>
                  <w:tcW w:w="1667" w:type="pct"/>
                  <w:shd w:val="clear" w:color="auto" w:fill="D9D9D9" w:themeFill="background1" w:themeFillShade="D9"/>
                </w:tcPr>
                <w:p w14:paraId="412B67B4" w14:textId="77777777" w:rsidR="0093305A" w:rsidRPr="00113E56" w:rsidRDefault="0093305A" w:rsidP="0093305A">
                  <w:pPr>
                    <w:pStyle w:val="NoSpacing"/>
                    <w:jc w:val="center"/>
                    <w:rPr>
                      <w:rFonts w:ascii="Arial" w:hAnsi="Arial" w:cs="Arial"/>
                    </w:rPr>
                  </w:pPr>
                  <w:r w:rsidRPr="00113E56">
                    <w:rPr>
                      <w:rFonts w:ascii="Arial" w:hAnsi="Arial" w:cs="Arial"/>
                    </w:rPr>
                    <w:t>% de pago</w:t>
                  </w:r>
                </w:p>
              </w:tc>
            </w:tr>
            <w:tr w:rsidR="0093305A" w:rsidRPr="0093305A" w14:paraId="7A326B7F" w14:textId="77777777" w:rsidTr="0093305A">
              <w:tc>
                <w:tcPr>
                  <w:tcW w:w="1666" w:type="pct"/>
                </w:tcPr>
                <w:p w14:paraId="6E85CB8E" w14:textId="77777777" w:rsidR="0093305A" w:rsidRPr="00113E56" w:rsidRDefault="0093305A" w:rsidP="0093305A">
                  <w:pPr>
                    <w:pStyle w:val="NoSpacing"/>
                    <w:jc w:val="both"/>
                    <w:rPr>
                      <w:rFonts w:ascii="Arial" w:hAnsi="Arial" w:cs="Arial"/>
                    </w:rPr>
                  </w:pPr>
                  <w:r w:rsidRPr="00113E56">
                    <w:rPr>
                      <w:rFonts w:ascii="Arial" w:hAnsi="Arial" w:cs="Arial"/>
                    </w:rPr>
                    <w:t>Informe inicial, considerando el siguiente esquema:</w:t>
                  </w:r>
                </w:p>
                <w:p w14:paraId="1DDEF841" w14:textId="77777777" w:rsidR="0093305A" w:rsidRPr="00113E56" w:rsidRDefault="0093305A" w:rsidP="0093305A">
                  <w:pPr>
                    <w:pStyle w:val="NoSpacing"/>
                    <w:ind w:left="201"/>
                    <w:jc w:val="both"/>
                    <w:rPr>
                      <w:rFonts w:ascii="Arial" w:hAnsi="Arial" w:cs="Arial"/>
                    </w:rPr>
                  </w:pPr>
                </w:p>
                <w:p w14:paraId="0DE69E39" w14:textId="77777777" w:rsidR="0093305A" w:rsidRPr="00113E56" w:rsidRDefault="0093305A" w:rsidP="00082617">
                  <w:pPr>
                    <w:pStyle w:val="NoSpacing"/>
                    <w:numPr>
                      <w:ilvl w:val="0"/>
                      <w:numId w:val="9"/>
                    </w:numPr>
                    <w:ind w:left="201" w:hanging="201"/>
                    <w:jc w:val="both"/>
                    <w:rPr>
                      <w:rFonts w:ascii="Arial" w:hAnsi="Arial" w:cs="Arial"/>
                    </w:rPr>
                  </w:pPr>
                  <w:r w:rsidRPr="00113E56">
                    <w:rPr>
                      <w:rFonts w:ascii="Arial" w:hAnsi="Arial" w:cs="Arial"/>
                    </w:rPr>
                    <w:t>Introducción: antecedentes y contexto, propósito, objetivos y alcance de la evaluación.</w:t>
                  </w:r>
                </w:p>
                <w:p w14:paraId="6350A48E" w14:textId="67ED40B3" w:rsidR="0093305A" w:rsidRDefault="0093305A" w:rsidP="00082617">
                  <w:pPr>
                    <w:pStyle w:val="NoSpacing"/>
                    <w:numPr>
                      <w:ilvl w:val="0"/>
                      <w:numId w:val="9"/>
                    </w:numPr>
                    <w:ind w:left="201" w:hanging="201"/>
                    <w:jc w:val="both"/>
                    <w:rPr>
                      <w:rFonts w:ascii="Arial" w:hAnsi="Arial" w:cs="Arial"/>
                    </w:rPr>
                  </w:pPr>
                  <w:r w:rsidRPr="00113E56">
                    <w:rPr>
                      <w:rFonts w:ascii="Arial" w:hAnsi="Arial" w:cs="Arial"/>
                    </w:rPr>
                    <w:t xml:space="preserve">Metodología: criterios y preguntas, indicadores para la medición de los resultados (basados en </w:t>
                  </w:r>
                  <w:r w:rsidR="002021DD">
                    <w:rPr>
                      <w:rFonts w:ascii="Arial" w:hAnsi="Arial" w:cs="Arial"/>
                    </w:rPr>
                    <w:t xml:space="preserve">el marco de resultados del </w:t>
                  </w:r>
                  <w:r w:rsidR="00632AF1">
                    <w:rPr>
                      <w:rFonts w:ascii="Arial" w:hAnsi="Arial" w:cs="Arial"/>
                    </w:rPr>
                    <w:t>programa</w:t>
                  </w:r>
                  <w:r w:rsidRPr="00113E56">
                    <w:rPr>
                      <w:rFonts w:ascii="Arial" w:hAnsi="Arial" w:cs="Arial"/>
                    </w:rPr>
                    <w:t>); diseño de la evaluación (métodos para la recolección y análisis de los datos); Limitaciones de la evaluación.</w:t>
                  </w:r>
                </w:p>
                <w:p w14:paraId="7BC6F399" w14:textId="35D66F82" w:rsidR="00E063C6" w:rsidRPr="00113E56" w:rsidRDefault="00E063C6" w:rsidP="00E063C6">
                  <w:pPr>
                    <w:pStyle w:val="NoSpacing"/>
                    <w:ind w:left="201"/>
                    <w:jc w:val="both"/>
                    <w:rPr>
                      <w:rFonts w:ascii="Arial" w:hAnsi="Arial" w:cs="Arial"/>
                    </w:rPr>
                  </w:pPr>
                  <w:r>
                    <w:rPr>
                      <w:rFonts w:ascii="Arial" w:hAnsi="Arial" w:cs="Arial"/>
                    </w:rPr>
                    <w:t xml:space="preserve">Resultados del análisis de evaluabilidad. </w:t>
                  </w:r>
                </w:p>
                <w:p w14:paraId="27C5D01A" w14:textId="77777777"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Matriz de evaluación que sintetice los principales aspectos a evaluar especificando qué y cómo será evaluado (criterios, preguntas, indicadores, medios, fuentes, etc.).</w:t>
                  </w:r>
                </w:p>
                <w:p w14:paraId="6ACD3A3A" w14:textId="77777777"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Plan y cronograma de trabajo detallado.</w:t>
                  </w:r>
                </w:p>
                <w:p w14:paraId="5E3FB988" w14:textId="77777777"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Responsabilidades, aspectos logísticos y de apoyo.</w:t>
                  </w:r>
                </w:p>
              </w:tc>
              <w:tc>
                <w:tcPr>
                  <w:tcW w:w="1666" w:type="pct"/>
                </w:tcPr>
                <w:p w14:paraId="4DBD76FD" w14:textId="77777777" w:rsidR="0093305A" w:rsidRPr="00113E56" w:rsidRDefault="0093305A" w:rsidP="0093305A">
                  <w:pPr>
                    <w:pStyle w:val="NoSpacing"/>
                    <w:jc w:val="center"/>
                    <w:rPr>
                      <w:rFonts w:ascii="Arial" w:hAnsi="Arial" w:cs="Arial"/>
                    </w:rPr>
                  </w:pPr>
                  <w:r w:rsidRPr="00113E56">
                    <w:rPr>
                      <w:rFonts w:ascii="Arial" w:hAnsi="Arial" w:cs="Arial"/>
                    </w:rPr>
                    <w:t>3 semanas (Tras la firma del contrato)</w:t>
                  </w:r>
                </w:p>
              </w:tc>
              <w:tc>
                <w:tcPr>
                  <w:tcW w:w="1667" w:type="pct"/>
                </w:tcPr>
                <w:p w14:paraId="788AA6EB" w14:textId="20CCEF19" w:rsidR="0093305A" w:rsidRPr="00113E56" w:rsidRDefault="001E00A1" w:rsidP="0093305A">
                  <w:pPr>
                    <w:pStyle w:val="NoSpacing"/>
                    <w:jc w:val="center"/>
                    <w:rPr>
                      <w:rFonts w:ascii="Arial" w:hAnsi="Arial" w:cs="Arial"/>
                    </w:rPr>
                  </w:pPr>
                  <w:r>
                    <w:rPr>
                      <w:rFonts w:ascii="Arial" w:hAnsi="Arial" w:cs="Arial"/>
                    </w:rPr>
                    <w:t>2</w:t>
                  </w:r>
                  <w:r w:rsidR="0093305A" w:rsidRPr="00113E56">
                    <w:rPr>
                      <w:rFonts w:ascii="Arial" w:hAnsi="Arial" w:cs="Arial"/>
                    </w:rPr>
                    <w:t>0%</w:t>
                  </w:r>
                </w:p>
              </w:tc>
            </w:tr>
            <w:tr w:rsidR="0093305A" w:rsidRPr="0093305A" w14:paraId="6BAAE590" w14:textId="77777777" w:rsidTr="0093305A">
              <w:tc>
                <w:tcPr>
                  <w:tcW w:w="1666" w:type="pct"/>
                </w:tcPr>
                <w:p w14:paraId="7B52D727" w14:textId="4D0F2AB0" w:rsidR="0093305A" w:rsidRPr="00113E56" w:rsidRDefault="0093305A" w:rsidP="0093305A">
                  <w:pPr>
                    <w:jc w:val="both"/>
                    <w:rPr>
                      <w:rFonts w:eastAsia="Calibri"/>
                    </w:rPr>
                  </w:pPr>
                  <w:r w:rsidRPr="00113E56">
                    <w:rPr>
                      <w:rFonts w:eastAsia="Calibri"/>
                    </w:rPr>
                    <w:t>Informe borrador de la evaluación, siguiendo la siguiente estructura</w:t>
                  </w:r>
                  <w:r w:rsidR="0016489F">
                    <w:rPr>
                      <w:rStyle w:val="FootnoteReference"/>
                      <w:rFonts w:eastAsia="Calibri"/>
                    </w:rPr>
                    <w:footnoteReference w:id="3"/>
                  </w:r>
                  <w:r w:rsidRPr="00113E56">
                    <w:rPr>
                      <w:rFonts w:eastAsia="Calibri"/>
                    </w:rPr>
                    <w:t>:</w:t>
                  </w:r>
                </w:p>
                <w:p w14:paraId="3414E24A" w14:textId="77777777" w:rsidR="0093305A" w:rsidRPr="00113E56" w:rsidRDefault="0093305A" w:rsidP="0093305A">
                  <w:pPr>
                    <w:pStyle w:val="ListParagraph"/>
                    <w:ind w:left="201"/>
                    <w:jc w:val="both"/>
                    <w:rPr>
                      <w:rFonts w:eastAsia="Calibri"/>
                    </w:rPr>
                  </w:pPr>
                </w:p>
                <w:p w14:paraId="2039F2BF" w14:textId="77777777"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Título, índices y páginas introductorias</w:t>
                  </w:r>
                </w:p>
                <w:p w14:paraId="6A225643" w14:textId="77777777"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Antecedentes y propósito de la evaluación</w:t>
                  </w:r>
                </w:p>
                <w:p w14:paraId="4254301E" w14:textId="440BAD7B"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 xml:space="preserve">Descripción del contexto </w:t>
                  </w:r>
                  <w:r w:rsidR="002021DD">
                    <w:rPr>
                      <w:rFonts w:eastAsia="Calibri"/>
                    </w:rPr>
                    <w:t xml:space="preserve">de implementación </w:t>
                  </w:r>
                  <w:r w:rsidR="009A143A">
                    <w:rPr>
                      <w:rFonts w:eastAsia="Calibri"/>
                    </w:rPr>
                    <w:t xml:space="preserve">de la </w:t>
                  </w:r>
                  <w:r w:rsidR="009A143A">
                    <w:rPr>
                      <w:rFonts w:eastAsia="Calibri"/>
                    </w:rPr>
                    <w:lastRenderedPageBreak/>
                    <w:t>contribución de Suecia a la Nota Estratégica</w:t>
                  </w:r>
                </w:p>
                <w:p w14:paraId="32C6B854" w14:textId="77777777"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Objetivos y alcance de la evaluación</w:t>
                  </w:r>
                </w:p>
                <w:p w14:paraId="0C9A48A8" w14:textId="77777777"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Metodología y limitaciones de la evaluación</w:t>
                  </w:r>
                </w:p>
                <w:p w14:paraId="15E21C37" w14:textId="77777777"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Hallazgos</w:t>
                  </w:r>
                </w:p>
                <w:p w14:paraId="668AF384" w14:textId="77777777" w:rsidR="00F85B04" w:rsidRDefault="00F85B04" w:rsidP="00C95BBD">
                  <w:pPr>
                    <w:pStyle w:val="ListParagraph"/>
                    <w:widowControl/>
                    <w:numPr>
                      <w:ilvl w:val="0"/>
                      <w:numId w:val="9"/>
                    </w:numPr>
                    <w:autoSpaceDE/>
                    <w:autoSpaceDN/>
                    <w:ind w:left="201" w:hanging="201"/>
                    <w:contextualSpacing/>
                    <w:jc w:val="both"/>
                    <w:rPr>
                      <w:rFonts w:eastAsia="Calibri"/>
                    </w:rPr>
                  </w:pPr>
                  <w:r w:rsidRPr="00113E56">
                    <w:rPr>
                      <w:rFonts w:eastAsia="Calibri"/>
                    </w:rPr>
                    <w:t xml:space="preserve">Lecciones aprendidas y buenas prácticas </w:t>
                  </w:r>
                </w:p>
                <w:p w14:paraId="67374184" w14:textId="58699BCD" w:rsidR="00C95BBD" w:rsidRDefault="0093305A" w:rsidP="00C95BBD">
                  <w:pPr>
                    <w:pStyle w:val="ListParagraph"/>
                    <w:widowControl/>
                    <w:numPr>
                      <w:ilvl w:val="0"/>
                      <w:numId w:val="9"/>
                    </w:numPr>
                    <w:autoSpaceDE/>
                    <w:autoSpaceDN/>
                    <w:ind w:left="201" w:hanging="201"/>
                    <w:contextualSpacing/>
                    <w:jc w:val="both"/>
                    <w:rPr>
                      <w:rFonts w:eastAsia="Calibri"/>
                    </w:rPr>
                  </w:pPr>
                  <w:r w:rsidRPr="00113E56">
                    <w:rPr>
                      <w:rFonts w:eastAsia="Calibri"/>
                    </w:rPr>
                    <w:t>Conclusiones</w:t>
                  </w:r>
                </w:p>
                <w:p w14:paraId="58C95B77" w14:textId="2982BB85" w:rsidR="0093305A" w:rsidRPr="00E15606" w:rsidRDefault="0093305A" w:rsidP="00F85B04">
                  <w:pPr>
                    <w:pStyle w:val="ListParagraph"/>
                    <w:widowControl/>
                    <w:numPr>
                      <w:ilvl w:val="0"/>
                      <w:numId w:val="9"/>
                    </w:numPr>
                    <w:autoSpaceDE/>
                    <w:autoSpaceDN/>
                    <w:ind w:left="201" w:hanging="201"/>
                    <w:contextualSpacing/>
                    <w:jc w:val="both"/>
                    <w:rPr>
                      <w:rFonts w:eastAsia="Calibri"/>
                    </w:rPr>
                  </w:pPr>
                  <w:r w:rsidRPr="00C95BBD">
                    <w:rPr>
                      <w:rFonts w:eastAsia="Calibri"/>
                    </w:rPr>
                    <w:t>Recomendaciones</w:t>
                  </w:r>
                  <w:r w:rsidR="00C95BBD" w:rsidRPr="00C95BBD">
                    <w:rPr>
                      <w:rFonts w:eastAsia="Calibri"/>
                    </w:rPr>
                    <w:t xml:space="preserve"> (priorizándolas de acuerdo con criterios como: prioridad, factibilidad, costo, impacto potencial</w:t>
                  </w:r>
                  <w:r w:rsidR="00C95BBD">
                    <w:rPr>
                      <w:rFonts w:eastAsia="Calibri"/>
                    </w:rPr>
                    <w:t>, etc.)</w:t>
                  </w:r>
                </w:p>
              </w:tc>
              <w:tc>
                <w:tcPr>
                  <w:tcW w:w="1666" w:type="pct"/>
                </w:tcPr>
                <w:p w14:paraId="3FC6D0E0" w14:textId="0260B276" w:rsidR="0093305A" w:rsidRPr="00113E56" w:rsidRDefault="00C5029F" w:rsidP="0093305A">
                  <w:pPr>
                    <w:pStyle w:val="NoSpacing"/>
                    <w:jc w:val="center"/>
                    <w:rPr>
                      <w:rFonts w:ascii="Arial" w:hAnsi="Arial" w:cs="Arial"/>
                    </w:rPr>
                  </w:pPr>
                  <w:r>
                    <w:rPr>
                      <w:rFonts w:ascii="Arial" w:hAnsi="Arial" w:cs="Arial"/>
                    </w:rPr>
                    <w:lastRenderedPageBreak/>
                    <w:t>1</w:t>
                  </w:r>
                  <w:r w:rsidR="009E28F6">
                    <w:rPr>
                      <w:rFonts w:ascii="Arial" w:hAnsi="Arial" w:cs="Arial"/>
                    </w:rPr>
                    <w:t>0</w:t>
                  </w:r>
                  <w:r w:rsidR="0093305A" w:rsidRPr="00113E56">
                    <w:rPr>
                      <w:rFonts w:ascii="Arial" w:hAnsi="Arial" w:cs="Arial"/>
                    </w:rPr>
                    <w:t xml:space="preserve"> semanas (Tras la firma del contrato)</w:t>
                  </w:r>
                </w:p>
              </w:tc>
              <w:tc>
                <w:tcPr>
                  <w:tcW w:w="1667" w:type="pct"/>
                </w:tcPr>
                <w:p w14:paraId="494809C0" w14:textId="4333A4A7" w:rsidR="0093305A" w:rsidRPr="00113E56" w:rsidRDefault="001E00A1" w:rsidP="0093305A">
                  <w:pPr>
                    <w:pStyle w:val="NoSpacing"/>
                    <w:jc w:val="center"/>
                    <w:rPr>
                      <w:rFonts w:ascii="Arial" w:hAnsi="Arial" w:cs="Arial"/>
                    </w:rPr>
                  </w:pPr>
                  <w:r>
                    <w:rPr>
                      <w:rFonts w:ascii="Arial" w:hAnsi="Arial" w:cs="Arial"/>
                    </w:rPr>
                    <w:t>4</w:t>
                  </w:r>
                  <w:r w:rsidR="0093305A" w:rsidRPr="00113E56">
                    <w:rPr>
                      <w:rFonts w:ascii="Arial" w:hAnsi="Arial" w:cs="Arial"/>
                    </w:rPr>
                    <w:t>0%</w:t>
                  </w:r>
                </w:p>
              </w:tc>
            </w:tr>
            <w:tr w:rsidR="0093305A" w:rsidRPr="0093305A" w14:paraId="17B60E80" w14:textId="77777777" w:rsidTr="0093305A">
              <w:tc>
                <w:tcPr>
                  <w:tcW w:w="1666" w:type="pct"/>
                </w:tcPr>
                <w:p w14:paraId="1635A4D9" w14:textId="77777777" w:rsidR="0093305A" w:rsidRPr="00113E56" w:rsidRDefault="0093305A" w:rsidP="0093305A">
                  <w:pPr>
                    <w:jc w:val="both"/>
                    <w:rPr>
                      <w:rFonts w:eastAsia="Calibri"/>
                    </w:rPr>
                  </w:pPr>
                  <w:r w:rsidRPr="00113E56">
                    <w:rPr>
                      <w:rFonts w:eastAsia="Calibri"/>
                    </w:rPr>
                    <w:t>Informe final de la evaluación, siguiendo la siguiente estructura:</w:t>
                  </w:r>
                </w:p>
                <w:p w14:paraId="2301E317" w14:textId="77777777" w:rsidR="0093305A" w:rsidRPr="00113E56" w:rsidRDefault="0093305A" w:rsidP="0093305A">
                  <w:pPr>
                    <w:jc w:val="both"/>
                    <w:rPr>
                      <w:rFonts w:eastAsia="Calibri"/>
                    </w:rPr>
                  </w:pPr>
                </w:p>
                <w:p w14:paraId="1A719D0F" w14:textId="77777777" w:rsidR="0093305A" w:rsidRPr="00113E56" w:rsidRDefault="0093305A" w:rsidP="00082617">
                  <w:pPr>
                    <w:pStyle w:val="ListParagraph"/>
                    <w:widowControl/>
                    <w:numPr>
                      <w:ilvl w:val="0"/>
                      <w:numId w:val="11"/>
                    </w:numPr>
                    <w:autoSpaceDE/>
                    <w:autoSpaceDN/>
                    <w:ind w:left="224" w:hanging="224"/>
                    <w:contextualSpacing/>
                    <w:jc w:val="both"/>
                    <w:rPr>
                      <w:rFonts w:eastAsia="Calibri"/>
                    </w:rPr>
                  </w:pPr>
                  <w:r w:rsidRPr="00113E56">
                    <w:rPr>
                      <w:rFonts w:eastAsia="Calibri"/>
                    </w:rPr>
                    <w:t>Título, índices y páginas introductorias</w:t>
                  </w:r>
                </w:p>
                <w:p w14:paraId="13A308AA" w14:textId="255CDCEF" w:rsidR="0093305A" w:rsidRPr="00113E56" w:rsidRDefault="0093305A" w:rsidP="00082617">
                  <w:pPr>
                    <w:pStyle w:val="ListParagraph"/>
                    <w:widowControl/>
                    <w:numPr>
                      <w:ilvl w:val="0"/>
                      <w:numId w:val="11"/>
                    </w:numPr>
                    <w:autoSpaceDE/>
                    <w:autoSpaceDN/>
                    <w:ind w:left="224" w:hanging="224"/>
                    <w:contextualSpacing/>
                    <w:jc w:val="both"/>
                    <w:rPr>
                      <w:rFonts w:eastAsia="Calibri"/>
                    </w:rPr>
                  </w:pPr>
                  <w:r w:rsidRPr="00113E56">
                    <w:rPr>
                      <w:rFonts w:eastAsia="Calibri"/>
                    </w:rPr>
                    <w:t>Resumen ejecutivo que incluya principales resultados y recomendaciones</w:t>
                  </w:r>
                </w:p>
                <w:p w14:paraId="70902EC8" w14:textId="77777777" w:rsidR="0093305A" w:rsidRPr="00113E56" w:rsidRDefault="0093305A" w:rsidP="00082617">
                  <w:pPr>
                    <w:pStyle w:val="ListParagraph"/>
                    <w:widowControl/>
                    <w:numPr>
                      <w:ilvl w:val="0"/>
                      <w:numId w:val="11"/>
                    </w:numPr>
                    <w:autoSpaceDE/>
                    <w:autoSpaceDN/>
                    <w:ind w:left="224" w:hanging="224"/>
                    <w:contextualSpacing/>
                    <w:jc w:val="both"/>
                    <w:rPr>
                      <w:rFonts w:eastAsia="Calibri"/>
                    </w:rPr>
                  </w:pPr>
                  <w:r w:rsidRPr="00113E56">
                    <w:rPr>
                      <w:rFonts w:eastAsia="Calibri"/>
                    </w:rPr>
                    <w:t>Antecedentes y propósito de la evaluación</w:t>
                  </w:r>
                </w:p>
                <w:p w14:paraId="665FA45E" w14:textId="4C4FF669" w:rsidR="0093305A" w:rsidRPr="00113E56" w:rsidRDefault="0093305A" w:rsidP="00082617">
                  <w:pPr>
                    <w:pStyle w:val="ListParagraph"/>
                    <w:widowControl/>
                    <w:numPr>
                      <w:ilvl w:val="0"/>
                      <w:numId w:val="11"/>
                    </w:numPr>
                    <w:autoSpaceDE/>
                    <w:autoSpaceDN/>
                    <w:ind w:left="224" w:hanging="224"/>
                    <w:contextualSpacing/>
                    <w:jc w:val="both"/>
                    <w:rPr>
                      <w:rFonts w:eastAsia="Calibri"/>
                    </w:rPr>
                  </w:pPr>
                  <w:r w:rsidRPr="00113E56">
                    <w:rPr>
                      <w:rFonts w:eastAsia="Calibri"/>
                    </w:rPr>
                    <w:t>Descripción del contexto y de</w:t>
                  </w:r>
                  <w:r w:rsidR="006F379F">
                    <w:rPr>
                      <w:rFonts w:eastAsia="Calibri"/>
                    </w:rPr>
                    <w:t>l programa evaluado</w:t>
                  </w:r>
                  <w:r w:rsidRPr="00113E56">
                    <w:rPr>
                      <w:rFonts w:eastAsia="Calibri"/>
                    </w:rPr>
                    <w:t>.</w:t>
                  </w:r>
                </w:p>
                <w:p w14:paraId="7E3191C5" w14:textId="77777777" w:rsidR="0093305A" w:rsidRPr="00113E56" w:rsidRDefault="0093305A" w:rsidP="00082617">
                  <w:pPr>
                    <w:pStyle w:val="ListParagraph"/>
                    <w:widowControl/>
                    <w:numPr>
                      <w:ilvl w:val="0"/>
                      <w:numId w:val="11"/>
                    </w:numPr>
                    <w:autoSpaceDE/>
                    <w:autoSpaceDN/>
                    <w:ind w:left="224" w:hanging="224"/>
                    <w:contextualSpacing/>
                    <w:jc w:val="both"/>
                    <w:rPr>
                      <w:rFonts w:eastAsia="Calibri"/>
                    </w:rPr>
                  </w:pPr>
                  <w:r w:rsidRPr="00113E56">
                    <w:rPr>
                      <w:rFonts w:eastAsia="Calibri"/>
                    </w:rPr>
                    <w:t>Objetivos y alcance de la evaluación</w:t>
                  </w:r>
                </w:p>
                <w:p w14:paraId="4EB23AC9" w14:textId="77777777" w:rsidR="0093305A" w:rsidRPr="00113E56" w:rsidRDefault="0093305A" w:rsidP="00082617">
                  <w:pPr>
                    <w:pStyle w:val="ListParagraph"/>
                    <w:widowControl/>
                    <w:numPr>
                      <w:ilvl w:val="0"/>
                      <w:numId w:val="11"/>
                    </w:numPr>
                    <w:autoSpaceDE/>
                    <w:autoSpaceDN/>
                    <w:ind w:left="224" w:hanging="224"/>
                    <w:contextualSpacing/>
                    <w:jc w:val="both"/>
                    <w:rPr>
                      <w:rFonts w:eastAsia="Calibri"/>
                    </w:rPr>
                  </w:pPr>
                  <w:r w:rsidRPr="00113E56">
                    <w:rPr>
                      <w:rFonts w:eastAsia="Calibri"/>
                    </w:rPr>
                    <w:t>Metodología y limitaciones de la evaluación</w:t>
                  </w:r>
                </w:p>
                <w:p w14:paraId="2686138D" w14:textId="77777777" w:rsidR="0093305A" w:rsidRPr="00113E56" w:rsidRDefault="0093305A" w:rsidP="00082617">
                  <w:pPr>
                    <w:pStyle w:val="ListParagraph"/>
                    <w:widowControl/>
                    <w:numPr>
                      <w:ilvl w:val="0"/>
                      <w:numId w:val="11"/>
                    </w:numPr>
                    <w:autoSpaceDE/>
                    <w:autoSpaceDN/>
                    <w:ind w:left="224" w:hanging="224"/>
                    <w:contextualSpacing/>
                    <w:jc w:val="both"/>
                    <w:rPr>
                      <w:rFonts w:eastAsia="Calibri"/>
                    </w:rPr>
                  </w:pPr>
                  <w:r w:rsidRPr="00113E56">
                    <w:rPr>
                      <w:rFonts w:eastAsia="Calibri"/>
                    </w:rPr>
                    <w:t>Hallazgos por criterio de evaluación</w:t>
                  </w:r>
                </w:p>
                <w:p w14:paraId="7D1D0CC5" w14:textId="77777777" w:rsidR="00F85B04" w:rsidRPr="00113E56" w:rsidRDefault="00F85B04" w:rsidP="00F85B04">
                  <w:pPr>
                    <w:pStyle w:val="ListParagraph"/>
                    <w:widowControl/>
                    <w:numPr>
                      <w:ilvl w:val="0"/>
                      <w:numId w:val="11"/>
                    </w:numPr>
                    <w:tabs>
                      <w:tab w:val="left" w:pos="314"/>
                    </w:tabs>
                    <w:autoSpaceDE/>
                    <w:autoSpaceDN/>
                    <w:ind w:left="224" w:hanging="224"/>
                    <w:contextualSpacing/>
                    <w:jc w:val="both"/>
                    <w:rPr>
                      <w:rFonts w:eastAsia="Calibri"/>
                    </w:rPr>
                  </w:pPr>
                  <w:r w:rsidRPr="00113E56">
                    <w:rPr>
                      <w:rFonts w:eastAsia="Calibri"/>
                    </w:rPr>
                    <w:t>Lecciones aprendidas y buenas prácticas</w:t>
                  </w:r>
                </w:p>
                <w:p w14:paraId="00A8DC99" w14:textId="77777777" w:rsidR="0093305A" w:rsidRPr="00113E56" w:rsidRDefault="0093305A" w:rsidP="00082617">
                  <w:pPr>
                    <w:pStyle w:val="ListParagraph"/>
                    <w:widowControl/>
                    <w:numPr>
                      <w:ilvl w:val="0"/>
                      <w:numId w:val="11"/>
                    </w:numPr>
                    <w:autoSpaceDE/>
                    <w:autoSpaceDN/>
                    <w:ind w:left="224" w:hanging="224"/>
                    <w:contextualSpacing/>
                    <w:jc w:val="both"/>
                    <w:rPr>
                      <w:rFonts w:eastAsia="Calibri"/>
                    </w:rPr>
                  </w:pPr>
                  <w:r w:rsidRPr="00113E56">
                    <w:rPr>
                      <w:rFonts w:eastAsia="Calibri"/>
                    </w:rPr>
                    <w:t>Conclusiones</w:t>
                  </w:r>
                </w:p>
                <w:p w14:paraId="69237AEC" w14:textId="1CBB0BDA" w:rsidR="0093305A" w:rsidRPr="00113E56" w:rsidRDefault="0093305A" w:rsidP="00082617">
                  <w:pPr>
                    <w:pStyle w:val="ListParagraph"/>
                    <w:widowControl/>
                    <w:numPr>
                      <w:ilvl w:val="0"/>
                      <w:numId w:val="11"/>
                    </w:numPr>
                    <w:autoSpaceDE/>
                    <w:autoSpaceDN/>
                    <w:ind w:left="224" w:hanging="224"/>
                    <w:contextualSpacing/>
                    <w:jc w:val="both"/>
                    <w:rPr>
                      <w:rFonts w:eastAsia="Calibri"/>
                    </w:rPr>
                  </w:pPr>
                  <w:r w:rsidRPr="00113E56">
                    <w:rPr>
                      <w:rFonts w:eastAsia="Calibri"/>
                    </w:rPr>
                    <w:t>Recomendaciones</w:t>
                  </w:r>
                  <w:r w:rsidR="005A2F0F">
                    <w:rPr>
                      <w:rFonts w:eastAsia="Calibri"/>
                    </w:rPr>
                    <w:t xml:space="preserve"> </w:t>
                  </w:r>
                  <w:r w:rsidR="005A2F0F" w:rsidRPr="00C95BBD">
                    <w:rPr>
                      <w:rFonts w:eastAsia="Calibri"/>
                    </w:rPr>
                    <w:t>(priorizándolas de acuerdo con criterios como: prioridad, factibilidad, costo, impacto potencial</w:t>
                  </w:r>
                  <w:r w:rsidR="005A2F0F">
                    <w:rPr>
                      <w:rFonts w:eastAsia="Calibri"/>
                    </w:rPr>
                    <w:t>, etc.)</w:t>
                  </w:r>
                </w:p>
                <w:p w14:paraId="6C835293" w14:textId="77777777"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Anexos:</w:t>
                  </w:r>
                </w:p>
                <w:p w14:paraId="0503B00A" w14:textId="77777777" w:rsidR="0093305A" w:rsidRPr="00113E56" w:rsidRDefault="0093305A" w:rsidP="00082617">
                  <w:pPr>
                    <w:pStyle w:val="ListParagraph"/>
                    <w:widowControl/>
                    <w:numPr>
                      <w:ilvl w:val="0"/>
                      <w:numId w:val="10"/>
                    </w:numPr>
                    <w:autoSpaceDE/>
                    <w:autoSpaceDN/>
                    <w:ind w:left="484" w:hanging="283"/>
                    <w:contextualSpacing/>
                    <w:rPr>
                      <w:rFonts w:eastAsia="Calibri"/>
                    </w:rPr>
                  </w:pPr>
                  <w:r w:rsidRPr="00113E56">
                    <w:rPr>
                      <w:rFonts w:eastAsia="Calibri"/>
                    </w:rPr>
                    <w:t>Términos de referencia</w:t>
                  </w:r>
                </w:p>
                <w:p w14:paraId="798532FD" w14:textId="77777777" w:rsidR="0093305A" w:rsidRPr="00113E56" w:rsidRDefault="0093305A" w:rsidP="00082617">
                  <w:pPr>
                    <w:pStyle w:val="ListParagraph"/>
                    <w:widowControl/>
                    <w:numPr>
                      <w:ilvl w:val="0"/>
                      <w:numId w:val="10"/>
                    </w:numPr>
                    <w:autoSpaceDE/>
                    <w:autoSpaceDN/>
                    <w:ind w:left="484" w:hanging="283"/>
                    <w:contextualSpacing/>
                    <w:rPr>
                      <w:rFonts w:eastAsia="Calibri"/>
                    </w:rPr>
                  </w:pPr>
                  <w:r w:rsidRPr="00113E56">
                    <w:rPr>
                      <w:rFonts w:eastAsia="Calibri"/>
                    </w:rPr>
                    <w:t>Documentos consultados</w:t>
                  </w:r>
                </w:p>
                <w:p w14:paraId="06021F6E" w14:textId="77777777" w:rsidR="0093305A" w:rsidRPr="00113E56" w:rsidRDefault="0093305A" w:rsidP="00082617">
                  <w:pPr>
                    <w:pStyle w:val="ListParagraph"/>
                    <w:widowControl/>
                    <w:numPr>
                      <w:ilvl w:val="0"/>
                      <w:numId w:val="10"/>
                    </w:numPr>
                    <w:autoSpaceDE/>
                    <w:autoSpaceDN/>
                    <w:ind w:left="484" w:hanging="283"/>
                    <w:contextualSpacing/>
                    <w:rPr>
                      <w:rFonts w:eastAsia="Calibri"/>
                    </w:rPr>
                  </w:pPr>
                  <w:r w:rsidRPr="00113E56">
                    <w:rPr>
                      <w:rFonts w:eastAsia="Calibri"/>
                    </w:rPr>
                    <w:t>Documentos de recolección de información</w:t>
                  </w:r>
                </w:p>
                <w:p w14:paraId="25886346" w14:textId="4310B22C" w:rsidR="0093305A" w:rsidRDefault="0093305A" w:rsidP="00082617">
                  <w:pPr>
                    <w:pStyle w:val="ListParagraph"/>
                    <w:widowControl/>
                    <w:numPr>
                      <w:ilvl w:val="0"/>
                      <w:numId w:val="10"/>
                    </w:numPr>
                    <w:autoSpaceDE/>
                    <w:autoSpaceDN/>
                    <w:ind w:left="484" w:hanging="283"/>
                    <w:contextualSpacing/>
                    <w:rPr>
                      <w:rFonts w:eastAsia="Calibri"/>
                    </w:rPr>
                  </w:pPr>
                  <w:r w:rsidRPr="00113E56">
                    <w:rPr>
                      <w:rFonts w:eastAsia="Calibri"/>
                    </w:rPr>
                    <w:t xml:space="preserve">Documentación relacionada al análisis de la información realizado, a </w:t>
                  </w:r>
                  <w:r w:rsidRPr="00113E56">
                    <w:rPr>
                      <w:rFonts w:eastAsia="Calibri"/>
                    </w:rPr>
                    <w:lastRenderedPageBreak/>
                    <w:t xml:space="preserve">la metodología empleada, </w:t>
                  </w:r>
                  <w:r w:rsidR="00ED4BC4">
                    <w:rPr>
                      <w:rFonts w:eastAsia="Calibri"/>
                    </w:rPr>
                    <w:t>(</w:t>
                  </w:r>
                  <w:r w:rsidRPr="00113E56">
                    <w:rPr>
                      <w:rFonts w:eastAsia="Calibri"/>
                    </w:rPr>
                    <w:t xml:space="preserve">ej. </w:t>
                  </w:r>
                  <w:r w:rsidR="006F379F">
                    <w:rPr>
                      <w:rFonts w:eastAsia="Calibri"/>
                    </w:rPr>
                    <w:t>la matriz de</w:t>
                  </w:r>
                  <w:r w:rsidRPr="00113E56">
                    <w:rPr>
                      <w:rFonts w:eastAsia="Calibri"/>
                    </w:rPr>
                    <w:t xml:space="preserve"> evaluación</w:t>
                  </w:r>
                  <w:r w:rsidR="00ED4BC4">
                    <w:rPr>
                      <w:rFonts w:eastAsia="Calibri"/>
                    </w:rPr>
                    <w:t>)</w:t>
                  </w:r>
                  <w:r w:rsidRPr="00113E56">
                    <w:rPr>
                      <w:rFonts w:eastAsia="Calibri"/>
                    </w:rPr>
                    <w:t>.</w:t>
                  </w:r>
                </w:p>
                <w:p w14:paraId="20255A38" w14:textId="77777777" w:rsidR="004668E8" w:rsidRDefault="004668E8" w:rsidP="004668E8">
                  <w:pPr>
                    <w:widowControl/>
                    <w:autoSpaceDE/>
                    <w:autoSpaceDN/>
                    <w:contextualSpacing/>
                    <w:rPr>
                      <w:rFonts w:eastAsia="Calibri"/>
                    </w:rPr>
                  </w:pPr>
                </w:p>
                <w:p w14:paraId="3C46AD46" w14:textId="77777777" w:rsidR="004668E8" w:rsidRDefault="004668E8" w:rsidP="004668E8">
                  <w:pPr>
                    <w:widowControl/>
                    <w:autoSpaceDE/>
                    <w:autoSpaceDN/>
                    <w:contextualSpacing/>
                    <w:rPr>
                      <w:lang w:val="es-419"/>
                    </w:rPr>
                  </w:pPr>
                  <w:r w:rsidRPr="007276C6">
                    <w:rPr>
                      <w:lang w:val="es-419"/>
                    </w:rPr>
                    <w:t>Presentación visual (Power Point</w:t>
                  </w:r>
                  <w:r w:rsidR="00BB603E">
                    <w:rPr>
                      <w:lang w:val="es-419"/>
                    </w:rPr>
                    <w:t>/infografía</w:t>
                  </w:r>
                  <w:r>
                    <w:rPr>
                      <w:lang w:val="es-419"/>
                    </w:rPr>
                    <w:t xml:space="preserve"> u otra herramienta según preferencia del consultor/a</w:t>
                  </w:r>
                  <w:r w:rsidRPr="007276C6">
                    <w:rPr>
                      <w:lang w:val="es-419"/>
                    </w:rPr>
                    <w:t>) con principales hallazgos y recomendaciones generadas desde la evaluación.</w:t>
                  </w:r>
                </w:p>
                <w:p w14:paraId="7F6D44D2" w14:textId="77777777" w:rsidR="00332654" w:rsidRDefault="00332654" w:rsidP="004668E8">
                  <w:pPr>
                    <w:widowControl/>
                    <w:autoSpaceDE/>
                    <w:autoSpaceDN/>
                    <w:contextualSpacing/>
                    <w:rPr>
                      <w:lang w:val="es-419"/>
                    </w:rPr>
                  </w:pPr>
                </w:p>
                <w:p w14:paraId="1A7C7AD5" w14:textId="1C94385D" w:rsidR="00332654" w:rsidRPr="0097305D" w:rsidRDefault="00332654" w:rsidP="004668E8">
                  <w:pPr>
                    <w:widowControl/>
                    <w:autoSpaceDE/>
                    <w:autoSpaceDN/>
                    <w:contextualSpacing/>
                    <w:rPr>
                      <w:rFonts w:eastAsia="Calibri"/>
                      <w:u w:val="single"/>
                    </w:rPr>
                  </w:pPr>
                  <w:r w:rsidRPr="0097305D">
                    <w:rPr>
                      <w:u w:val="single"/>
                      <w:lang w:val="es-419"/>
                    </w:rPr>
                    <w:t>El informe final deberá ser presentado en español</w:t>
                  </w:r>
                  <w:r w:rsidR="00DA5088">
                    <w:rPr>
                      <w:u w:val="single"/>
                      <w:lang w:val="es-419"/>
                    </w:rPr>
                    <w:t xml:space="preserve">, incluyendo la traducción en </w:t>
                  </w:r>
                  <w:r w:rsidRPr="0097305D">
                    <w:rPr>
                      <w:u w:val="single"/>
                      <w:lang w:val="es-419"/>
                    </w:rPr>
                    <w:t xml:space="preserve">inglés (nivel profesional) </w:t>
                  </w:r>
                  <w:r w:rsidR="00DA5088">
                    <w:rPr>
                      <w:u w:val="single"/>
                      <w:lang w:val="es-419"/>
                    </w:rPr>
                    <w:t>del resumen ejecutivo</w:t>
                  </w:r>
                </w:p>
              </w:tc>
              <w:tc>
                <w:tcPr>
                  <w:tcW w:w="1666" w:type="pct"/>
                </w:tcPr>
                <w:p w14:paraId="3480F5E0" w14:textId="068CA314" w:rsidR="0093305A" w:rsidRPr="00113E56" w:rsidRDefault="0093305A" w:rsidP="0093305A">
                  <w:pPr>
                    <w:pStyle w:val="NoSpacing"/>
                    <w:jc w:val="center"/>
                    <w:rPr>
                      <w:rFonts w:ascii="Arial" w:hAnsi="Arial" w:cs="Arial"/>
                    </w:rPr>
                  </w:pPr>
                  <w:r w:rsidRPr="00113E56">
                    <w:rPr>
                      <w:rFonts w:ascii="Arial" w:hAnsi="Arial" w:cs="Arial"/>
                    </w:rPr>
                    <w:lastRenderedPageBreak/>
                    <w:t>1</w:t>
                  </w:r>
                  <w:r w:rsidR="009E28F6">
                    <w:rPr>
                      <w:rFonts w:ascii="Arial" w:hAnsi="Arial" w:cs="Arial"/>
                    </w:rPr>
                    <w:t>2</w:t>
                  </w:r>
                  <w:r w:rsidRPr="00113E56">
                    <w:rPr>
                      <w:rFonts w:ascii="Arial" w:hAnsi="Arial" w:cs="Arial"/>
                    </w:rPr>
                    <w:t xml:space="preserve"> semanas (Tras la firma del contrato)</w:t>
                  </w:r>
                </w:p>
              </w:tc>
              <w:tc>
                <w:tcPr>
                  <w:tcW w:w="1667" w:type="pct"/>
                </w:tcPr>
                <w:p w14:paraId="52656A91" w14:textId="77777777" w:rsidR="0093305A" w:rsidRPr="00113E56" w:rsidRDefault="0093305A" w:rsidP="0093305A">
                  <w:pPr>
                    <w:pStyle w:val="NoSpacing"/>
                    <w:jc w:val="center"/>
                    <w:rPr>
                      <w:rFonts w:ascii="Arial" w:hAnsi="Arial" w:cs="Arial"/>
                    </w:rPr>
                  </w:pPr>
                  <w:r w:rsidRPr="00113E56">
                    <w:rPr>
                      <w:rFonts w:ascii="Arial" w:hAnsi="Arial" w:cs="Arial"/>
                    </w:rPr>
                    <w:t>40%</w:t>
                  </w:r>
                </w:p>
              </w:tc>
            </w:tr>
          </w:tbl>
          <w:p w14:paraId="3E570577" w14:textId="77777777" w:rsidR="0093305A" w:rsidRPr="0067211B" w:rsidRDefault="0093305A" w:rsidP="0093305A">
            <w:pPr>
              <w:rPr>
                <w:rFonts w:eastAsia="Calibri"/>
                <w:szCs w:val="20"/>
              </w:rPr>
            </w:pPr>
          </w:p>
          <w:p w14:paraId="720715A4" w14:textId="77777777" w:rsidR="00D03BB2" w:rsidRPr="00F3485E" w:rsidRDefault="00D03BB2" w:rsidP="00400A8B">
            <w:pPr>
              <w:pStyle w:val="TableParagraph"/>
              <w:ind w:right="74"/>
              <w:jc w:val="both"/>
            </w:pPr>
          </w:p>
          <w:p w14:paraId="29DA9AD3" w14:textId="77A624E5" w:rsidR="00400A8B" w:rsidRPr="001A561A" w:rsidRDefault="00400A8B" w:rsidP="003572D7">
            <w:pPr>
              <w:widowControl/>
              <w:autoSpaceDE/>
              <w:autoSpaceDN/>
              <w:spacing w:after="120"/>
              <w:contextualSpacing/>
              <w:jc w:val="both"/>
            </w:pPr>
          </w:p>
        </w:tc>
      </w:tr>
    </w:tbl>
    <w:p w14:paraId="6B81AE4A" w14:textId="77777777" w:rsidR="00273AA8" w:rsidRDefault="00273AA8"/>
    <w:tbl>
      <w:tblPr>
        <w:tblW w:w="10212"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12"/>
      </w:tblGrid>
      <w:tr w:rsidR="00E155AA" w:rsidRPr="001A561A" w14:paraId="726BCC27" w14:textId="77777777" w:rsidTr="004236E0">
        <w:trPr>
          <w:trHeight w:val="202"/>
        </w:trPr>
        <w:tc>
          <w:tcPr>
            <w:tcW w:w="10212" w:type="dxa"/>
            <w:shd w:val="clear" w:color="auto" w:fill="DFDFDF"/>
          </w:tcPr>
          <w:p w14:paraId="52DFE548" w14:textId="19426892" w:rsidR="00E155AA" w:rsidRPr="001A561A" w:rsidRDefault="005D2E3E" w:rsidP="001A561A">
            <w:pPr>
              <w:pStyle w:val="TableParagraph"/>
              <w:ind w:left="107"/>
              <w:rPr>
                <w:b/>
              </w:rPr>
            </w:pPr>
            <w:r w:rsidRPr="001A561A">
              <w:rPr>
                <w:b/>
              </w:rPr>
              <w:t>V</w:t>
            </w:r>
            <w:r w:rsidR="000F1864">
              <w:rPr>
                <w:b/>
              </w:rPr>
              <w:t>I</w:t>
            </w:r>
            <w:r w:rsidRPr="001A561A">
              <w:rPr>
                <w:b/>
              </w:rPr>
              <w:t>. Remuneración y Forma de Pago</w:t>
            </w:r>
          </w:p>
        </w:tc>
      </w:tr>
      <w:tr w:rsidR="006F2F9C" w:rsidRPr="001A561A" w14:paraId="63FE2FEC" w14:textId="77777777" w:rsidTr="004236E0">
        <w:trPr>
          <w:trHeight w:val="202"/>
        </w:trPr>
        <w:tc>
          <w:tcPr>
            <w:tcW w:w="10212" w:type="dxa"/>
            <w:shd w:val="clear" w:color="auto" w:fill="auto"/>
          </w:tcPr>
          <w:p w14:paraId="616B5892" w14:textId="5EA5E137" w:rsidR="009924EB" w:rsidRDefault="009776F1" w:rsidP="009924EB">
            <w:pPr>
              <w:pStyle w:val="TableParagraph"/>
              <w:ind w:left="107"/>
            </w:pPr>
            <w:r w:rsidRPr="009776F1">
              <w:t xml:space="preserve">El/la consultor/a seleccionado/a deberá enviar la cotización correspondiente a cada producto. </w:t>
            </w:r>
          </w:p>
          <w:p w14:paraId="1CBDD20D" w14:textId="77777777" w:rsidR="009776F1" w:rsidRDefault="009776F1" w:rsidP="009924EB">
            <w:pPr>
              <w:pStyle w:val="TableParagraph"/>
              <w:ind w:left="107"/>
            </w:pPr>
          </w:p>
          <w:p w14:paraId="6E31C336" w14:textId="77777777" w:rsidR="009924EB" w:rsidRDefault="009924EB" w:rsidP="009924EB">
            <w:pPr>
              <w:pStyle w:val="TableParagraph"/>
              <w:ind w:left="107"/>
            </w:pPr>
            <w:r>
              <w:t>100% del porcentaje establecido para cada producto después de recibido a satisfacción, cumplidos los requisitos para iniciar trámite de pago, el cual no tomará más de 30 días.</w:t>
            </w:r>
          </w:p>
          <w:p w14:paraId="061AD739" w14:textId="77777777" w:rsidR="009924EB" w:rsidRDefault="009924EB" w:rsidP="009924EB">
            <w:pPr>
              <w:pStyle w:val="TableParagraph"/>
              <w:ind w:left="107"/>
            </w:pPr>
          </w:p>
          <w:p w14:paraId="2A230776" w14:textId="1658AE13" w:rsidR="004236E0" w:rsidRDefault="009924EB" w:rsidP="009924EB">
            <w:pPr>
              <w:pStyle w:val="TableParagraph"/>
              <w:ind w:left="107"/>
            </w:pPr>
            <w:r>
              <w:t>ONU Mujeres no otorga anticipos</w:t>
            </w:r>
            <w:r w:rsidR="00136879">
              <w:t>.</w:t>
            </w:r>
          </w:p>
          <w:p w14:paraId="631ADF26" w14:textId="18EFA340" w:rsidR="00136879" w:rsidRDefault="00136879" w:rsidP="009924EB">
            <w:pPr>
              <w:pStyle w:val="TableParagraph"/>
              <w:ind w:left="107"/>
            </w:pPr>
          </w:p>
          <w:p w14:paraId="3C569E0D" w14:textId="38B7B614" w:rsidR="00136879" w:rsidRDefault="00136879" w:rsidP="009924EB">
            <w:pPr>
              <w:pStyle w:val="TableParagraph"/>
              <w:ind w:left="107"/>
            </w:pPr>
            <w:r>
              <w:t>L</w:t>
            </w:r>
            <w:r w:rsidR="00DD745B">
              <w:t>os pagos se realizarán según la distribución establecida en la tabla de productos esperados (sección V)</w:t>
            </w:r>
            <w:r w:rsidR="004B29F4">
              <w:t xml:space="preserve"> y una vez sea recibido a satisfacción cada producto. </w:t>
            </w:r>
          </w:p>
          <w:p w14:paraId="0285D9B9" w14:textId="792F642D" w:rsidR="009924EB" w:rsidRPr="001A561A" w:rsidRDefault="009924EB" w:rsidP="009924EB">
            <w:pPr>
              <w:pStyle w:val="TableParagraph"/>
              <w:ind w:left="107"/>
              <w:rPr>
                <w:b/>
              </w:rPr>
            </w:pPr>
          </w:p>
        </w:tc>
      </w:tr>
    </w:tbl>
    <w:p w14:paraId="0AAC692E" w14:textId="77777777" w:rsidR="00273AA8" w:rsidRDefault="00273AA8"/>
    <w:tbl>
      <w:tblPr>
        <w:tblW w:w="10212"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7240"/>
      </w:tblGrid>
      <w:tr w:rsidR="00E155AA" w:rsidRPr="001A561A" w14:paraId="4BDC7166" w14:textId="77777777" w:rsidTr="118E4887">
        <w:trPr>
          <w:trHeight w:val="230"/>
        </w:trPr>
        <w:tc>
          <w:tcPr>
            <w:tcW w:w="10212" w:type="dxa"/>
            <w:gridSpan w:val="2"/>
            <w:shd w:val="clear" w:color="auto" w:fill="DFDFDF"/>
          </w:tcPr>
          <w:p w14:paraId="729EA993" w14:textId="77777777" w:rsidR="00E155AA" w:rsidRPr="001A561A" w:rsidRDefault="005D2E3E" w:rsidP="001A561A">
            <w:pPr>
              <w:pStyle w:val="TableParagraph"/>
              <w:ind w:left="107"/>
              <w:rPr>
                <w:b/>
              </w:rPr>
            </w:pPr>
            <w:r w:rsidRPr="001A561A">
              <w:rPr>
                <w:b/>
              </w:rPr>
              <w:t>VII. Supervisión de la Consultoría y Otros acuerdos</w:t>
            </w:r>
          </w:p>
        </w:tc>
      </w:tr>
      <w:tr w:rsidR="00E155AA" w:rsidRPr="001A561A" w14:paraId="257AC5C9" w14:textId="77777777" w:rsidTr="002A0773">
        <w:trPr>
          <w:trHeight w:val="2147"/>
        </w:trPr>
        <w:tc>
          <w:tcPr>
            <w:tcW w:w="10212" w:type="dxa"/>
            <w:gridSpan w:val="2"/>
          </w:tcPr>
          <w:p w14:paraId="62F73FC7" w14:textId="19822190" w:rsidR="00E155AA" w:rsidRPr="001A561A" w:rsidRDefault="005D2E3E" w:rsidP="001A561A">
            <w:pPr>
              <w:pStyle w:val="TableParagraph"/>
              <w:spacing w:before="2"/>
              <w:ind w:left="107"/>
              <w:jc w:val="both"/>
            </w:pPr>
            <w:r w:rsidRPr="001A561A">
              <w:t>Para el buen desarrollo de la consultoría</w:t>
            </w:r>
            <w:r w:rsidR="00052CF0">
              <w:t>, ONU Mujeres le entregará a la persona seleccionada</w:t>
            </w:r>
            <w:r w:rsidRPr="001A561A">
              <w:t xml:space="preserve"> la información que facilite el contexto de la </w:t>
            </w:r>
            <w:r w:rsidR="00AD08A7" w:rsidRPr="001A561A">
              <w:t>consultoría</w:t>
            </w:r>
            <w:r w:rsidR="0077476C">
              <w:t xml:space="preserve"> (documentos, información de campo, sistemas de información institucionales, registros financieros, y lista de contactos).</w:t>
            </w:r>
          </w:p>
          <w:p w14:paraId="535D7E0F" w14:textId="55B2E1B9" w:rsidR="00E155AA" w:rsidRPr="001A561A" w:rsidRDefault="009924EB" w:rsidP="009924EB">
            <w:pPr>
              <w:pStyle w:val="TableParagraph"/>
              <w:spacing w:before="132"/>
              <w:ind w:left="107"/>
              <w:jc w:val="both"/>
            </w:pPr>
            <w:r w:rsidRPr="009924EB">
              <w:t xml:space="preserve">La supervisión del desarrollo de la consultoría será realizada por </w:t>
            </w:r>
            <w:r w:rsidR="00E14BCA">
              <w:t xml:space="preserve">el </w:t>
            </w:r>
            <w:r w:rsidR="00D67985">
              <w:t>área de Planeación, Monitoreo y Evaluación</w:t>
            </w:r>
            <w:r w:rsidR="00C067BC">
              <w:t xml:space="preserve">. </w:t>
            </w:r>
            <w:r w:rsidR="0025263D">
              <w:t xml:space="preserve">En particular, la gerencia de la evaluación </w:t>
            </w:r>
            <w:r w:rsidR="006C6A9A">
              <w:t>será asumida por el Asesor-Coordinador de Planeación, Monitoreo y Evaluación</w:t>
            </w:r>
            <w:r w:rsidR="00093FB0">
              <w:t xml:space="preserve">, quien </w:t>
            </w:r>
            <w:r w:rsidR="009E2996">
              <w:t>realizar</w:t>
            </w:r>
            <w:r w:rsidR="00093FB0">
              <w:t>á la coordinación y la gestión cotidiana</w:t>
            </w:r>
            <w:r w:rsidR="005D0A47">
              <w:t>. E</w:t>
            </w:r>
            <w:r w:rsidR="00025C94">
              <w:t xml:space="preserve">l grupo de gestión de la evaluación </w:t>
            </w:r>
            <w:r w:rsidR="005D0A47">
              <w:t>será conformado por el Asesor-Coordinador de Planeación, Monitoreo y Evaluación</w:t>
            </w:r>
            <w:r w:rsidR="00507018">
              <w:t xml:space="preserve"> y las oficiales de programa de ONU Mujeres </w:t>
            </w:r>
            <w:r w:rsidR="00423013">
              <w:t xml:space="preserve">y tomará las decisiones estratégicas en el marco de la </w:t>
            </w:r>
            <w:r w:rsidR="00077833">
              <w:t xml:space="preserve">evaluación. </w:t>
            </w:r>
          </w:p>
          <w:p w14:paraId="44B9E5E2" w14:textId="1C0F0081" w:rsidR="00E155AA" w:rsidRPr="001A561A" w:rsidRDefault="00794D5A" w:rsidP="001A561A">
            <w:pPr>
              <w:pStyle w:val="TableParagraph"/>
              <w:spacing w:before="132"/>
              <w:ind w:left="107"/>
              <w:jc w:val="both"/>
            </w:pPr>
            <w:r w:rsidRPr="001A561A">
              <w:t>Todos los productos</w:t>
            </w:r>
            <w:r w:rsidR="005D2E3E" w:rsidRPr="001A561A">
              <w:rPr>
                <w:spacing w:val="-11"/>
              </w:rPr>
              <w:t xml:space="preserve"> </w:t>
            </w:r>
            <w:r w:rsidR="005D2E3E" w:rsidRPr="001A561A">
              <w:t>deberá</w:t>
            </w:r>
            <w:r w:rsidRPr="001A561A">
              <w:t>n</w:t>
            </w:r>
            <w:r w:rsidR="005D2E3E" w:rsidRPr="001A561A">
              <w:rPr>
                <w:spacing w:val="-14"/>
              </w:rPr>
              <w:t xml:space="preserve"> </w:t>
            </w:r>
            <w:r w:rsidR="005D2E3E" w:rsidRPr="001A561A">
              <w:t>sujetarse</w:t>
            </w:r>
            <w:r w:rsidR="005D2E3E" w:rsidRPr="001A561A">
              <w:rPr>
                <w:spacing w:val="-14"/>
              </w:rPr>
              <w:t xml:space="preserve"> </w:t>
            </w:r>
            <w:r w:rsidR="005D2E3E" w:rsidRPr="001A561A">
              <w:t>a</w:t>
            </w:r>
            <w:r w:rsidR="005D2E3E" w:rsidRPr="001A561A">
              <w:rPr>
                <w:spacing w:val="-13"/>
              </w:rPr>
              <w:t xml:space="preserve"> </w:t>
            </w:r>
            <w:r w:rsidR="005D2E3E" w:rsidRPr="001A561A">
              <w:t>la</w:t>
            </w:r>
            <w:r w:rsidR="006F2F9C" w:rsidRPr="001A561A">
              <w:t>s</w:t>
            </w:r>
            <w:r w:rsidR="005D2E3E" w:rsidRPr="001A561A">
              <w:rPr>
                <w:spacing w:val="-14"/>
              </w:rPr>
              <w:t xml:space="preserve"> </w:t>
            </w:r>
            <w:r w:rsidR="005D2E3E" w:rsidRPr="001A561A">
              <w:t>especificaciones</w:t>
            </w:r>
            <w:r w:rsidR="005D2E3E" w:rsidRPr="001A561A">
              <w:rPr>
                <w:spacing w:val="-13"/>
              </w:rPr>
              <w:t xml:space="preserve"> </w:t>
            </w:r>
            <w:r w:rsidR="005D2E3E" w:rsidRPr="001A561A">
              <w:t>y</w:t>
            </w:r>
            <w:r w:rsidR="005D2E3E" w:rsidRPr="001A561A">
              <w:rPr>
                <w:spacing w:val="-12"/>
              </w:rPr>
              <w:t xml:space="preserve"> </w:t>
            </w:r>
            <w:r w:rsidR="005D2E3E" w:rsidRPr="001A561A">
              <w:t>requerimientos</w:t>
            </w:r>
            <w:r w:rsidR="005D2E3E" w:rsidRPr="001A561A">
              <w:rPr>
                <w:spacing w:val="-12"/>
              </w:rPr>
              <w:t xml:space="preserve"> </w:t>
            </w:r>
            <w:r w:rsidR="005D2E3E" w:rsidRPr="001A561A">
              <w:t>establecidos</w:t>
            </w:r>
            <w:r w:rsidR="005D2E3E" w:rsidRPr="001A561A">
              <w:rPr>
                <w:spacing w:val="-4"/>
              </w:rPr>
              <w:t xml:space="preserve"> </w:t>
            </w:r>
            <w:r w:rsidR="005D2E3E" w:rsidRPr="001A561A">
              <w:t>en</w:t>
            </w:r>
            <w:r w:rsidR="005D2E3E" w:rsidRPr="001A561A">
              <w:rPr>
                <w:spacing w:val="-12"/>
              </w:rPr>
              <w:t xml:space="preserve"> </w:t>
            </w:r>
            <w:r w:rsidR="005D2E3E" w:rsidRPr="001A561A">
              <w:t>los</w:t>
            </w:r>
            <w:r w:rsidR="005D2E3E" w:rsidRPr="001A561A">
              <w:rPr>
                <w:spacing w:val="-12"/>
              </w:rPr>
              <w:t xml:space="preserve"> </w:t>
            </w:r>
            <w:r w:rsidR="005D2E3E" w:rsidRPr="001A561A">
              <w:t>presentes términos de referencia.</w:t>
            </w:r>
          </w:p>
          <w:p w14:paraId="2AB4E02D" w14:textId="77777777" w:rsidR="00E155AA" w:rsidRPr="001A561A" w:rsidRDefault="00E155AA" w:rsidP="001A561A">
            <w:pPr>
              <w:pStyle w:val="TableParagraph"/>
              <w:spacing w:before="10"/>
              <w:jc w:val="both"/>
            </w:pPr>
          </w:p>
          <w:p w14:paraId="7808E65A" w14:textId="70DEC6E8" w:rsidR="00E155AA" w:rsidRPr="001A561A" w:rsidRDefault="00CB101B" w:rsidP="001A561A">
            <w:pPr>
              <w:pStyle w:val="TableParagraph"/>
              <w:ind w:left="107"/>
              <w:jc w:val="both"/>
            </w:pPr>
            <w:r w:rsidRPr="001A561A">
              <w:t>L</w:t>
            </w:r>
            <w:r w:rsidR="005D2E3E" w:rsidRPr="001A561A">
              <w:t>a</w:t>
            </w:r>
            <w:r w:rsidR="005D2E3E" w:rsidRPr="001A561A">
              <w:rPr>
                <w:spacing w:val="-15"/>
              </w:rPr>
              <w:t xml:space="preserve"> </w:t>
            </w:r>
            <w:r w:rsidR="005D2E3E" w:rsidRPr="001A561A">
              <w:t>consultoría</w:t>
            </w:r>
            <w:r w:rsidR="005D2E3E" w:rsidRPr="001A561A">
              <w:rPr>
                <w:spacing w:val="-15"/>
              </w:rPr>
              <w:t xml:space="preserve"> </w:t>
            </w:r>
            <w:r w:rsidR="005D2E3E" w:rsidRPr="001A561A">
              <w:t>se</w:t>
            </w:r>
            <w:r w:rsidR="005D2E3E" w:rsidRPr="001A561A">
              <w:rPr>
                <w:spacing w:val="-14"/>
              </w:rPr>
              <w:t xml:space="preserve"> </w:t>
            </w:r>
            <w:r w:rsidR="005D2E3E" w:rsidRPr="001A561A">
              <w:t>desarrollará</w:t>
            </w:r>
            <w:r w:rsidR="005D2E3E" w:rsidRPr="001A561A">
              <w:rPr>
                <w:spacing w:val="-15"/>
              </w:rPr>
              <w:t xml:space="preserve"> </w:t>
            </w:r>
            <w:r w:rsidR="005D2E3E" w:rsidRPr="001A561A">
              <w:t>sobre</w:t>
            </w:r>
            <w:r w:rsidR="005D2E3E" w:rsidRPr="001A561A">
              <w:rPr>
                <w:spacing w:val="-14"/>
              </w:rPr>
              <w:t xml:space="preserve"> </w:t>
            </w:r>
            <w:r w:rsidR="005D2E3E" w:rsidRPr="001A561A">
              <w:t>la</w:t>
            </w:r>
            <w:r w:rsidR="005D2E3E" w:rsidRPr="001A561A">
              <w:rPr>
                <w:spacing w:val="-15"/>
              </w:rPr>
              <w:t xml:space="preserve"> </w:t>
            </w:r>
            <w:r w:rsidR="005D2E3E" w:rsidRPr="001A561A">
              <w:t>base</w:t>
            </w:r>
            <w:r w:rsidR="005D2E3E" w:rsidRPr="001A561A">
              <w:rPr>
                <w:spacing w:val="-13"/>
              </w:rPr>
              <w:t xml:space="preserve"> </w:t>
            </w:r>
            <w:r w:rsidR="005D2E3E" w:rsidRPr="001A561A">
              <w:t>de</w:t>
            </w:r>
            <w:r w:rsidR="005D2E3E" w:rsidRPr="001A561A">
              <w:rPr>
                <w:spacing w:val="-15"/>
              </w:rPr>
              <w:t xml:space="preserve"> </w:t>
            </w:r>
            <w:r w:rsidR="005D2E3E" w:rsidRPr="001A561A">
              <w:t>suma</w:t>
            </w:r>
            <w:r w:rsidR="005D2E3E" w:rsidRPr="001A561A">
              <w:rPr>
                <w:spacing w:val="-13"/>
              </w:rPr>
              <w:t xml:space="preserve"> </w:t>
            </w:r>
            <w:r w:rsidR="005D2E3E" w:rsidRPr="001A561A">
              <w:t>alzada</w:t>
            </w:r>
            <w:r w:rsidR="005D2E3E" w:rsidRPr="001A561A">
              <w:rPr>
                <w:spacing w:val="-14"/>
              </w:rPr>
              <w:t xml:space="preserve"> </w:t>
            </w:r>
            <w:r w:rsidR="005D2E3E" w:rsidRPr="001A561A">
              <w:t>y</w:t>
            </w:r>
            <w:r w:rsidR="005D2E3E" w:rsidRPr="001A561A">
              <w:rPr>
                <w:spacing w:val="-14"/>
              </w:rPr>
              <w:t xml:space="preserve"> </w:t>
            </w:r>
            <w:r w:rsidR="005D2E3E" w:rsidRPr="001A561A">
              <w:t>contempla</w:t>
            </w:r>
            <w:r w:rsidR="005D2E3E" w:rsidRPr="001A561A">
              <w:rPr>
                <w:spacing w:val="-14"/>
              </w:rPr>
              <w:t xml:space="preserve"> </w:t>
            </w:r>
            <w:r w:rsidR="005D2E3E" w:rsidRPr="001A561A">
              <w:t>todos</w:t>
            </w:r>
            <w:r w:rsidR="005D2E3E" w:rsidRPr="001A561A">
              <w:rPr>
                <w:spacing w:val="-12"/>
              </w:rPr>
              <w:t xml:space="preserve"> </w:t>
            </w:r>
            <w:r w:rsidR="005D2E3E" w:rsidRPr="001A561A">
              <w:t>los</w:t>
            </w:r>
            <w:r w:rsidR="005D2E3E" w:rsidRPr="001A561A">
              <w:rPr>
                <w:spacing w:val="-14"/>
              </w:rPr>
              <w:t xml:space="preserve"> </w:t>
            </w:r>
            <w:r w:rsidR="005D2E3E" w:rsidRPr="001A561A">
              <w:t>costos</w:t>
            </w:r>
            <w:r w:rsidR="005D2E3E" w:rsidRPr="001A561A">
              <w:rPr>
                <w:spacing w:val="-13"/>
              </w:rPr>
              <w:t xml:space="preserve"> </w:t>
            </w:r>
            <w:r w:rsidR="005D2E3E" w:rsidRPr="001A561A">
              <w:t>asociados</w:t>
            </w:r>
            <w:r w:rsidR="005D2E3E" w:rsidRPr="001A561A">
              <w:rPr>
                <w:spacing w:val="-14"/>
              </w:rPr>
              <w:t xml:space="preserve"> </w:t>
            </w:r>
            <w:r w:rsidR="005D2E3E" w:rsidRPr="001A561A">
              <w:t>al</w:t>
            </w:r>
            <w:r w:rsidR="005D2E3E" w:rsidRPr="001A561A">
              <w:rPr>
                <w:spacing w:val="-15"/>
              </w:rPr>
              <w:t xml:space="preserve"> </w:t>
            </w:r>
            <w:r w:rsidR="005D2E3E" w:rsidRPr="001A561A">
              <w:t>desarrollo de los productos</w:t>
            </w:r>
            <w:r w:rsidR="005D2E3E" w:rsidRPr="001A561A">
              <w:rPr>
                <w:spacing w:val="-2"/>
              </w:rPr>
              <w:t xml:space="preserve"> </w:t>
            </w:r>
            <w:r w:rsidR="005D2E3E" w:rsidRPr="001A561A">
              <w:t>establecidos.</w:t>
            </w:r>
          </w:p>
          <w:p w14:paraId="0879F9E5" w14:textId="77777777" w:rsidR="00E155AA" w:rsidRPr="001A561A" w:rsidRDefault="00E155AA" w:rsidP="001A561A">
            <w:pPr>
              <w:pStyle w:val="TableParagraph"/>
              <w:spacing w:before="8"/>
              <w:jc w:val="both"/>
            </w:pPr>
          </w:p>
          <w:p w14:paraId="4A746895" w14:textId="77777777" w:rsidR="00E155AA" w:rsidRPr="001A561A" w:rsidRDefault="005D2E3E" w:rsidP="001A561A">
            <w:pPr>
              <w:pStyle w:val="TableParagraph"/>
              <w:spacing w:before="1"/>
              <w:ind w:left="107"/>
              <w:jc w:val="both"/>
            </w:pPr>
            <w:r w:rsidRPr="001A561A">
              <w:lastRenderedPageBreak/>
              <w:t>El/la consultor/a debe estar disponible para las reuniones establecidas en el marco de la consultoría.</w:t>
            </w:r>
          </w:p>
          <w:p w14:paraId="6EDD0447" w14:textId="77777777" w:rsidR="00E155AA" w:rsidRPr="001A561A" w:rsidRDefault="00E155AA" w:rsidP="001A561A">
            <w:pPr>
              <w:pStyle w:val="TableParagraph"/>
              <w:spacing w:before="10"/>
              <w:jc w:val="both"/>
            </w:pPr>
          </w:p>
          <w:p w14:paraId="029DD9CD" w14:textId="522A5F97" w:rsidR="00E155AA" w:rsidRDefault="005D2E3E" w:rsidP="001A561A">
            <w:pPr>
              <w:pStyle w:val="TableParagraph"/>
              <w:ind w:left="107"/>
              <w:jc w:val="both"/>
            </w:pPr>
            <w:r w:rsidRPr="001A561A">
              <w:t>El/la</w:t>
            </w:r>
            <w:r w:rsidRPr="001A561A">
              <w:rPr>
                <w:spacing w:val="-10"/>
              </w:rPr>
              <w:t xml:space="preserve"> </w:t>
            </w:r>
            <w:r w:rsidRPr="001A561A">
              <w:t>consultor/a</w:t>
            </w:r>
            <w:r w:rsidRPr="001A561A">
              <w:rPr>
                <w:spacing w:val="-11"/>
              </w:rPr>
              <w:t xml:space="preserve"> </w:t>
            </w:r>
            <w:r w:rsidRPr="001A561A">
              <w:t>se</w:t>
            </w:r>
            <w:r w:rsidRPr="001A561A">
              <w:rPr>
                <w:spacing w:val="-10"/>
              </w:rPr>
              <w:t xml:space="preserve"> </w:t>
            </w:r>
            <w:r w:rsidRPr="001A561A">
              <w:t>compromete</w:t>
            </w:r>
            <w:r w:rsidRPr="001A561A">
              <w:rPr>
                <w:spacing w:val="-11"/>
              </w:rPr>
              <w:t xml:space="preserve"> </w:t>
            </w:r>
            <w:r w:rsidRPr="001A561A">
              <w:t>a</w:t>
            </w:r>
            <w:r w:rsidRPr="001A561A">
              <w:rPr>
                <w:spacing w:val="-10"/>
              </w:rPr>
              <w:t xml:space="preserve"> </w:t>
            </w:r>
            <w:r w:rsidRPr="001A561A">
              <w:t>mantener</w:t>
            </w:r>
            <w:r w:rsidRPr="001A561A">
              <w:rPr>
                <w:spacing w:val="-9"/>
              </w:rPr>
              <w:t xml:space="preserve"> </w:t>
            </w:r>
            <w:r w:rsidRPr="001A561A">
              <w:t>completa</w:t>
            </w:r>
            <w:r w:rsidRPr="001A561A">
              <w:rPr>
                <w:spacing w:val="-8"/>
              </w:rPr>
              <w:t xml:space="preserve"> </w:t>
            </w:r>
            <w:r w:rsidRPr="001A561A">
              <w:t>confidencialidad</w:t>
            </w:r>
            <w:r w:rsidRPr="001A561A">
              <w:rPr>
                <w:spacing w:val="-10"/>
              </w:rPr>
              <w:t xml:space="preserve"> </w:t>
            </w:r>
            <w:r w:rsidRPr="001A561A">
              <w:t>de</w:t>
            </w:r>
            <w:r w:rsidRPr="001A561A">
              <w:rPr>
                <w:spacing w:val="-10"/>
              </w:rPr>
              <w:t xml:space="preserve"> </w:t>
            </w:r>
            <w:r w:rsidRPr="001A561A">
              <w:t>los</w:t>
            </w:r>
            <w:r w:rsidRPr="001A561A">
              <w:rPr>
                <w:spacing w:val="-9"/>
              </w:rPr>
              <w:t xml:space="preserve"> </w:t>
            </w:r>
            <w:r w:rsidRPr="001A561A">
              <w:t>productos</w:t>
            </w:r>
            <w:r w:rsidRPr="001A561A">
              <w:rPr>
                <w:spacing w:val="-10"/>
              </w:rPr>
              <w:t xml:space="preserve"> </w:t>
            </w:r>
            <w:r w:rsidRPr="001A561A">
              <w:t>desarrollados</w:t>
            </w:r>
            <w:r w:rsidRPr="001A561A">
              <w:rPr>
                <w:spacing w:val="-9"/>
              </w:rPr>
              <w:t xml:space="preserve"> </w:t>
            </w:r>
            <w:r w:rsidRPr="001A561A">
              <w:t>en</w:t>
            </w:r>
            <w:r w:rsidRPr="001A561A">
              <w:rPr>
                <w:spacing w:val="-11"/>
              </w:rPr>
              <w:t xml:space="preserve"> </w:t>
            </w:r>
            <w:r w:rsidRPr="001A561A">
              <w:t>el</w:t>
            </w:r>
            <w:r w:rsidRPr="001A561A">
              <w:rPr>
                <w:spacing w:val="-11"/>
              </w:rPr>
              <w:t xml:space="preserve"> </w:t>
            </w:r>
            <w:r w:rsidRPr="001A561A">
              <w:t xml:space="preserve">marco </w:t>
            </w:r>
            <w:r w:rsidR="00761DA4">
              <w:t>de la consultoría</w:t>
            </w:r>
            <w:r w:rsidRPr="001A561A">
              <w:t>.</w:t>
            </w:r>
          </w:p>
          <w:p w14:paraId="3ADE93B2" w14:textId="77777777" w:rsidR="009924EB" w:rsidRDefault="009924EB" w:rsidP="001A561A">
            <w:pPr>
              <w:pStyle w:val="TableParagraph"/>
              <w:ind w:left="107"/>
              <w:jc w:val="both"/>
            </w:pPr>
          </w:p>
          <w:p w14:paraId="49E54F02" w14:textId="77777777" w:rsidR="00176442" w:rsidRPr="00176442" w:rsidRDefault="00176442" w:rsidP="00176442">
            <w:pPr>
              <w:pStyle w:val="TableParagraph"/>
              <w:ind w:left="107" w:right="176"/>
              <w:jc w:val="both"/>
              <w:rPr>
                <w:lang w:val="es-ES_tradnl"/>
              </w:rPr>
            </w:pPr>
            <w:r w:rsidRPr="00176442">
              <w:rPr>
                <w:lang w:val="es-ES_tradnl"/>
              </w:rPr>
              <w:t>La persona seleccionada deberá cumplir con los protocolos de seguridad y cursos mandatorios de ONU Mujeres.</w:t>
            </w:r>
          </w:p>
          <w:p w14:paraId="7D14D092" w14:textId="77777777" w:rsidR="00176442" w:rsidRPr="00176442" w:rsidRDefault="00176442" w:rsidP="00176442">
            <w:pPr>
              <w:pStyle w:val="TableParagraph"/>
              <w:ind w:left="107" w:right="176"/>
              <w:jc w:val="both"/>
              <w:rPr>
                <w:lang w:val="es-ES_tradnl"/>
              </w:rPr>
            </w:pPr>
          </w:p>
          <w:p w14:paraId="229270DE" w14:textId="77777777" w:rsidR="00176442" w:rsidRPr="00176442" w:rsidRDefault="00176442" w:rsidP="00176442">
            <w:pPr>
              <w:pStyle w:val="TableParagraph"/>
              <w:ind w:left="107" w:right="176"/>
              <w:jc w:val="both"/>
              <w:rPr>
                <w:lang w:val="es-ES_tradnl"/>
              </w:rPr>
            </w:pPr>
            <w:r w:rsidRPr="00176442">
              <w:rPr>
                <w:lang w:val="es-ES_tradnl"/>
              </w:rPr>
              <w:t xml:space="preserve">Para el desarrollo de todas las consultorías superiores a un mes la persona contratada deberá realizar los cursos virtuales mandatorios disponibles de forma gratuita en la plataforma virtual Ágora </w:t>
            </w:r>
            <w:r w:rsidRPr="009972F3">
              <w:rPr>
                <w:u w:val="single"/>
                <w:lang w:val="es-ES_tradnl"/>
              </w:rPr>
              <w:t>https://agora.unicef.org/course/view.php?id=16521</w:t>
            </w:r>
          </w:p>
          <w:p w14:paraId="6700C9FD" w14:textId="77777777" w:rsidR="00176442" w:rsidRPr="00176442" w:rsidRDefault="00176442" w:rsidP="00176442">
            <w:pPr>
              <w:pStyle w:val="TableParagraph"/>
              <w:ind w:left="107" w:right="176"/>
              <w:jc w:val="both"/>
              <w:rPr>
                <w:lang w:val="es-ES_tradnl"/>
              </w:rPr>
            </w:pPr>
          </w:p>
          <w:p w14:paraId="2451EAD8" w14:textId="77777777" w:rsidR="00176442" w:rsidRPr="00176442" w:rsidRDefault="00176442" w:rsidP="00176442">
            <w:pPr>
              <w:pStyle w:val="TableParagraph"/>
              <w:ind w:left="107" w:right="176"/>
              <w:jc w:val="both"/>
              <w:rPr>
                <w:lang w:val="es-ES_tradnl"/>
              </w:rPr>
            </w:pPr>
            <w:r w:rsidRPr="00176442">
              <w:rPr>
                <w:lang w:val="es-ES_tradnl"/>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75AB2493" w14:textId="77777777" w:rsidR="00176442" w:rsidRPr="00176442" w:rsidRDefault="00176442" w:rsidP="00176442">
            <w:pPr>
              <w:pStyle w:val="TableParagraph"/>
              <w:ind w:left="107" w:right="176"/>
              <w:jc w:val="both"/>
              <w:rPr>
                <w:lang w:val="es-ES_tradnl"/>
              </w:rPr>
            </w:pPr>
          </w:p>
          <w:p w14:paraId="5FFC530E" w14:textId="77777777" w:rsidR="00176442" w:rsidRDefault="00176442" w:rsidP="00176442">
            <w:pPr>
              <w:pStyle w:val="TableParagraph"/>
              <w:ind w:left="107" w:right="176"/>
              <w:jc w:val="both"/>
              <w:rPr>
                <w:lang w:val="es-ES_tradnl"/>
              </w:rPr>
            </w:pPr>
            <w:r w:rsidRPr="00176442">
              <w:rPr>
                <w:lang w:val="es-ES_tradnl"/>
              </w:rPr>
              <w:t>De ser seleccionado/a para esta vacante, se requerirá presentar prueba de cobertura médica.</w:t>
            </w:r>
          </w:p>
          <w:p w14:paraId="3E2A4586" w14:textId="77777777" w:rsidR="000460F4" w:rsidRDefault="000460F4" w:rsidP="00176442">
            <w:pPr>
              <w:pStyle w:val="TableParagraph"/>
              <w:ind w:left="107" w:right="176"/>
              <w:jc w:val="both"/>
              <w:rPr>
                <w:lang w:val="es-ES_tradnl"/>
              </w:rPr>
            </w:pPr>
          </w:p>
          <w:p w14:paraId="6F12A9DD" w14:textId="77777777" w:rsidR="008F431B" w:rsidRPr="00BC61C1" w:rsidRDefault="008F431B" w:rsidP="008F431B">
            <w:pPr>
              <w:ind w:left="130"/>
              <w:jc w:val="both"/>
              <w:rPr>
                <w:szCs w:val="20"/>
                <w:lang w:val="es-ES_tradnl"/>
              </w:rPr>
            </w:pPr>
            <w:r w:rsidRPr="00BC61C1">
              <w:rPr>
                <w:szCs w:val="20"/>
                <w:lang w:val="es-ES_tradnl"/>
              </w:rPr>
              <w:t xml:space="preserve">Para el desarrollo de la consultoría se prevén los siguientes viajes que deben ser incluidos en la propuesta: </w:t>
            </w:r>
          </w:p>
          <w:p w14:paraId="3A0B6E6F" w14:textId="77777777" w:rsidR="008F431B" w:rsidRPr="00BC61C1" w:rsidRDefault="008F431B" w:rsidP="008F431B">
            <w:pPr>
              <w:jc w:val="both"/>
              <w:rPr>
                <w:szCs w:val="20"/>
                <w:lang w:val="es-ES_tradnl"/>
              </w:rPr>
            </w:pPr>
          </w:p>
          <w:tbl>
            <w:tblPr>
              <w:tblStyle w:val="TableGrid"/>
              <w:tblW w:w="0" w:type="auto"/>
              <w:jc w:val="center"/>
              <w:tblLayout w:type="fixed"/>
              <w:tblLook w:val="04A0" w:firstRow="1" w:lastRow="0" w:firstColumn="1" w:lastColumn="0" w:noHBand="0" w:noVBand="1"/>
            </w:tblPr>
            <w:tblGrid>
              <w:gridCol w:w="2336"/>
              <w:gridCol w:w="2127"/>
              <w:gridCol w:w="2268"/>
              <w:gridCol w:w="2268"/>
            </w:tblGrid>
            <w:tr w:rsidR="008F431B" w:rsidRPr="00BC61C1" w14:paraId="3F8CB9C1" w14:textId="77777777" w:rsidTr="00281416">
              <w:trPr>
                <w:jc w:val="center"/>
              </w:trPr>
              <w:tc>
                <w:tcPr>
                  <w:tcW w:w="2336" w:type="dxa"/>
                </w:tcPr>
                <w:p w14:paraId="63986892" w14:textId="77777777" w:rsidR="008F431B" w:rsidRPr="00BC61C1" w:rsidRDefault="008F431B" w:rsidP="008F431B">
                  <w:pPr>
                    <w:jc w:val="center"/>
                    <w:rPr>
                      <w:b/>
                      <w:szCs w:val="20"/>
                      <w:lang w:val="es-ES_tradnl"/>
                    </w:rPr>
                  </w:pPr>
                  <w:r w:rsidRPr="00BC61C1">
                    <w:rPr>
                      <w:b/>
                      <w:szCs w:val="20"/>
                      <w:lang w:val="es-ES_tradnl"/>
                    </w:rPr>
                    <w:t>Ciudad Origen</w:t>
                  </w:r>
                </w:p>
              </w:tc>
              <w:tc>
                <w:tcPr>
                  <w:tcW w:w="2127" w:type="dxa"/>
                </w:tcPr>
                <w:p w14:paraId="68F0977B" w14:textId="77777777" w:rsidR="008F431B" w:rsidRPr="00BC61C1" w:rsidRDefault="008F431B" w:rsidP="008F431B">
                  <w:pPr>
                    <w:jc w:val="center"/>
                    <w:rPr>
                      <w:b/>
                      <w:szCs w:val="20"/>
                      <w:lang w:val="es-ES_tradnl"/>
                    </w:rPr>
                  </w:pPr>
                  <w:r w:rsidRPr="00BC61C1">
                    <w:rPr>
                      <w:b/>
                      <w:szCs w:val="20"/>
                      <w:lang w:val="es-ES_tradnl"/>
                    </w:rPr>
                    <w:t>Departamento/ Ciudad Destino</w:t>
                  </w:r>
                </w:p>
              </w:tc>
              <w:tc>
                <w:tcPr>
                  <w:tcW w:w="2268" w:type="dxa"/>
                </w:tcPr>
                <w:p w14:paraId="70F03FD8" w14:textId="77777777" w:rsidR="008F431B" w:rsidRPr="00BC61C1" w:rsidRDefault="008F431B" w:rsidP="008F431B">
                  <w:pPr>
                    <w:jc w:val="center"/>
                    <w:rPr>
                      <w:b/>
                      <w:szCs w:val="20"/>
                      <w:lang w:val="es-ES_tradnl"/>
                    </w:rPr>
                  </w:pPr>
                  <w:r w:rsidRPr="00BC61C1">
                    <w:rPr>
                      <w:b/>
                      <w:szCs w:val="20"/>
                      <w:lang w:val="es-ES_tradnl"/>
                    </w:rPr>
                    <w:t>Número de noches</w:t>
                  </w:r>
                </w:p>
              </w:tc>
              <w:tc>
                <w:tcPr>
                  <w:tcW w:w="2268" w:type="dxa"/>
                </w:tcPr>
                <w:p w14:paraId="4BCE2C77" w14:textId="77777777" w:rsidR="008F431B" w:rsidRPr="00BC61C1" w:rsidRDefault="008F431B" w:rsidP="008F431B">
                  <w:pPr>
                    <w:jc w:val="center"/>
                    <w:rPr>
                      <w:b/>
                      <w:szCs w:val="20"/>
                      <w:lang w:val="es-ES_tradnl"/>
                    </w:rPr>
                  </w:pPr>
                  <w:r w:rsidRPr="00BC61C1">
                    <w:rPr>
                      <w:b/>
                      <w:szCs w:val="20"/>
                      <w:lang w:val="es-ES_tradnl"/>
                    </w:rPr>
                    <w:t xml:space="preserve">Notas </w:t>
                  </w:r>
                </w:p>
              </w:tc>
            </w:tr>
            <w:tr w:rsidR="008F431B" w:rsidRPr="00BC61C1" w14:paraId="46BEC655" w14:textId="77777777" w:rsidTr="00281416">
              <w:trPr>
                <w:jc w:val="center"/>
              </w:trPr>
              <w:tc>
                <w:tcPr>
                  <w:tcW w:w="2336" w:type="dxa"/>
                  <w:vAlign w:val="center"/>
                </w:tcPr>
                <w:p w14:paraId="14BF09DE" w14:textId="77777777" w:rsidR="008F431B" w:rsidRPr="00BC61C1" w:rsidRDefault="008F431B" w:rsidP="008F431B">
                  <w:pPr>
                    <w:jc w:val="center"/>
                    <w:rPr>
                      <w:szCs w:val="20"/>
                      <w:lang w:val="es-ES_tradnl"/>
                    </w:rPr>
                  </w:pPr>
                  <w:r w:rsidRPr="00BC61C1">
                    <w:rPr>
                      <w:szCs w:val="20"/>
                      <w:lang w:val="es-ES_tradnl"/>
                    </w:rPr>
                    <w:t>Ciudad de origen del/a evaluador/a</w:t>
                  </w:r>
                </w:p>
              </w:tc>
              <w:tc>
                <w:tcPr>
                  <w:tcW w:w="2127" w:type="dxa"/>
                  <w:vAlign w:val="center"/>
                </w:tcPr>
                <w:p w14:paraId="7FEA3A93" w14:textId="77777777" w:rsidR="008F431B" w:rsidRPr="00BC61C1" w:rsidRDefault="008F431B" w:rsidP="008F431B">
                  <w:pPr>
                    <w:jc w:val="center"/>
                    <w:rPr>
                      <w:szCs w:val="20"/>
                      <w:lang w:val="es-ES_tradnl"/>
                    </w:rPr>
                  </w:pPr>
                  <w:r w:rsidRPr="00BC61C1">
                    <w:rPr>
                      <w:szCs w:val="20"/>
                      <w:lang w:val="es-ES_tradnl"/>
                    </w:rPr>
                    <w:t>Bogotá</w:t>
                  </w:r>
                </w:p>
              </w:tc>
              <w:tc>
                <w:tcPr>
                  <w:tcW w:w="2268" w:type="dxa"/>
                  <w:vAlign w:val="center"/>
                </w:tcPr>
                <w:p w14:paraId="57D60AB1" w14:textId="77777777" w:rsidR="008F431B" w:rsidRPr="00BC61C1" w:rsidRDefault="008F431B" w:rsidP="008F431B">
                  <w:pPr>
                    <w:jc w:val="center"/>
                    <w:rPr>
                      <w:szCs w:val="20"/>
                      <w:lang w:val="es-ES_tradnl"/>
                    </w:rPr>
                  </w:pPr>
                  <w:r>
                    <w:rPr>
                      <w:szCs w:val="20"/>
                      <w:lang w:val="es-ES_tradnl"/>
                    </w:rPr>
                    <w:t>6</w:t>
                  </w:r>
                </w:p>
              </w:tc>
              <w:tc>
                <w:tcPr>
                  <w:tcW w:w="2268" w:type="dxa"/>
                  <w:vAlign w:val="center"/>
                </w:tcPr>
                <w:p w14:paraId="49651AB7" w14:textId="77777777" w:rsidR="008F431B" w:rsidRPr="00BC61C1" w:rsidRDefault="008F431B" w:rsidP="008F431B">
                  <w:pPr>
                    <w:jc w:val="center"/>
                    <w:rPr>
                      <w:szCs w:val="20"/>
                      <w:lang w:val="es-ES_tradnl"/>
                    </w:rPr>
                  </w:pPr>
                  <w:r w:rsidRPr="00BC61C1">
                    <w:rPr>
                      <w:szCs w:val="20"/>
                      <w:lang w:val="es-ES_tradnl"/>
                    </w:rPr>
                    <w:t>Aplica de no ser el/la evaluador/a residente en Bogotá</w:t>
                  </w:r>
                </w:p>
              </w:tc>
            </w:tr>
            <w:tr w:rsidR="008F431B" w:rsidRPr="00BC61C1" w14:paraId="67B7B06C" w14:textId="77777777" w:rsidTr="00281416">
              <w:trPr>
                <w:jc w:val="center"/>
              </w:trPr>
              <w:tc>
                <w:tcPr>
                  <w:tcW w:w="2336" w:type="dxa"/>
                  <w:vAlign w:val="center"/>
                </w:tcPr>
                <w:p w14:paraId="1FCB7B47" w14:textId="77777777" w:rsidR="008F431B" w:rsidRPr="00BC61C1" w:rsidRDefault="008F431B" w:rsidP="008F431B">
                  <w:pPr>
                    <w:jc w:val="center"/>
                    <w:rPr>
                      <w:szCs w:val="20"/>
                      <w:lang w:val="es-ES_tradnl"/>
                    </w:rPr>
                  </w:pPr>
                  <w:r w:rsidRPr="00BC61C1">
                    <w:rPr>
                      <w:szCs w:val="20"/>
                      <w:lang w:val="es-ES_tradnl"/>
                    </w:rPr>
                    <w:t>Bogotá</w:t>
                  </w:r>
                </w:p>
              </w:tc>
              <w:tc>
                <w:tcPr>
                  <w:tcW w:w="2127" w:type="dxa"/>
                  <w:vAlign w:val="center"/>
                </w:tcPr>
                <w:p w14:paraId="5C4528CF" w14:textId="77777777" w:rsidR="008F431B" w:rsidRPr="00BC61C1" w:rsidRDefault="008F431B" w:rsidP="008F431B">
                  <w:pPr>
                    <w:jc w:val="center"/>
                    <w:rPr>
                      <w:szCs w:val="20"/>
                      <w:lang w:val="es-ES_tradnl"/>
                    </w:rPr>
                  </w:pPr>
                  <w:r>
                    <w:rPr>
                      <w:szCs w:val="20"/>
                      <w:lang w:val="es-ES_tradnl"/>
                    </w:rPr>
                    <w:t xml:space="preserve">Nariño </w:t>
                  </w:r>
                </w:p>
              </w:tc>
              <w:tc>
                <w:tcPr>
                  <w:tcW w:w="2268" w:type="dxa"/>
                  <w:vAlign w:val="center"/>
                </w:tcPr>
                <w:p w14:paraId="643B7B1E" w14:textId="77777777" w:rsidR="008F431B" w:rsidRPr="00BC61C1" w:rsidRDefault="008F431B" w:rsidP="008F431B">
                  <w:pPr>
                    <w:jc w:val="center"/>
                  </w:pPr>
                  <w:r>
                    <w:t>2</w:t>
                  </w:r>
                </w:p>
              </w:tc>
              <w:tc>
                <w:tcPr>
                  <w:tcW w:w="2268" w:type="dxa"/>
                  <w:vAlign w:val="center"/>
                </w:tcPr>
                <w:p w14:paraId="58EF19A5" w14:textId="77777777" w:rsidR="008F431B" w:rsidRPr="00BC61C1" w:rsidRDefault="008F431B" w:rsidP="008F431B">
                  <w:pPr>
                    <w:jc w:val="center"/>
                    <w:rPr>
                      <w:szCs w:val="20"/>
                      <w:lang w:val="es-ES_tradnl"/>
                    </w:rPr>
                  </w:pPr>
                  <w:r w:rsidRPr="00BC61C1">
                    <w:rPr>
                      <w:szCs w:val="20"/>
                      <w:lang w:val="es-ES_tradnl"/>
                    </w:rPr>
                    <w:t>Pendiente validación viajes internos</w:t>
                  </w:r>
                </w:p>
              </w:tc>
            </w:tr>
            <w:tr w:rsidR="008F431B" w:rsidRPr="00BC61C1" w14:paraId="1B04BE9F" w14:textId="77777777" w:rsidTr="00281416">
              <w:trPr>
                <w:jc w:val="center"/>
              </w:trPr>
              <w:tc>
                <w:tcPr>
                  <w:tcW w:w="2336" w:type="dxa"/>
                  <w:vAlign w:val="center"/>
                </w:tcPr>
                <w:p w14:paraId="0CF80524" w14:textId="77777777" w:rsidR="008F431B" w:rsidRPr="00BC61C1" w:rsidRDefault="008F431B" w:rsidP="008F431B">
                  <w:pPr>
                    <w:jc w:val="center"/>
                    <w:rPr>
                      <w:szCs w:val="20"/>
                      <w:lang w:val="es-ES_tradnl"/>
                    </w:rPr>
                  </w:pPr>
                  <w:r>
                    <w:rPr>
                      <w:szCs w:val="20"/>
                      <w:lang w:val="es-ES_tradnl"/>
                    </w:rPr>
                    <w:t>Bogotá</w:t>
                  </w:r>
                </w:p>
              </w:tc>
              <w:tc>
                <w:tcPr>
                  <w:tcW w:w="2127" w:type="dxa"/>
                  <w:vAlign w:val="center"/>
                </w:tcPr>
                <w:p w14:paraId="21E9EAC1" w14:textId="77777777" w:rsidR="008F431B" w:rsidRDefault="008F431B" w:rsidP="008F431B">
                  <w:pPr>
                    <w:jc w:val="center"/>
                    <w:rPr>
                      <w:szCs w:val="20"/>
                      <w:lang w:val="es-ES_tradnl"/>
                    </w:rPr>
                  </w:pPr>
                  <w:r>
                    <w:rPr>
                      <w:szCs w:val="20"/>
                      <w:lang w:val="es-ES_tradnl"/>
                    </w:rPr>
                    <w:t>Meta</w:t>
                  </w:r>
                </w:p>
              </w:tc>
              <w:tc>
                <w:tcPr>
                  <w:tcW w:w="2268" w:type="dxa"/>
                  <w:vAlign w:val="center"/>
                </w:tcPr>
                <w:p w14:paraId="25DFBC31" w14:textId="77777777" w:rsidR="008F431B" w:rsidRDefault="008F431B" w:rsidP="008F431B">
                  <w:pPr>
                    <w:jc w:val="center"/>
                    <w:rPr>
                      <w:szCs w:val="20"/>
                      <w:lang w:val="es-ES_tradnl"/>
                    </w:rPr>
                  </w:pPr>
                  <w:r>
                    <w:rPr>
                      <w:szCs w:val="20"/>
                      <w:lang w:val="es-ES_tradnl"/>
                    </w:rPr>
                    <w:t>2</w:t>
                  </w:r>
                </w:p>
              </w:tc>
              <w:tc>
                <w:tcPr>
                  <w:tcW w:w="2268" w:type="dxa"/>
                  <w:vAlign w:val="center"/>
                </w:tcPr>
                <w:p w14:paraId="1343619F" w14:textId="77777777" w:rsidR="008F431B" w:rsidRPr="00BC61C1" w:rsidRDefault="008F431B" w:rsidP="008F431B">
                  <w:pPr>
                    <w:jc w:val="center"/>
                    <w:rPr>
                      <w:szCs w:val="20"/>
                      <w:lang w:val="es-ES_tradnl"/>
                    </w:rPr>
                  </w:pPr>
                  <w:r w:rsidRPr="00BC61C1">
                    <w:rPr>
                      <w:szCs w:val="20"/>
                      <w:lang w:val="es-ES_tradnl"/>
                    </w:rPr>
                    <w:t>Pendiente validación viajes internos</w:t>
                  </w:r>
                </w:p>
              </w:tc>
            </w:tr>
            <w:tr w:rsidR="008F431B" w:rsidRPr="00BC61C1" w14:paraId="0962D37F" w14:textId="77777777" w:rsidTr="00281416">
              <w:trPr>
                <w:jc w:val="center"/>
              </w:trPr>
              <w:tc>
                <w:tcPr>
                  <w:tcW w:w="2336" w:type="dxa"/>
                  <w:vAlign w:val="center"/>
                </w:tcPr>
                <w:p w14:paraId="20119389" w14:textId="77777777" w:rsidR="008F431B" w:rsidRPr="00BC61C1" w:rsidRDefault="008F431B" w:rsidP="008F431B">
                  <w:pPr>
                    <w:jc w:val="center"/>
                    <w:rPr>
                      <w:szCs w:val="20"/>
                      <w:lang w:val="es-ES_tradnl"/>
                    </w:rPr>
                  </w:pPr>
                  <w:r w:rsidRPr="00BC61C1">
                    <w:rPr>
                      <w:szCs w:val="20"/>
                      <w:lang w:val="es-ES_tradnl"/>
                    </w:rPr>
                    <w:t>Bogotá</w:t>
                  </w:r>
                </w:p>
              </w:tc>
              <w:tc>
                <w:tcPr>
                  <w:tcW w:w="2127" w:type="dxa"/>
                  <w:vAlign w:val="center"/>
                </w:tcPr>
                <w:p w14:paraId="5D55A3F8" w14:textId="77777777" w:rsidR="008F431B" w:rsidRPr="00BC61C1" w:rsidRDefault="008F431B" w:rsidP="008F431B">
                  <w:pPr>
                    <w:jc w:val="center"/>
                    <w:rPr>
                      <w:szCs w:val="20"/>
                      <w:lang w:val="es-ES_tradnl"/>
                    </w:rPr>
                  </w:pPr>
                  <w:r>
                    <w:rPr>
                      <w:szCs w:val="20"/>
                      <w:lang w:val="es-ES_tradnl"/>
                    </w:rPr>
                    <w:t>Cauca</w:t>
                  </w:r>
                </w:p>
              </w:tc>
              <w:tc>
                <w:tcPr>
                  <w:tcW w:w="2268" w:type="dxa"/>
                  <w:vAlign w:val="center"/>
                </w:tcPr>
                <w:p w14:paraId="39803996" w14:textId="77777777" w:rsidR="008F431B" w:rsidRPr="00BC61C1" w:rsidRDefault="008F431B" w:rsidP="008F431B">
                  <w:pPr>
                    <w:jc w:val="center"/>
                    <w:rPr>
                      <w:szCs w:val="20"/>
                      <w:lang w:val="es-ES_tradnl"/>
                    </w:rPr>
                  </w:pPr>
                  <w:r>
                    <w:rPr>
                      <w:szCs w:val="20"/>
                      <w:lang w:val="es-ES_tradnl"/>
                    </w:rPr>
                    <w:t>2</w:t>
                  </w:r>
                </w:p>
              </w:tc>
              <w:tc>
                <w:tcPr>
                  <w:tcW w:w="2268" w:type="dxa"/>
                  <w:vAlign w:val="center"/>
                </w:tcPr>
                <w:p w14:paraId="072DF6D4" w14:textId="77777777" w:rsidR="008F431B" w:rsidRPr="00BC61C1" w:rsidRDefault="008F431B" w:rsidP="008F431B">
                  <w:pPr>
                    <w:jc w:val="center"/>
                    <w:rPr>
                      <w:szCs w:val="20"/>
                      <w:lang w:val="es-ES_tradnl"/>
                    </w:rPr>
                  </w:pPr>
                  <w:r w:rsidRPr="00BC61C1">
                    <w:rPr>
                      <w:szCs w:val="20"/>
                      <w:lang w:val="es-ES_tradnl"/>
                    </w:rPr>
                    <w:t>Pendiente validación viajes internos</w:t>
                  </w:r>
                </w:p>
              </w:tc>
            </w:tr>
          </w:tbl>
          <w:p w14:paraId="072EC27B" w14:textId="77777777" w:rsidR="000460F4" w:rsidRDefault="000460F4" w:rsidP="00176442">
            <w:pPr>
              <w:pStyle w:val="TableParagraph"/>
              <w:ind w:left="107" w:right="176"/>
              <w:jc w:val="both"/>
              <w:rPr>
                <w:lang w:val="es-ES_tradnl"/>
              </w:rPr>
            </w:pPr>
          </w:p>
          <w:p w14:paraId="1C33F66B" w14:textId="77777777" w:rsidR="00653715" w:rsidRDefault="00653715" w:rsidP="00653715">
            <w:pPr>
              <w:pStyle w:val="TableParagraph"/>
              <w:ind w:left="107" w:right="176"/>
              <w:jc w:val="both"/>
              <w:rPr>
                <w:lang w:val="es-ES_tradnl"/>
              </w:rPr>
            </w:pPr>
            <w:r>
              <w:rPr>
                <w:lang w:val="es-ES_tradnl"/>
              </w:rPr>
              <w:t>En ONU Mujeres asumimos el compromiso de crear un entorno diverso e inclusivo de respeto mutuo. ONU Mujeres contrata, emplea, capacita, compensa y promueve sin discriminar por motivos de raza, religión, color, sexo, identidad de género, orientación sexual, edad, capacidad, origen nacional o cualquier otra condición contemplada en la ley. Todos los empleos se deciden en función de las aptitudes, la competencia, la integridad y las necesidades de la organización.</w:t>
            </w:r>
          </w:p>
          <w:p w14:paraId="1081345A" w14:textId="77777777" w:rsidR="00653715" w:rsidRDefault="00653715" w:rsidP="00653715">
            <w:pPr>
              <w:pStyle w:val="TableParagraph"/>
              <w:ind w:left="107" w:right="176"/>
              <w:jc w:val="both"/>
              <w:rPr>
                <w:lang w:val="es-ES_tradnl"/>
              </w:rPr>
            </w:pPr>
          </w:p>
          <w:p w14:paraId="47C20D21" w14:textId="77777777" w:rsidR="00653715" w:rsidRDefault="00653715" w:rsidP="00653715">
            <w:pPr>
              <w:pStyle w:val="TableParagraph"/>
              <w:ind w:left="107" w:right="176"/>
              <w:jc w:val="both"/>
              <w:rPr>
                <w:lang w:val="es-ES_tradnl"/>
              </w:rPr>
            </w:pPr>
            <w:r>
              <w:rPr>
                <w:lang w:val="es-ES_tradnl"/>
              </w:rPr>
              <w:t>Si necesita algún tipo de adaptación razonable para participar en el proceso de reclutamiento y selección, incluya esta información en su candidatura.</w:t>
            </w:r>
          </w:p>
          <w:p w14:paraId="7A7E79CF" w14:textId="77777777" w:rsidR="00653715" w:rsidRDefault="00653715" w:rsidP="00653715">
            <w:pPr>
              <w:pStyle w:val="TableParagraph"/>
              <w:ind w:left="107" w:right="176"/>
              <w:jc w:val="both"/>
              <w:rPr>
                <w:lang w:val="es-ES_tradnl"/>
              </w:rPr>
            </w:pPr>
          </w:p>
          <w:p w14:paraId="6113FDB2" w14:textId="77777777" w:rsidR="00653715" w:rsidRDefault="00653715" w:rsidP="00653715">
            <w:pPr>
              <w:pStyle w:val="TableParagraph"/>
              <w:ind w:left="107" w:right="176"/>
              <w:jc w:val="both"/>
              <w:rPr>
                <w:lang w:val="es-ES_tradnl"/>
              </w:rPr>
            </w:pPr>
            <w:r>
              <w:rPr>
                <w:lang w:val="es-ES_tradnl"/>
              </w:rPr>
              <w:t xml:space="preserve">ONU Mujeres tiene una política de tolerancia cero frente a las conductas incompatibles con los fines y objetivos de las Naciones Unidas y de ONU Mujeres, que incluyen la explotación y abusos sexuales, el acoso sexual, el abuso de autoridad y la discriminación. Las candidatas y los candidatos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w:t>
            </w:r>
            <w:r>
              <w:rPr>
                <w:lang w:val="es-ES_tradnl"/>
              </w:rPr>
              <w:lastRenderedPageBreak/>
              <w:t>credenciales académicas y el historial de empleo. Es posible que las candidatas y los candidatos seleccionadas/os deban proporcionar información adicional para realizar una verificación de antecedentes).</w:t>
            </w:r>
          </w:p>
          <w:p w14:paraId="56F88D79" w14:textId="77777777" w:rsidR="00653715" w:rsidRDefault="00653715" w:rsidP="00653715">
            <w:pPr>
              <w:pStyle w:val="TableParagraph"/>
              <w:ind w:left="107" w:right="176"/>
              <w:jc w:val="both"/>
              <w:rPr>
                <w:lang w:val="es-ES_tradnl"/>
              </w:rPr>
            </w:pPr>
          </w:p>
          <w:p w14:paraId="185845CF" w14:textId="77777777" w:rsidR="00653715" w:rsidRDefault="00653715" w:rsidP="00653715">
            <w:pPr>
              <w:pStyle w:val="TableParagraph"/>
              <w:ind w:left="107" w:right="176"/>
              <w:jc w:val="both"/>
              <w:rPr>
                <w:lang w:val="es-ES_tradnl"/>
              </w:rPr>
            </w:pPr>
            <w:r>
              <w:rPr>
                <w:lang w:val="es-ES_tradnl"/>
              </w:rPr>
              <w:t>Las personas de grupos minoritarios, grupos indígenas y personas con discapacidad son igualmente incentivadas a postularse.</w:t>
            </w:r>
          </w:p>
          <w:p w14:paraId="0D7ACA6D" w14:textId="77777777" w:rsidR="00653715" w:rsidRDefault="00653715" w:rsidP="00653715">
            <w:pPr>
              <w:pStyle w:val="TableParagraph"/>
              <w:ind w:left="107" w:right="176"/>
              <w:jc w:val="both"/>
              <w:rPr>
                <w:lang w:val="es-ES_tradnl"/>
              </w:rPr>
            </w:pPr>
          </w:p>
          <w:p w14:paraId="2FFA0411" w14:textId="368775BE" w:rsidR="008F431B" w:rsidRPr="009924EB" w:rsidRDefault="00653715" w:rsidP="002A0773">
            <w:pPr>
              <w:pStyle w:val="TableParagraph"/>
              <w:ind w:left="107" w:right="176"/>
              <w:jc w:val="both"/>
              <w:rPr>
                <w:lang w:val="es-ES_tradnl"/>
              </w:rPr>
            </w:pPr>
            <w:r>
              <w:rPr>
                <w:lang w:val="es-ES_tradnl"/>
              </w:rPr>
              <w:t>Todas las solicitudes serán tratadas con la más estricta confidencialidad.</w:t>
            </w:r>
          </w:p>
        </w:tc>
      </w:tr>
      <w:tr w:rsidR="00E155AA" w:rsidRPr="001A561A" w14:paraId="4C37A234" w14:textId="77777777" w:rsidTr="118E4887">
        <w:trPr>
          <w:trHeight w:val="230"/>
        </w:trPr>
        <w:tc>
          <w:tcPr>
            <w:tcW w:w="10212" w:type="dxa"/>
            <w:gridSpan w:val="2"/>
            <w:shd w:val="clear" w:color="auto" w:fill="DFDFDF"/>
          </w:tcPr>
          <w:p w14:paraId="72B60701" w14:textId="77777777" w:rsidR="00E155AA" w:rsidRPr="001A561A" w:rsidRDefault="005D2E3E" w:rsidP="001A561A">
            <w:pPr>
              <w:pStyle w:val="TableParagraph"/>
              <w:ind w:left="107"/>
              <w:rPr>
                <w:b/>
              </w:rPr>
            </w:pPr>
            <w:r w:rsidRPr="001A561A">
              <w:rPr>
                <w:b/>
              </w:rPr>
              <w:lastRenderedPageBreak/>
              <w:t>VIII. Competencias</w:t>
            </w:r>
          </w:p>
        </w:tc>
      </w:tr>
      <w:tr w:rsidR="001516F8" w:rsidRPr="001A561A" w14:paraId="629C963C" w14:textId="77777777" w:rsidTr="118E4887">
        <w:trPr>
          <w:trHeight w:val="230"/>
        </w:trPr>
        <w:tc>
          <w:tcPr>
            <w:tcW w:w="10212" w:type="dxa"/>
            <w:gridSpan w:val="2"/>
            <w:shd w:val="clear" w:color="auto" w:fill="auto"/>
          </w:tcPr>
          <w:p w14:paraId="14C7A2F8" w14:textId="77777777" w:rsidR="009776F1" w:rsidRPr="009776F1" w:rsidRDefault="009776F1" w:rsidP="009776F1">
            <w:pPr>
              <w:pStyle w:val="ListParagraph"/>
              <w:numPr>
                <w:ilvl w:val="0"/>
                <w:numId w:val="17"/>
              </w:numPr>
              <w:jc w:val="both"/>
              <w:rPr>
                <w:szCs w:val="20"/>
                <w:lang w:val="es-CO"/>
              </w:rPr>
            </w:pPr>
            <w:r w:rsidRPr="009776F1">
              <w:rPr>
                <w:b/>
                <w:szCs w:val="20"/>
                <w:lang w:val="es-CO"/>
              </w:rPr>
              <w:t>Valores y Principios Corporativos:</w:t>
            </w:r>
          </w:p>
          <w:p w14:paraId="49C3C67B" w14:textId="77777777" w:rsidR="009776F1" w:rsidRDefault="009776F1" w:rsidP="009776F1">
            <w:pPr>
              <w:pStyle w:val="NoSpacing"/>
              <w:jc w:val="both"/>
              <w:rPr>
                <w:rFonts w:ascii="Arial" w:hAnsi="Arial" w:cs="Arial"/>
                <w:sz w:val="20"/>
                <w:szCs w:val="20"/>
              </w:rPr>
            </w:pPr>
          </w:p>
          <w:p w14:paraId="76A233F9" w14:textId="77777777" w:rsidR="009776F1" w:rsidRPr="00B74695" w:rsidRDefault="009776F1" w:rsidP="009776F1">
            <w:pPr>
              <w:pStyle w:val="ListParagraph"/>
              <w:widowControl/>
              <w:numPr>
                <w:ilvl w:val="0"/>
                <w:numId w:val="16"/>
              </w:numPr>
              <w:autoSpaceDE/>
              <w:autoSpaceDN/>
              <w:contextualSpacing/>
              <w:jc w:val="both"/>
              <w:rPr>
                <w:szCs w:val="20"/>
                <w:lang w:val="es-CO"/>
              </w:rPr>
            </w:pPr>
            <w:r w:rsidRPr="00B74695">
              <w:rPr>
                <w:szCs w:val="20"/>
                <w:lang w:val="es-CO"/>
              </w:rPr>
              <w:t>Integridad: Demostrar coherencia en la defensa y promoción de los valores de ONU Mujeres en acciones y decisiones, en línea con el Código de Conducta de las Naciones Unidas.</w:t>
            </w:r>
          </w:p>
          <w:p w14:paraId="47B0C8C0" w14:textId="77777777" w:rsidR="009776F1" w:rsidRPr="00B74695" w:rsidRDefault="009776F1" w:rsidP="009776F1">
            <w:pPr>
              <w:pStyle w:val="ListParagraph"/>
              <w:widowControl/>
              <w:numPr>
                <w:ilvl w:val="0"/>
                <w:numId w:val="16"/>
              </w:numPr>
              <w:autoSpaceDE/>
              <w:autoSpaceDN/>
              <w:contextualSpacing/>
              <w:jc w:val="both"/>
              <w:rPr>
                <w:szCs w:val="20"/>
                <w:lang w:val="es-CO"/>
              </w:rPr>
            </w:pPr>
            <w:r w:rsidRPr="00B74695">
              <w:rPr>
                <w:szCs w:val="20"/>
                <w:lang w:val="es-CO"/>
              </w:rPr>
              <w:t>Profesionalismo: Demostrar capacidad profesional y conocimiento experto de las áreas sustantivas de trabajo.</w:t>
            </w:r>
          </w:p>
          <w:p w14:paraId="641239CD" w14:textId="77777777" w:rsidR="009776F1" w:rsidRPr="00B74695" w:rsidRDefault="009776F1" w:rsidP="009776F1">
            <w:pPr>
              <w:pStyle w:val="ListParagraph"/>
              <w:widowControl/>
              <w:numPr>
                <w:ilvl w:val="0"/>
                <w:numId w:val="16"/>
              </w:numPr>
              <w:autoSpaceDE/>
              <w:autoSpaceDN/>
              <w:contextualSpacing/>
              <w:jc w:val="both"/>
              <w:rPr>
                <w:szCs w:val="20"/>
                <w:lang w:val="es-CO"/>
              </w:rPr>
            </w:pPr>
            <w:r w:rsidRPr="00B74695">
              <w:rPr>
                <w:szCs w:val="20"/>
                <w:lang w:val="es-CO"/>
              </w:rPr>
              <w:t>Respeto por la diversidad: Demuestra una apreciación de la naturaleza multicultural de la organización y la diversidad de su personal.</w:t>
            </w:r>
          </w:p>
          <w:p w14:paraId="2A405553" w14:textId="77777777" w:rsidR="009776F1" w:rsidRDefault="009776F1" w:rsidP="009776F1">
            <w:pPr>
              <w:ind w:left="360"/>
              <w:jc w:val="both"/>
              <w:rPr>
                <w:szCs w:val="20"/>
                <w:lang w:val="es-CO"/>
              </w:rPr>
            </w:pPr>
          </w:p>
          <w:p w14:paraId="0116218E" w14:textId="77777777" w:rsidR="009776F1" w:rsidRPr="009776F1" w:rsidRDefault="009776F1" w:rsidP="009776F1">
            <w:pPr>
              <w:pStyle w:val="ListParagraph"/>
              <w:numPr>
                <w:ilvl w:val="0"/>
                <w:numId w:val="17"/>
              </w:numPr>
              <w:jc w:val="both"/>
              <w:rPr>
                <w:b/>
                <w:bCs/>
                <w:szCs w:val="20"/>
                <w:lang w:val="es-CO"/>
              </w:rPr>
            </w:pPr>
            <w:r w:rsidRPr="009776F1">
              <w:rPr>
                <w:b/>
                <w:bCs/>
                <w:szCs w:val="20"/>
                <w:lang w:val="es-CO"/>
              </w:rPr>
              <w:t>Competencias Corporativas</w:t>
            </w:r>
          </w:p>
          <w:p w14:paraId="4911F43D" w14:textId="77777777" w:rsidR="009776F1" w:rsidRPr="00091D67" w:rsidRDefault="009776F1" w:rsidP="009776F1">
            <w:pPr>
              <w:jc w:val="both"/>
              <w:rPr>
                <w:szCs w:val="20"/>
                <w:lang w:val="es-CO"/>
              </w:rPr>
            </w:pPr>
          </w:p>
          <w:p w14:paraId="50D3B615" w14:textId="77777777" w:rsidR="009776F1" w:rsidRPr="00091D67" w:rsidRDefault="009776F1" w:rsidP="009776F1">
            <w:pPr>
              <w:pStyle w:val="ListParagraph"/>
              <w:widowControl/>
              <w:numPr>
                <w:ilvl w:val="0"/>
                <w:numId w:val="16"/>
              </w:numPr>
              <w:autoSpaceDE/>
              <w:autoSpaceDN/>
              <w:contextualSpacing/>
              <w:jc w:val="both"/>
              <w:rPr>
                <w:szCs w:val="20"/>
                <w:lang w:val="es-CO"/>
              </w:rPr>
            </w:pPr>
            <w:r w:rsidRPr="00091D67">
              <w:rPr>
                <w:szCs w:val="20"/>
                <w:lang w:val="es-CO"/>
              </w:rPr>
              <w:t>Conciencia y sensibilidad con respecto a cuestiones de género</w:t>
            </w:r>
          </w:p>
          <w:p w14:paraId="64FD1479" w14:textId="77777777" w:rsidR="009776F1" w:rsidRPr="00091D67" w:rsidRDefault="009776F1" w:rsidP="009776F1">
            <w:pPr>
              <w:pStyle w:val="ListParagraph"/>
              <w:widowControl/>
              <w:numPr>
                <w:ilvl w:val="0"/>
                <w:numId w:val="16"/>
              </w:numPr>
              <w:autoSpaceDE/>
              <w:autoSpaceDN/>
              <w:contextualSpacing/>
              <w:jc w:val="both"/>
              <w:rPr>
                <w:szCs w:val="20"/>
                <w:lang w:val="es-CO"/>
              </w:rPr>
            </w:pPr>
            <w:r w:rsidRPr="00091D67">
              <w:rPr>
                <w:szCs w:val="20"/>
                <w:lang w:val="es-CO"/>
              </w:rPr>
              <w:t>Rendición de cuentas</w:t>
            </w:r>
          </w:p>
          <w:p w14:paraId="5C0765C9" w14:textId="77777777" w:rsidR="009776F1" w:rsidRPr="00091D67" w:rsidRDefault="009776F1" w:rsidP="009776F1">
            <w:pPr>
              <w:pStyle w:val="ListParagraph"/>
              <w:widowControl/>
              <w:numPr>
                <w:ilvl w:val="0"/>
                <w:numId w:val="16"/>
              </w:numPr>
              <w:autoSpaceDE/>
              <w:autoSpaceDN/>
              <w:contextualSpacing/>
              <w:jc w:val="both"/>
              <w:rPr>
                <w:szCs w:val="20"/>
                <w:lang w:val="es-CO"/>
              </w:rPr>
            </w:pPr>
            <w:r w:rsidRPr="00091D67">
              <w:rPr>
                <w:szCs w:val="20"/>
                <w:lang w:val="es-CO"/>
              </w:rPr>
              <w:t>Solución creativa de problemas</w:t>
            </w:r>
          </w:p>
          <w:p w14:paraId="22D8A537" w14:textId="77777777" w:rsidR="009776F1" w:rsidRPr="00091D67" w:rsidRDefault="009776F1" w:rsidP="009776F1">
            <w:pPr>
              <w:pStyle w:val="ListParagraph"/>
              <w:widowControl/>
              <w:numPr>
                <w:ilvl w:val="0"/>
                <w:numId w:val="16"/>
              </w:numPr>
              <w:autoSpaceDE/>
              <w:autoSpaceDN/>
              <w:contextualSpacing/>
              <w:jc w:val="both"/>
              <w:rPr>
                <w:szCs w:val="20"/>
                <w:lang w:val="es-CO"/>
              </w:rPr>
            </w:pPr>
            <w:r w:rsidRPr="00091D67">
              <w:rPr>
                <w:szCs w:val="20"/>
                <w:lang w:val="es-CO"/>
              </w:rPr>
              <w:t>Comunicación eficaz</w:t>
            </w:r>
          </w:p>
          <w:p w14:paraId="6C46F69C" w14:textId="77777777" w:rsidR="009776F1" w:rsidRPr="00091D67" w:rsidRDefault="009776F1" w:rsidP="009776F1">
            <w:pPr>
              <w:pStyle w:val="ListParagraph"/>
              <w:widowControl/>
              <w:numPr>
                <w:ilvl w:val="0"/>
                <w:numId w:val="16"/>
              </w:numPr>
              <w:autoSpaceDE/>
              <w:autoSpaceDN/>
              <w:contextualSpacing/>
              <w:jc w:val="both"/>
              <w:rPr>
                <w:szCs w:val="20"/>
                <w:lang w:val="es-CO"/>
              </w:rPr>
            </w:pPr>
            <w:r w:rsidRPr="00091D67">
              <w:rPr>
                <w:szCs w:val="20"/>
                <w:lang w:val="es-CO"/>
              </w:rPr>
              <w:t>Colaboración inclusiva</w:t>
            </w:r>
          </w:p>
          <w:p w14:paraId="796FB162" w14:textId="77777777" w:rsidR="009776F1" w:rsidRPr="00091D67" w:rsidRDefault="009776F1" w:rsidP="009776F1">
            <w:pPr>
              <w:pStyle w:val="ListParagraph"/>
              <w:widowControl/>
              <w:numPr>
                <w:ilvl w:val="0"/>
                <w:numId w:val="16"/>
              </w:numPr>
              <w:autoSpaceDE/>
              <w:autoSpaceDN/>
              <w:contextualSpacing/>
              <w:jc w:val="both"/>
              <w:rPr>
                <w:szCs w:val="20"/>
                <w:lang w:val="es-CO"/>
              </w:rPr>
            </w:pPr>
            <w:r w:rsidRPr="00091D67">
              <w:rPr>
                <w:szCs w:val="20"/>
                <w:lang w:val="es-CO"/>
              </w:rPr>
              <w:t>Compromiso y participación con las partes interesadas</w:t>
            </w:r>
          </w:p>
          <w:p w14:paraId="4CF50066" w14:textId="77777777" w:rsidR="009776F1" w:rsidRPr="00091D67" w:rsidRDefault="009776F1" w:rsidP="009776F1">
            <w:pPr>
              <w:pStyle w:val="ListParagraph"/>
              <w:widowControl/>
              <w:numPr>
                <w:ilvl w:val="0"/>
                <w:numId w:val="16"/>
              </w:numPr>
              <w:autoSpaceDE/>
              <w:autoSpaceDN/>
              <w:contextualSpacing/>
              <w:jc w:val="both"/>
              <w:rPr>
                <w:szCs w:val="20"/>
                <w:lang w:val="es-CO"/>
              </w:rPr>
            </w:pPr>
            <w:r w:rsidRPr="00091D67">
              <w:rPr>
                <w:szCs w:val="20"/>
                <w:lang w:val="es-CO"/>
              </w:rPr>
              <w:t>Liderar con el ejemplo</w:t>
            </w:r>
          </w:p>
          <w:p w14:paraId="6E1D365F" w14:textId="77777777" w:rsidR="009776F1" w:rsidRDefault="009776F1" w:rsidP="009776F1">
            <w:pPr>
              <w:pStyle w:val="NoSpacing"/>
              <w:ind w:left="720"/>
              <w:jc w:val="both"/>
              <w:rPr>
                <w:rFonts w:ascii="Arial" w:eastAsiaTheme="minorHAnsi" w:hAnsi="Arial" w:cs="Arial"/>
                <w:sz w:val="20"/>
                <w:szCs w:val="20"/>
              </w:rPr>
            </w:pPr>
          </w:p>
          <w:p w14:paraId="71BBDB3C" w14:textId="77777777" w:rsidR="009776F1" w:rsidRDefault="009776F1" w:rsidP="009776F1">
            <w:pPr>
              <w:spacing w:line="276" w:lineRule="auto"/>
              <w:jc w:val="both"/>
              <w:rPr>
                <w:rFonts w:eastAsia="Calibri"/>
                <w:szCs w:val="20"/>
                <w:lang w:val="es-CO"/>
              </w:rPr>
            </w:pPr>
            <w:r>
              <w:rPr>
                <w:rFonts w:eastAsia="Calibri"/>
                <w:szCs w:val="20"/>
                <w:lang w:val="es-CO"/>
              </w:rPr>
              <w:t>Visitar el siguiente link para más información sobre las Competencias de la ONU Mujeres:</w:t>
            </w:r>
          </w:p>
          <w:p w14:paraId="4ED68F65" w14:textId="77777777" w:rsidR="009776F1" w:rsidRDefault="005A193B" w:rsidP="009776F1">
            <w:pPr>
              <w:rPr>
                <w:i/>
                <w:color w:val="0000FF" w:themeColor="hyperlink"/>
                <w:szCs w:val="20"/>
                <w:u w:val="single"/>
                <w:lang w:val="es-CO"/>
              </w:rPr>
            </w:pPr>
            <w:hyperlink r:id="rId20" w:history="1">
              <w:r w:rsidR="009776F1" w:rsidRPr="00795B5C">
                <w:rPr>
                  <w:rStyle w:val="Hyperlink"/>
                  <w:i/>
                  <w:szCs w:val="20"/>
                  <w:lang w:val="es-CO"/>
                </w:rPr>
                <w:t>https://unwomen.sharepoint.com/management/Human-Resources/2016%20HR%20Intranet/Values%20and%20Competencies/Values%20%26%20competencies_updated_ES.pdf</w:t>
              </w:r>
            </w:hyperlink>
          </w:p>
          <w:p w14:paraId="7D5FE336" w14:textId="43B8E674" w:rsidR="001516F8" w:rsidRPr="009776F1" w:rsidRDefault="001516F8" w:rsidP="001516F8">
            <w:pPr>
              <w:pStyle w:val="TableParagraph"/>
              <w:ind w:left="107"/>
              <w:rPr>
                <w:b/>
                <w:lang w:val="es-CO"/>
              </w:rPr>
            </w:pPr>
          </w:p>
        </w:tc>
      </w:tr>
      <w:tr w:rsidR="001516F8" w:rsidRPr="001A561A" w14:paraId="4F9D815B" w14:textId="77777777" w:rsidTr="118E4887">
        <w:trPr>
          <w:trHeight w:val="230"/>
        </w:trPr>
        <w:tc>
          <w:tcPr>
            <w:tcW w:w="10212" w:type="dxa"/>
            <w:gridSpan w:val="2"/>
            <w:shd w:val="clear" w:color="auto" w:fill="DFDFDF"/>
          </w:tcPr>
          <w:p w14:paraId="5D4C3516" w14:textId="77777777" w:rsidR="001516F8" w:rsidRPr="001A561A" w:rsidRDefault="001516F8" w:rsidP="001516F8">
            <w:pPr>
              <w:pStyle w:val="TableParagraph"/>
              <w:ind w:left="107"/>
              <w:rPr>
                <w:b/>
              </w:rPr>
            </w:pPr>
            <w:r w:rsidRPr="001A561A">
              <w:rPr>
                <w:b/>
              </w:rPr>
              <w:t>IX. Requerimientos</w:t>
            </w:r>
          </w:p>
        </w:tc>
      </w:tr>
      <w:tr w:rsidR="001516F8" w:rsidRPr="001A561A" w14:paraId="0DA6AD82" w14:textId="77777777" w:rsidTr="118E4887">
        <w:trPr>
          <w:trHeight w:val="1153"/>
        </w:trPr>
        <w:tc>
          <w:tcPr>
            <w:tcW w:w="2972" w:type="dxa"/>
          </w:tcPr>
          <w:p w14:paraId="68785D44" w14:textId="77777777" w:rsidR="001516F8" w:rsidRPr="001A561A" w:rsidRDefault="001516F8" w:rsidP="001516F8">
            <w:pPr>
              <w:pStyle w:val="TableParagraph"/>
            </w:pPr>
          </w:p>
          <w:p w14:paraId="6C9EF868" w14:textId="77777777" w:rsidR="001516F8" w:rsidRPr="001A561A" w:rsidRDefault="001516F8" w:rsidP="001516F8">
            <w:pPr>
              <w:pStyle w:val="TableParagraph"/>
            </w:pPr>
          </w:p>
          <w:p w14:paraId="29AC8D8B" w14:textId="77777777" w:rsidR="001516F8" w:rsidRPr="001A561A" w:rsidRDefault="001516F8" w:rsidP="001516F8">
            <w:pPr>
              <w:pStyle w:val="TableParagraph"/>
              <w:spacing w:before="1"/>
              <w:ind w:left="467" w:right="461"/>
              <w:jc w:val="center"/>
              <w:rPr>
                <w:b/>
              </w:rPr>
            </w:pPr>
            <w:r w:rsidRPr="001A561A">
              <w:rPr>
                <w:b/>
              </w:rPr>
              <w:t>Educación:</w:t>
            </w:r>
          </w:p>
        </w:tc>
        <w:tc>
          <w:tcPr>
            <w:tcW w:w="7240" w:type="dxa"/>
          </w:tcPr>
          <w:p w14:paraId="3EF10E43" w14:textId="5BC6B1C7" w:rsidR="001516F8" w:rsidRPr="001A561A" w:rsidRDefault="001516F8" w:rsidP="001516F8">
            <w:pPr>
              <w:pStyle w:val="TableParagraph"/>
              <w:spacing w:before="119"/>
              <w:ind w:left="107" w:right="229"/>
              <w:jc w:val="both"/>
            </w:pPr>
            <w:r w:rsidRPr="001A561A">
              <w:t>Profesional en Ciencias</w:t>
            </w:r>
            <w:r>
              <w:t xml:space="preserve"> Humanas, Sociales, Económicas</w:t>
            </w:r>
            <w:r w:rsidR="00235FA1">
              <w:t>, Políticas</w:t>
            </w:r>
            <w:r>
              <w:t xml:space="preserve"> o disciplinas afines</w:t>
            </w:r>
            <w:r w:rsidRPr="001A561A">
              <w:t>.</w:t>
            </w:r>
          </w:p>
          <w:p w14:paraId="40CCD8D1" w14:textId="193A552C" w:rsidR="001516F8" w:rsidRPr="001A561A" w:rsidRDefault="005A7686" w:rsidP="00273AA8">
            <w:pPr>
              <w:pStyle w:val="TableParagraph"/>
              <w:spacing w:before="119"/>
              <w:ind w:left="107" w:right="229"/>
              <w:jc w:val="both"/>
            </w:pPr>
            <w:r>
              <w:t xml:space="preserve">Estudios de Postgrado </w:t>
            </w:r>
            <w:r w:rsidR="001516F8" w:rsidRPr="001A561A">
              <w:t>en</w:t>
            </w:r>
            <w:r w:rsidR="00761DA4">
              <w:t xml:space="preserve"> </w:t>
            </w:r>
            <w:r w:rsidR="001516F8" w:rsidRPr="001A561A">
              <w:t>Ciencias</w:t>
            </w:r>
            <w:r w:rsidR="00761DA4">
              <w:t xml:space="preserve"> </w:t>
            </w:r>
            <w:r w:rsidR="001516F8">
              <w:t>Humanas,</w:t>
            </w:r>
            <w:r w:rsidR="00761DA4">
              <w:t xml:space="preserve"> </w:t>
            </w:r>
            <w:r w:rsidR="001516F8">
              <w:t>Sociales, Económicas</w:t>
            </w:r>
            <w:r w:rsidR="00441378">
              <w:t>, Políticas</w:t>
            </w:r>
            <w:r w:rsidR="001516F8">
              <w:t xml:space="preserve"> o disciplinas afines</w:t>
            </w:r>
            <w:r>
              <w:t>. Deseable Maestría</w:t>
            </w:r>
          </w:p>
        </w:tc>
      </w:tr>
      <w:tr w:rsidR="001516F8" w:rsidRPr="001A561A" w14:paraId="380B7B4C" w14:textId="77777777" w:rsidTr="002A0773">
        <w:trPr>
          <w:trHeight w:val="347"/>
        </w:trPr>
        <w:tc>
          <w:tcPr>
            <w:tcW w:w="2972" w:type="dxa"/>
          </w:tcPr>
          <w:p w14:paraId="4E5B1710" w14:textId="77777777" w:rsidR="001516F8" w:rsidRPr="001A561A" w:rsidRDefault="001516F8" w:rsidP="001516F8">
            <w:pPr>
              <w:pStyle w:val="TableParagraph"/>
              <w:spacing w:before="10"/>
            </w:pPr>
          </w:p>
          <w:p w14:paraId="17909B8E" w14:textId="77777777" w:rsidR="001516F8" w:rsidRPr="001A561A" w:rsidRDefault="001516F8" w:rsidP="001516F8">
            <w:pPr>
              <w:pStyle w:val="TableParagraph"/>
              <w:ind w:left="465" w:right="464"/>
              <w:jc w:val="center"/>
              <w:rPr>
                <w:b/>
              </w:rPr>
            </w:pPr>
            <w:r w:rsidRPr="001A561A">
              <w:rPr>
                <w:b/>
              </w:rPr>
              <w:t>Experiencia:</w:t>
            </w:r>
          </w:p>
        </w:tc>
        <w:tc>
          <w:tcPr>
            <w:tcW w:w="7240" w:type="dxa"/>
          </w:tcPr>
          <w:p w14:paraId="46F75059" w14:textId="5F395A74" w:rsidR="001516F8" w:rsidRDefault="001516F8" w:rsidP="00000560">
            <w:pPr>
              <w:pStyle w:val="TableParagraph"/>
              <w:spacing w:before="119"/>
              <w:ind w:left="130" w:right="229"/>
              <w:jc w:val="both"/>
            </w:pPr>
            <w:r w:rsidRPr="00792AE8">
              <w:t xml:space="preserve">Experiencia general </w:t>
            </w:r>
            <w:r w:rsidR="00177D62">
              <w:t xml:space="preserve">mínima </w:t>
            </w:r>
            <w:r w:rsidRPr="00792AE8">
              <w:t>de</w:t>
            </w:r>
            <w:r w:rsidR="00853D60">
              <w:t xml:space="preserve"> </w:t>
            </w:r>
            <w:r w:rsidR="005A7686">
              <w:t>Siete</w:t>
            </w:r>
            <w:r w:rsidR="00BF699A">
              <w:t xml:space="preserve"> (</w:t>
            </w:r>
            <w:r w:rsidR="005A7686">
              <w:t>7</w:t>
            </w:r>
            <w:r w:rsidRPr="00792AE8">
              <w:t>) años en el campo de desarrollo social y/o derechos humanos. De los cuales debe contar con experiencia específica</w:t>
            </w:r>
            <w:r w:rsidR="00CB5DF0">
              <w:t xml:space="preserve"> mínima</w:t>
            </w:r>
            <w:r w:rsidRPr="00792AE8">
              <w:t xml:space="preserve"> de </w:t>
            </w:r>
            <w:r w:rsidR="009210EB">
              <w:t>cinco (5)</w:t>
            </w:r>
            <w:r w:rsidRPr="00792AE8">
              <w:t xml:space="preserve"> años en evaluación</w:t>
            </w:r>
            <w:r w:rsidR="000D339E">
              <w:t xml:space="preserve"> externa</w:t>
            </w:r>
            <w:r w:rsidRPr="00792AE8">
              <w:t xml:space="preserve"> de programas y/o </w:t>
            </w:r>
            <w:r w:rsidR="005C72D1">
              <w:t>proyectos</w:t>
            </w:r>
            <w:r w:rsidRPr="00792AE8">
              <w:t xml:space="preserve"> sociales</w:t>
            </w:r>
            <w:r w:rsidR="000D339E">
              <w:t>.</w:t>
            </w:r>
          </w:p>
          <w:p w14:paraId="774CA741" w14:textId="0B7B681D" w:rsidR="00207D43" w:rsidRDefault="00207D43" w:rsidP="00000560">
            <w:pPr>
              <w:pStyle w:val="TableParagraph"/>
              <w:spacing w:before="119"/>
              <w:ind w:left="130" w:right="229"/>
              <w:jc w:val="both"/>
            </w:pPr>
            <w:r>
              <w:t xml:space="preserve">Experiencia demostrable en evaluaciones de </w:t>
            </w:r>
            <w:r w:rsidR="00632AF1">
              <w:t>programa</w:t>
            </w:r>
            <w:r>
              <w:t>s sobre género</w:t>
            </w:r>
            <w:r w:rsidR="00D852A7">
              <w:t xml:space="preserve">, (por lo menos </w:t>
            </w:r>
            <w:r w:rsidR="005C71D6">
              <w:t>2 evaluaciones realizada</w:t>
            </w:r>
            <w:r w:rsidR="005C72D1">
              <w:t>s)</w:t>
            </w:r>
            <w:r w:rsidR="005C71D6">
              <w:t xml:space="preserve">. </w:t>
            </w:r>
          </w:p>
          <w:p w14:paraId="69713BAE" w14:textId="087DFB65" w:rsidR="003416BF" w:rsidRPr="001A561A" w:rsidRDefault="5D1A201D" w:rsidP="00000560">
            <w:pPr>
              <w:pStyle w:val="TableParagraph"/>
              <w:spacing w:before="119"/>
              <w:ind w:left="130" w:right="229"/>
              <w:jc w:val="both"/>
            </w:pPr>
            <w:r>
              <w:t>Se valora positivamente conocimiento sobre el contexto colombiano, y sobre el accionar de ONU Mujeres en función de su triple mandato</w:t>
            </w:r>
            <w:r w:rsidR="00AE5A5E">
              <w:t xml:space="preserve">, </w:t>
            </w:r>
            <w:r>
              <w:t xml:space="preserve">así </w:t>
            </w:r>
            <w:r>
              <w:lastRenderedPageBreak/>
              <w:t>como conocimiento del Sistema de Naciones Unidas en Colombia</w:t>
            </w:r>
          </w:p>
        </w:tc>
      </w:tr>
      <w:tr w:rsidR="001516F8" w:rsidRPr="001A561A" w14:paraId="2855D469" w14:textId="77777777" w:rsidTr="002A0773">
        <w:trPr>
          <w:trHeight w:val="527"/>
        </w:trPr>
        <w:tc>
          <w:tcPr>
            <w:tcW w:w="2972" w:type="dxa"/>
          </w:tcPr>
          <w:p w14:paraId="2B85DA78" w14:textId="77777777" w:rsidR="001516F8" w:rsidRPr="001A561A" w:rsidRDefault="001516F8" w:rsidP="002A0773">
            <w:pPr>
              <w:pStyle w:val="TableParagraph"/>
              <w:spacing w:before="119"/>
              <w:ind w:right="464"/>
              <w:jc w:val="center"/>
              <w:rPr>
                <w:b/>
              </w:rPr>
            </w:pPr>
            <w:r w:rsidRPr="001A561A">
              <w:rPr>
                <w:b/>
              </w:rPr>
              <w:lastRenderedPageBreak/>
              <w:t>Lenguaje Requerido:</w:t>
            </w:r>
          </w:p>
        </w:tc>
        <w:tc>
          <w:tcPr>
            <w:tcW w:w="7240" w:type="dxa"/>
          </w:tcPr>
          <w:p w14:paraId="491AE87D" w14:textId="3568BAAC" w:rsidR="001516F8" w:rsidRPr="001A561A" w:rsidRDefault="001516F8" w:rsidP="001516F8">
            <w:pPr>
              <w:pStyle w:val="TableParagraph"/>
              <w:spacing w:before="119"/>
              <w:ind w:left="107"/>
            </w:pPr>
            <w:r w:rsidRPr="001A561A">
              <w:t>Español</w:t>
            </w:r>
            <w:r w:rsidR="001F4B5B">
              <w:t xml:space="preserve"> (nativo o avanzado)</w:t>
            </w:r>
            <w:r w:rsidR="00BE5831">
              <w:t xml:space="preserve">. Inglés </w:t>
            </w:r>
            <w:r w:rsidR="00176442" w:rsidRPr="00176442">
              <w:t>(nativo o avanzado).</w:t>
            </w:r>
          </w:p>
        </w:tc>
      </w:tr>
      <w:tr w:rsidR="001516F8" w:rsidRPr="001A561A" w14:paraId="54524A47" w14:textId="77777777" w:rsidTr="118E4887">
        <w:trPr>
          <w:trHeight w:val="424"/>
        </w:trPr>
        <w:tc>
          <w:tcPr>
            <w:tcW w:w="10212" w:type="dxa"/>
            <w:gridSpan w:val="2"/>
            <w:shd w:val="clear" w:color="auto" w:fill="DFDFDF"/>
          </w:tcPr>
          <w:p w14:paraId="0B479601" w14:textId="3CEA1C9B" w:rsidR="001516F8" w:rsidRPr="001A561A" w:rsidRDefault="001516F8" w:rsidP="001516F8">
            <w:pPr>
              <w:pStyle w:val="TableParagraph"/>
              <w:ind w:left="107"/>
              <w:rPr>
                <w:b/>
              </w:rPr>
            </w:pPr>
            <w:r w:rsidRPr="001A561A">
              <w:rPr>
                <w:noProof/>
                <w:lang w:val="en-US"/>
              </w:rPr>
              <mc:AlternateContent>
                <mc:Choice Requires="wps">
                  <w:drawing>
                    <wp:anchor distT="0" distB="0" distL="114300" distR="114300" simplePos="0" relativeHeight="251659264" behindDoc="0" locked="0" layoutInCell="1" allowOverlap="1" wp14:anchorId="5A704448" wp14:editId="5F8AC95D">
                      <wp:simplePos x="0" y="0"/>
                      <wp:positionH relativeFrom="page">
                        <wp:posOffset>5620043</wp:posOffset>
                      </wp:positionH>
                      <wp:positionV relativeFrom="paragraph">
                        <wp:posOffset>3528646</wp:posOffset>
                      </wp:positionV>
                      <wp:extent cx="71950" cy="154745"/>
                      <wp:effectExtent l="0" t="0" r="444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50" cy="154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04795" w14:textId="2890421F" w:rsidR="00BB603E" w:rsidRPr="00734163" w:rsidRDefault="00BB603E">
                                  <w:pPr>
                                    <w:pStyle w:val="BodyText"/>
                                    <w:rPr>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04448" id="_x0000_t202" coordsize="21600,21600" o:spt="202" path="m,l,21600r21600,l21600,xe">
                      <v:stroke joinstyle="miter"/>
                      <v:path gradientshapeok="t" o:connecttype="rect"/>
                    </v:shapetype>
                    <v:shape id="Text Box 2" o:spid="_x0000_s1026" type="#_x0000_t202" style="position:absolute;left:0;text-align:left;margin-left:442.5pt;margin-top:277.85pt;width:5.65pt;height:1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" filled="f" stroked="f">
                      <v:textbox inset="0,0,0,0">
                        <w:txbxContent>
                          <w:p w14:paraId="79104795" w14:textId="2890421F" w:rsidR="00BB603E" w:rsidRPr="00734163" w:rsidRDefault="00BB603E">
                            <w:pPr>
                              <w:pStyle w:val="BodyText"/>
                              <w:rPr>
                                <w:lang w:val="es-CO"/>
                              </w:rPr>
                            </w:pPr>
                          </w:p>
                        </w:txbxContent>
                      </v:textbox>
                      <w10:wrap anchorx="page"/>
                    </v:shape>
                  </w:pict>
                </mc:Fallback>
              </mc:AlternateContent>
            </w:r>
            <w:r w:rsidRPr="001A561A">
              <w:rPr>
                <w:b/>
              </w:rPr>
              <w:t xml:space="preserve">X. </w:t>
            </w:r>
            <w:r w:rsidR="0025609E">
              <w:rPr>
                <w:b/>
              </w:rPr>
              <w:t xml:space="preserve">Proceso de selección </w:t>
            </w:r>
          </w:p>
        </w:tc>
      </w:tr>
      <w:tr w:rsidR="001516F8" w:rsidRPr="001A561A" w14:paraId="18ED5AF9" w14:textId="77777777" w:rsidTr="118E4887">
        <w:trPr>
          <w:trHeight w:val="424"/>
        </w:trPr>
        <w:tc>
          <w:tcPr>
            <w:tcW w:w="10212" w:type="dxa"/>
            <w:gridSpan w:val="2"/>
            <w:shd w:val="clear" w:color="auto" w:fill="auto"/>
          </w:tcPr>
          <w:p w14:paraId="5C4CE599" w14:textId="77777777" w:rsidR="001516F8" w:rsidRDefault="001516F8" w:rsidP="001516F8">
            <w:pPr>
              <w:ind w:left="87" w:right="86" w:firstLine="90"/>
              <w:jc w:val="both"/>
              <w:rPr>
                <w:lang w:val="es-CO"/>
              </w:rPr>
            </w:pPr>
            <w:r w:rsidRPr="001A561A">
              <w:rPr>
                <w:lang w:val="es-CO"/>
              </w:rPr>
              <w:t xml:space="preserve">Los/as interesados/as deben llenar su aplicación y enviarla al correo: </w:t>
            </w:r>
            <w:hyperlink r:id="rId21" w:history="1">
              <w:r w:rsidRPr="009347CF">
                <w:rPr>
                  <w:rStyle w:val="Hyperlink"/>
                  <w:lang w:val="es-CO"/>
                </w:rPr>
                <w:t>RRHH.colombia@unwomen.org</w:t>
              </w:r>
            </w:hyperlink>
          </w:p>
          <w:p w14:paraId="49E3B2AB" w14:textId="0D110AA2" w:rsidR="001516F8" w:rsidRPr="001A561A" w:rsidRDefault="001516F8" w:rsidP="001516F8">
            <w:pPr>
              <w:rPr>
                <w:lang w:val="es-CO"/>
              </w:rPr>
            </w:pPr>
          </w:p>
          <w:p w14:paraId="3F4A211D" w14:textId="77777777" w:rsidR="001516F8" w:rsidRPr="001A561A" w:rsidRDefault="001516F8" w:rsidP="001516F8">
            <w:pPr>
              <w:ind w:left="177"/>
              <w:rPr>
                <w:lang w:val="es-CO"/>
              </w:rPr>
            </w:pPr>
            <w:r w:rsidRPr="001A561A">
              <w:rPr>
                <w:lang w:val="es-CO"/>
              </w:rPr>
              <w:t>La cual consiste en:</w:t>
            </w:r>
          </w:p>
          <w:p w14:paraId="19E52AF5" w14:textId="77777777" w:rsidR="001516F8" w:rsidRPr="001A561A" w:rsidRDefault="001516F8" w:rsidP="001516F8">
            <w:pPr>
              <w:rPr>
                <w:lang w:val="es-CO"/>
              </w:rPr>
            </w:pPr>
          </w:p>
          <w:p w14:paraId="07ADAF2E" w14:textId="0A8ACBFC" w:rsidR="001516F8" w:rsidRPr="001A561A" w:rsidRDefault="001516F8" w:rsidP="00082617">
            <w:pPr>
              <w:pStyle w:val="ListParagraph"/>
              <w:widowControl/>
              <w:numPr>
                <w:ilvl w:val="0"/>
                <w:numId w:val="2"/>
              </w:numPr>
              <w:autoSpaceDE/>
              <w:autoSpaceDN/>
              <w:contextualSpacing/>
              <w:rPr>
                <w:lang w:val="es-CO"/>
              </w:rPr>
            </w:pPr>
            <w:r w:rsidRPr="001A561A">
              <w:rPr>
                <w:lang w:val="es-CO"/>
              </w:rPr>
              <w:t xml:space="preserve">Carta de Presentación </w:t>
            </w:r>
            <w:r w:rsidR="005C72D1" w:rsidRPr="005C72D1">
              <w:rPr>
                <w:lang w:val="es-CO"/>
              </w:rPr>
              <w:t>que se encuentra incluida en el presente documento en las páginas 1</w:t>
            </w:r>
            <w:r w:rsidR="00000560">
              <w:rPr>
                <w:lang w:val="es-CO"/>
              </w:rPr>
              <w:t>6</w:t>
            </w:r>
            <w:r w:rsidR="005C72D1" w:rsidRPr="005C72D1">
              <w:rPr>
                <w:lang w:val="es-CO"/>
              </w:rPr>
              <w:t xml:space="preserve"> a la 2</w:t>
            </w:r>
            <w:r w:rsidR="00000560">
              <w:rPr>
                <w:lang w:val="es-CO"/>
              </w:rPr>
              <w:t>0</w:t>
            </w:r>
            <w:r w:rsidR="005C72D1" w:rsidRPr="005C72D1">
              <w:rPr>
                <w:lang w:val="es-CO"/>
              </w:rPr>
              <w:t>, debidamente diligenciada y firmada</w:t>
            </w:r>
          </w:p>
          <w:p w14:paraId="2D2637B4" w14:textId="134BB0C0" w:rsidR="001516F8" w:rsidRDefault="001516F8" w:rsidP="00082617">
            <w:pPr>
              <w:pStyle w:val="ListParagraph"/>
              <w:widowControl/>
              <w:numPr>
                <w:ilvl w:val="0"/>
                <w:numId w:val="2"/>
              </w:numPr>
              <w:autoSpaceDE/>
              <w:autoSpaceDN/>
              <w:contextualSpacing/>
              <w:rPr>
                <w:lang w:val="es-CO"/>
              </w:rPr>
            </w:pPr>
            <w:r w:rsidRPr="001A561A">
              <w:rPr>
                <w:lang w:val="es-CO"/>
              </w:rPr>
              <w:t xml:space="preserve">Formulario P-11 debidamente diligenciado y firmado (El formulario P-11 puede ser encontrado en el siguiente link: </w:t>
            </w:r>
            <w:hyperlink r:id="rId22" w:history="1">
              <w:r w:rsidRPr="001A561A">
                <w:rPr>
                  <w:rStyle w:val="Hyperlink"/>
                  <w:lang w:val="es-CO"/>
                </w:rPr>
                <w:t>http://www.unwomen.org/es/about-us/employment</w:t>
              </w:r>
            </w:hyperlink>
            <w:r w:rsidRPr="001A561A">
              <w:rPr>
                <w:lang w:val="es-CO"/>
              </w:rPr>
              <w:t>).</w:t>
            </w:r>
          </w:p>
          <w:p w14:paraId="62BF00C5" w14:textId="2DC2C6FA" w:rsidR="000E3F46" w:rsidRPr="00741687" w:rsidRDefault="000E3F46" w:rsidP="00082617">
            <w:pPr>
              <w:pStyle w:val="ListParagraph"/>
              <w:widowControl/>
              <w:numPr>
                <w:ilvl w:val="0"/>
                <w:numId w:val="2"/>
              </w:numPr>
              <w:autoSpaceDE/>
              <w:autoSpaceDN/>
              <w:contextualSpacing/>
              <w:rPr>
                <w:lang w:val="es-CO"/>
              </w:rPr>
            </w:pPr>
            <w:r>
              <w:rPr>
                <w:lang w:val="es-CO"/>
              </w:rPr>
              <w:t xml:space="preserve">Propuesta técnica </w:t>
            </w:r>
            <w:r w:rsidRPr="00477375">
              <w:rPr>
                <w:szCs w:val="20"/>
              </w:rPr>
              <w:t xml:space="preserve">para el </w:t>
            </w:r>
            <w:r>
              <w:rPr>
                <w:szCs w:val="20"/>
              </w:rPr>
              <w:t>d</w:t>
            </w:r>
            <w:r w:rsidRPr="00477375">
              <w:rPr>
                <w:szCs w:val="20"/>
              </w:rPr>
              <w:t>esarrollo de la consultoría que inclu</w:t>
            </w:r>
            <w:r>
              <w:rPr>
                <w:szCs w:val="20"/>
              </w:rPr>
              <w:t>ya:</w:t>
            </w:r>
            <w:r w:rsidR="00176442">
              <w:rPr>
                <w:szCs w:val="20"/>
              </w:rPr>
              <w:t xml:space="preserve"> </w:t>
            </w:r>
            <w:r>
              <w:rPr>
                <w:szCs w:val="20"/>
              </w:rPr>
              <w:t xml:space="preserve">enfoque de trabajo, metodología a utilizar y cronograma de </w:t>
            </w:r>
            <w:r w:rsidR="00176442">
              <w:rPr>
                <w:szCs w:val="20"/>
              </w:rPr>
              <w:t>actividades</w:t>
            </w:r>
            <w:r w:rsidR="00176442" w:rsidRPr="00477375">
              <w:rPr>
                <w:szCs w:val="20"/>
              </w:rPr>
              <w:t>.</w:t>
            </w:r>
            <w:r w:rsidR="00176442">
              <w:rPr>
                <w:szCs w:val="20"/>
              </w:rPr>
              <w:t xml:space="preserve"> (</w:t>
            </w:r>
            <w:r>
              <w:rPr>
                <w:szCs w:val="20"/>
              </w:rPr>
              <w:t>Máximo 5 hojas).</w:t>
            </w:r>
          </w:p>
          <w:p w14:paraId="6FB8A517" w14:textId="2EF8050B" w:rsidR="005C72D1" w:rsidRPr="005C72D1" w:rsidRDefault="005C72D1" w:rsidP="005C72D1">
            <w:pPr>
              <w:pStyle w:val="ListParagraph"/>
              <w:numPr>
                <w:ilvl w:val="0"/>
                <w:numId w:val="2"/>
              </w:numPr>
              <w:rPr>
                <w:szCs w:val="20"/>
              </w:rPr>
            </w:pPr>
            <w:r w:rsidRPr="005C72D1">
              <w:rPr>
                <w:szCs w:val="20"/>
              </w:rPr>
              <w:t>Propuesta económica.</w:t>
            </w:r>
          </w:p>
          <w:p w14:paraId="0901E567" w14:textId="77777777" w:rsidR="001516F8" w:rsidRPr="005C72D1" w:rsidRDefault="001516F8" w:rsidP="00084A33">
            <w:pPr>
              <w:ind w:right="86"/>
              <w:jc w:val="both"/>
            </w:pPr>
          </w:p>
          <w:p w14:paraId="28CA5F82" w14:textId="27015B02" w:rsidR="001516F8" w:rsidRPr="001A561A" w:rsidRDefault="001516F8" w:rsidP="001516F8">
            <w:pPr>
              <w:ind w:left="87" w:right="86"/>
              <w:jc w:val="both"/>
              <w:rPr>
                <w:lang w:val="es-CO"/>
              </w:rPr>
            </w:pPr>
            <w:r w:rsidRPr="001A561A">
              <w:rPr>
                <w:lang w:val="es-CO"/>
              </w:rPr>
              <w:t>Se elegirá el/la consultor/a que cumpla con cada uno de los requisitos solicitados en el punto IX</w:t>
            </w:r>
            <w:r w:rsidR="00687CB2">
              <w:rPr>
                <w:lang w:val="es-CO"/>
              </w:rPr>
              <w:t xml:space="preserve"> y </w:t>
            </w:r>
            <w:r w:rsidRPr="001A561A">
              <w:rPr>
                <w:lang w:val="es-CO"/>
              </w:rPr>
              <w:t>que haya superado cada una de las etapas de evaluación y obtenga el mayor puntaje total acumulado de acuerdo con los siguientes criterios de evaluación:</w:t>
            </w:r>
          </w:p>
          <w:p w14:paraId="76BED5D1" w14:textId="77777777" w:rsidR="001516F8" w:rsidRPr="001A561A" w:rsidRDefault="001516F8" w:rsidP="001516F8">
            <w:pPr>
              <w:rPr>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1516F8" w:rsidRPr="001A561A" w14:paraId="3FC655D9" w14:textId="77777777" w:rsidTr="118E4887">
              <w:trPr>
                <w:trHeight w:val="241"/>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1D99BB" w14:textId="77777777" w:rsidR="001516F8" w:rsidRPr="001A561A" w:rsidRDefault="4D581F18" w:rsidP="118E4887">
                  <w:pPr>
                    <w:pBdr>
                      <w:top w:val="nil"/>
                      <w:left w:val="nil"/>
                      <w:bottom w:val="nil"/>
                      <w:right w:val="nil"/>
                      <w:between w:val="nil"/>
                      <w:bar w:val="nil"/>
                    </w:pBdr>
                    <w:jc w:val="center"/>
                    <w:rPr>
                      <w:rFonts w:eastAsia="Arial Unicode MS"/>
                      <w:b/>
                      <w:bCs/>
                      <w:bdr w:val="nil"/>
                      <w:lang w:val="es-CO" w:eastAsia="es-MX"/>
                    </w:rPr>
                  </w:pPr>
                  <w:r w:rsidRPr="118E4887">
                    <w:rPr>
                      <w:rFonts w:eastAsia="Arial Unicode MS"/>
                      <w:b/>
                      <w:bCs/>
                      <w:bdr w:val="nil"/>
                      <w:lang w:val="es-CO" w:eastAsia="es-MX"/>
                    </w:rPr>
                    <w:t>CRITERIOS DE EVALUACIÓN</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9F5681" w14:textId="77777777" w:rsidR="001516F8" w:rsidRPr="001A561A" w:rsidRDefault="001516F8" w:rsidP="001516F8">
                  <w:pPr>
                    <w:pBdr>
                      <w:top w:val="nil"/>
                      <w:left w:val="nil"/>
                      <w:bottom w:val="nil"/>
                      <w:right w:val="nil"/>
                      <w:between w:val="nil"/>
                      <w:bar w:val="nil"/>
                    </w:pBdr>
                    <w:jc w:val="center"/>
                    <w:rPr>
                      <w:rFonts w:eastAsia="Arial Unicode MS"/>
                      <w:u w:color="000000"/>
                      <w:bdr w:val="nil"/>
                      <w:lang w:val="es-CO" w:eastAsia="es-MX"/>
                    </w:rPr>
                  </w:pPr>
                  <w:r w:rsidRPr="001A561A">
                    <w:rPr>
                      <w:rFonts w:eastAsia="Arial Unicode MS"/>
                      <w:b/>
                      <w:bCs/>
                      <w:u w:color="000000"/>
                      <w:bdr w:val="nil"/>
                      <w:lang w:val="es-CO" w:eastAsia="es-MX"/>
                    </w:rPr>
                    <w:t>%</w:t>
                  </w:r>
                </w:p>
              </w:tc>
            </w:tr>
            <w:tr w:rsidR="001516F8" w:rsidRPr="001A561A" w14:paraId="346A6D46" w14:textId="77777777" w:rsidTr="118E4887">
              <w:trPr>
                <w:trHeight w:val="241"/>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D84E82" w14:textId="126B58DE" w:rsidR="001516F8" w:rsidRPr="001A561A" w:rsidRDefault="005C72D1" w:rsidP="001516F8">
                  <w:pPr>
                    <w:pBdr>
                      <w:top w:val="nil"/>
                      <w:left w:val="nil"/>
                      <w:bottom w:val="nil"/>
                      <w:right w:val="nil"/>
                      <w:between w:val="nil"/>
                      <w:bar w:val="nil"/>
                    </w:pBdr>
                    <w:rPr>
                      <w:lang w:val="es-CO"/>
                    </w:rPr>
                  </w:pPr>
                  <w:r w:rsidRPr="001A561A">
                    <w:rPr>
                      <w:lang w:val="es-CO"/>
                    </w:rPr>
                    <w:t>Formato P11</w:t>
                  </w:r>
                  <w:r>
                    <w:rPr>
                      <w:lang w:val="es-CO"/>
                    </w:rPr>
                    <w:t>/Experiencia</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48A18D" w14:textId="7A4EA544" w:rsidR="001516F8" w:rsidRPr="001A561A" w:rsidRDefault="006C369F" w:rsidP="001516F8">
                  <w:pPr>
                    <w:pBdr>
                      <w:top w:val="nil"/>
                      <w:left w:val="nil"/>
                      <w:bottom w:val="nil"/>
                      <w:right w:val="nil"/>
                      <w:between w:val="nil"/>
                      <w:bar w:val="nil"/>
                    </w:pBdr>
                    <w:jc w:val="center"/>
                    <w:rPr>
                      <w:lang w:val="es-CO"/>
                    </w:rPr>
                  </w:pPr>
                  <w:r>
                    <w:rPr>
                      <w:lang w:val="es-CO"/>
                    </w:rPr>
                    <w:t>3</w:t>
                  </w:r>
                  <w:r w:rsidR="001516F8" w:rsidRPr="001A561A">
                    <w:rPr>
                      <w:lang w:val="es-CO"/>
                    </w:rPr>
                    <w:t xml:space="preserve">0% </w:t>
                  </w:r>
                </w:p>
              </w:tc>
            </w:tr>
            <w:tr w:rsidR="001516F8" w:rsidRPr="001A561A" w14:paraId="21FC65A9" w14:textId="77777777" w:rsidTr="118E4887">
              <w:trPr>
                <w:trHeight w:val="250"/>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187E93" w14:textId="462E4C6F" w:rsidR="001516F8" w:rsidRPr="001A561A" w:rsidRDefault="001516F8" w:rsidP="001516F8">
                  <w:pPr>
                    <w:pBdr>
                      <w:top w:val="nil"/>
                      <w:left w:val="nil"/>
                      <w:bottom w:val="nil"/>
                      <w:right w:val="nil"/>
                      <w:between w:val="nil"/>
                      <w:bar w:val="nil"/>
                    </w:pBdr>
                    <w:jc w:val="both"/>
                    <w:rPr>
                      <w:lang w:val="es-CO"/>
                    </w:rPr>
                  </w:pPr>
                  <w:r>
                    <w:rPr>
                      <w:lang w:val="es-CO"/>
                    </w:rPr>
                    <w:t>Propuesta técnica</w:t>
                  </w:r>
                  <w:r w:rsidRPr="001A561A">
                    <w:rPr>
                      <w:lang w:val="es-CO"/>
                    </w:rPr>
                    <w:t xml:space="preserve"> </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3BC830C" w14:textId="13C8B000" w:rsidR="001516F8" w:rsidRPr="001A561A" w:rsidRDefault="006C369F" w:rsidP="001516F8">
                  <w:pPr>
                    <w:pBdr>
                      <w:top w:val="nil"/>
                      <w:left w:val="nil"/>
                      <w:bottom w:val="nil"/>
                      <w:right w:val="nil"/>
                      <w:between w:val="nil"/>
                      <w:bar w:val="nil"/>
                    </w:pBdr>
                    <w:jc w:val="center"/>
                    <w:rPr>
                      <w:lang w:val="es-CO"/>
                    </w:rPr>
                  </w:pPr>
                  <w:r>
                    <w:rPr>
                      <w:lang w:val="es-CO"/>
                    </w:rPr>
                    <w:t>4</w:t>
                  </w:r>
                  <w:r w:rsidR="001516F8" w:rsidRPr="001A561A">
                    <w:rPr>
                      <w:lang w:val="es-CO"/>
                    </w:rPr>
                    <w:t>0%</w:t>
                  </w:r>
                </w:p>
              </w:tc>
            </w:tr>
            <w:tr w:rsidR="00741687" w:rsidRPr="001A561A" w14:paraId="19990A11" w14:textId="77777777" w:rsidTr="118E4887">
              <w:trPr>
                <w:trHeight w:val="250"/>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FC712F" w14:textId="67BB9FB3" w:rsidR="00741687" w:rsidRDefault="00741687" w:rsidP="001516F8">
                  <w:pPr>
                    <w:pBdr>
                      <w:top w:val="nil"/>
                      <w:left w:val="nil"/>
                      <w:bottom w:val="nil"/>
                      <w:right w:val="nil"/>
                      <w:between w:val="nil"/>
                      <w:bar w:val="nil"/>
                    </w:pBdr>
                    <w:jc w:val="both"/>
                    <w:rPr>
                      <w:lang w:val="es-CO"/>
                    </w:rPr>
                  </w:pPr>
                  <w:r>
                    <w:rPr>
                      <w:lang w:val="es-CO"/>
                    </w:rPr>
                    <w:t xml:space="preserve">Propuesta </w:t>
                  </w:r>
                  <w:r w:rsidR="005C72D1">
                    <w:rPr>
                      <w:lang w:val="es-CO"/>
                    </w:rPr>
                    <w:t>económica</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98EE2A1" w14:textId="3B978DB6" w:rsidR="00741687" w:rsidRDefault="00741687" w:rsidP="001516F8">
                  <w:pPr>
                    <w:pBdr>
                      <w:top w:val="nil"/>
                      <w:left w:val="nil"/>
                      <w:bottom w:val="nil"/>
                      <w:right w:val="nil"/>
                      <w:between w:val="nil"/>
                      <w:bar w:val="nil"/>
                    </w:pBdr>
                    <w:jc w:val="center"/>
                    <w:rPr>
                      <w:lang w:val="es-CO"/>
                    </w:rPr>
                  </w:pPr>
                  <w:r>
                    <w:rPr>
                      <w:lang w:val="es-CO"/>
                    </w:rPr>
                    <w:t>30%</w:t>
                  </w:r>
                </w:p>
              </w:tc>
            </w:tr>
            <w:tr w:rsidR="001516F8" w:rsidRPr="001A561A" w14:paraId="4832DD21" w14:textId="77777777" w:rsidTr="118E4887">
              <w:trPr>
                <w:trHeight w:val="193"/>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D4D970" w14:textId="77777777" w:rsidR="001516F8" w:rsidRPr="001A561A" w:rsidRDefault="001516F8" w:rsidP="001516F8">
                  <w:pPr>
                    <w:pBdr>
                      <w:top w:val="nil"/>
                      <w:left w:val="nil"/>
                      <w:bottom w:val="nil"/>
                      <w:right w:val="nil"/>
                      <w:between w:val="nil"/>
                      <w:bar w:val="nil"/>
                    </w:pBdr>
                    <w:jc w:val="both"/>
                    <w:rPr>
                      <w:lang w:val="es-CO"/>
                    </w:rPr>
                  </w:pPr>
                  <w:r w:rsidRPr="001A561A">
                    <w:rPr>
                      <w:lang w:val="es-CO"/>
                    </w:rPr>
                    <w:t>TOTAL</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A67DC0" w14:textId="77777777" w:rsidR="001516F8" w:rsidRPr="001A561A" w:rsidRDefault="001516F8" w:rsidP="001516F8">
                  <w:pPr>
                    <w:pBdr>
                      <w:top w:val="nil"/>
                      <w:left w:val="nil"/>
                      <w:bottom w:val="nil"/>
                      <w:right w:val="nil"/>
                      <w:between w:val="nil"/>
                      <w:bar w:val="nil"/>
                    </w:pBdr>
                    <w:jc w:val="center"/>
                    <w:rPr>
                      <w:lang w:val="es-CO"/>
                    </w:rPr>
                  </w:pPr>
                  <w:r w:rsidRPr="001A561A">
                    <w:rPr>
                      <w:lang w:val="es-CO"/>
                    </w:rPr>
                    <w:t>100%</w:t>
                  </w:r>
                </w:p>
              </w:tc>
            </w:tr>
          </w:tbl>
          <w:p w14:paraId="625A2589" w14:textId="77777777" w:rsidR="001516F8" w:rsidRPr="001A561A" w:rsidRDefault="001516F8" w:rsidP="001516F8">
            <w:pPr>
              <w:rPr>
                <w:bCs/>
                <w:lang w:val="es-CO" w:eastAsia="it-IT"/>
              </w:rPr>
            </w:pPr>
          </w:p>
          <w:p w14:paraId="375EF4DA" w14:textId="77777777" w:rsidR="001516F8" w:rsidRPr="001A561A" w:rsidRDefault="001516F8" w:rsidP="001516F8">
            <w:pPr>
              <w:rPr>
                <w:bCs/>
                <w:lang w:val="es-CO" w:eastAsia="it-IT"/>
              </w:rPr>
            </w:pPr>
            <w:r w:rsidRPr="001A561A">
              <w:rPr>
                <w:bCs/>
                <w:lang w:val="es-CO" w:eastAsia="it-IT"/>
              </w:rPr>
              <w:t>Los criterios de calificación deben ser detallados.</w:t>
            </w:r>
          </w:p>
          <w:p w14:paraId="2E089A53" w14:textId="1B15395F" w:rsidR="001516F8" w:rsidRPr="001A561A" w:rsidRDefault="001516F8" w:rsidP="001516F8">
            <w:pPr>
              <w:rPr>
                <w:bCs/>
                <w:lang w:val="es-CO" w:eastAsia="it-IT"/>
              </w:rPr>
            </w:pPr>
          </w:p>
          <w:tbl>
            <w:tblPr>
              <w:tblW w:w="9235" w:type="dxa"/>
              <w:jc w:val="center"/>
              <w:tblLayout w:type="fixed"/>
              <w:tblCellMar>
                <w:left w:w="70" w:type="dxa"/>
                <w:right w:w="70" w:type="dxa"/>
              </w:tblCellMar>
              <w:tblLook w:val="04A0" w:firstRow="1" w:lastRow="0" w:firstColumn="1" w:lastColumn="0" w:noHBand="0" w:noVBand="1"/>
            </w:tblPr>
            <w:tblGrid>
              <w:gridCol w:w="1499"/>
              <w:gridCol w:w="1596"/>
              <w:gridCol w:w="3221"/>
              <w:gridCol w:w="2919"/>
            </w:tblGrid>
            <w:tr w:rsidR="001516F8" w:rsidRPr="001A561A" w14:paraId="66BEC14C" w14:textId="77777777" w:rsidTr="0093305A">
              <w:trPr>
                <w:trHeight w:val="745"/>
                <w:jc w:val="center"/>
              </w:trPr>
              <w:tc>
                <w:tcPr>
                  <w:tcW w:w="1499" w:type="dxa"/>
                  <w:tcBorders>
                    <w:top w:val="single" w:sz="8" w:space="0" w:color="auto"/>
                    <w:left w:val="single" w:sz="8" w:space="0" w:color="auto"/>
                    <w:bottom w:val="single" w:sz="4" w:space="0" w:color="auto"/>
                    <w:right w:val="single" w:sz="4" w:space="0" w:color="auto"/>
                  </w:tcBorders>
                  <w:shd w:val="clear" w:color="auto" w:fill="E7E6E6"/>
                  <w:vAlign w:val="center"/>
                  <w:hideMark/>
                </w:tcPr>
                <w:p w14:paraId="6BACB321" w14:textId="77777777" w:rsidR="001516F8" w:rsidRPr="001A561A" w:rsidRDefault="001516F8" w:rsidP="001516F8">
                  <w:pPr>
                    <w:jc w:val="both"/>
                    <w:rPr>
                      <w:b/>
                      <w:bCs/>
                      <w:lang w:val="es-CO" w:eastAsia="es-MX"/>
                    </w:rPr>
                  </w:pPr>
                  <w:r w:rsidRPr="001A561A">
                    <w:rPr>
                      <w:rFonts w:eastAsia="Batang"/>
                      <w:b/>
                      <w:bCs/>
                      <w:lang w:val="es-CO" w:eastAsia="ko-KR"/>
                    </w:rPr>
                    <w:t>ETAPA 1</w:t>
                  </w:r>
                </w:p>
              </w:tc>
              <w:tc>
                <w:tcPr>
                  <w:tcW w:w="1596" w:type="dxa"/>
                  <w:tcBorders>
                    <w:top w:val="single" w:sz="8" w:space="0" w:color="auto"/>
                    <w:left w:val="nil"/>
                    <w:bottom w:val="single" w:sz="4" w:space="0" w:color="auto"/>
                    <w:right w:val="single" w:sz="4" w:space="0" w:color="auto"/>
                  </w:tcBorders>
                  <w:shd w:val="clear" w:color="auto" w:fill="E7E6E6"/>
                  <w:vAlign w:val="center"/>
                  <w:hideMark/>
                </w:tcPr>
                <w:p w14:paraId="5B60E077" w14:textId="77777777" w:rsidR="001516F8" w:rsidRPr="001A561A" w:rsidRDefault="001516F8" w:rsidP="001516F8">
                  <w:pPr>
                    <w:rPr>
                      <w:b/>
                      <w:bCs/>
                      <w:lang w:val="es-CO" w:eastAsia="es-MX"/>
                    </w:rPr>
                  </w:pPr>
                  <w:r w:rsidRPr="001A561A">
                    <w:rPr>
                      <w:rFonts w:eastAsia="Batang"/>
                      <w:b/>
                      <w:bCs/>
                      <w:lang w:val="es-CO" w:eastAsia="ko-KR"/>
                    </w:rPr>
                    <w:t>Evaluación de Formato P11 “Experiencia”</w:t>
                  </w:r>
                </w:p>
              </w:tc>
              <w:tc>
                <w:tcPr>
                  <w:tcW w:w="6140"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2E90093A" w14:textId="77777777" w:rsidR="001516F8" w:rsidRPr="001A561A" w:rsidRDefault="001516F8" w:rsidP="001516F8">
                  <w:pPr>
                    <w:jc w:val="center"/>
                    <w:rPr>
                      <w:lang w:val="es-CO" w:eastAsia="es-MX"/>
                    </w:rPr>
                  </w:pPr>
                  <w:r w:rsidRPr="001A561A">
                    <w:rPr>
                      <w:lang w:val="es-CO" w:eastAsia="es-MX"/>
                    </w:rPr>
                    <w:t xml:space="preserve">En esta etapa se evaluará y ponderará la información presentada en el P11 conforme a </w:t>
                  </w:r>
                  <w:r w:rsidRPr="001A561A">
                    <w:rPr>
                      <w:b/>
                      <w:bCs/>
                      <w:u w:val="single"/>
                      <w:lang w:val="es-CO" w:eastAsia="es-MX"/>
                    </w:rPr>
                    <w:t>CALIFICACIONES Y REQUISITOS</w:t>
                  </w:r>
                  <w:r w:rsidRPr="001A561A">
                    <w:rPr>
                      <w:b/>
                      <w:bCs/>
                      <w:lang w:val="es-CO" w:eastAsia="es-MX"/>
                    </w:rPr>
                    <w:t xml:space="preserve"> </w:t>
                  </w:r>
                  <w:r w:rsidRPr="001A561A">
                    <w:rPr>
                      <w:lang w:val="es-CO" w:eastAsia="es-MX"/>
                    </w:rPr>
                    <w:t>y</w:t>
                  </w:r>
                  <w:r w:rsidRPr="001A561A">
                    <w:rPr>
                      <w:b/>
                      <w:bCs/>
                      <w:lang w:val="es-CO" w:eastAsia="es-MX"/>
                    </w:rPr>
                    <w:t xml:space="preserve"> </w:t>
                  </w:r>
                  <w:r w:rsidRPr="001A561A">
                    <w:rPr>
                      <w:b/>
                      <w:bCs/>
                      <w:u w:val="single"/>
                      <w:lang w:val="es-CO" w:eastAsia="es-MX"/>
                    </w:rPr>
                    <w:t>PRESENTACIÓN DE PROPUESTA</w:t>
                  </w:r>
                </w:p>
              </w:tc>
            </w:tr>
            <w:tr w:rsidR="001516F8" w:rsidRPr="001A561A" w14:paraId="0D592724" w14:textId="77777777" w:rsidTr="0093305A">
              <w:trPr>
                <w:trHeight w:val="530"/>
                <w:jc w:val="center"/>
              </w:trPr>
              <w:tc>
                <w:tcPr>
                  <w:tcW w:w="9235" w:type="dxa"/>
                  <w:gridSpan w:val="4"/>
                  <w:tcBorders>
                    <w:top w:val="single" w:sz="4" w:space="0" w:color="auto"/>
                    <w:left w:val="single" w:sz="8" w:space="0" w:color="auto"/>
                    <w:bottom w:val="single" w:sz="4" w:space="0" w:color="auto"/>
                    <w:right w:val="single" w:sz="8" w:space="0" w:color="000000" w:themeColor="text1"/>
                  </w:tcBorders>
                  <w:shd w:val="clear" w:color="auto" w:fill="auto"/>
                  <w:vAlign w:val="center"/>
                  <w:hideMark/>
                </w:tcPr>
                <w:p w14:paraId="3F0A6889" w14:textId="106B3232" w:rsidR="00477CBA" w:rsidRPr="001A561A" w:rsidRDefault="001516F8" w:rsidP="001516F8">
                  <w:pPr>
                    <w:jc w:val="both"/>
                    <w:rPr>
                      <w:lang w:val="es-CO"/>
                    </w:rPr>
                  </w:pPr>
                  <w:r w:rsidRPr="001A561A">
                    <w:rPr>
                      <w:lang w:val="es-CO"/>
                    </w:rPr>
                    <w:t>En caso de no cumplir con el requisito indispensable de Educación: Título de Pregrado o áreas relacionadas su aplicación no será considerada y no podrá continuar dentro del proceso de selección.</w:t>
                  </w:r>
                </w:p>
              </w:tc>
            </w:tr>
            <w:tr w:rsidR="001516F8" w:rsidRPr="001A561A" w14:paraId="702A94F4"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303F3B9D" w14:textId="77777777" w:rsidR="001516F8" w:rsidRPr="001A561A" w:rsidRDefault="001516F8" w:rsidP="001516F8">
                  <w:pPr>
                    <w:jc w:val="center"/>
                    <w:rPr>
                      <w:b/>
                      <w:bCs/>
                      <w:lang w:val="es-CO" w:eastAsia="es-MX"/>
                    </w:rPr>
                  </w:pPr>
                  <w:r w:rsidRPr="001A561A">
                    <w:rPr>
                      <w:rFonts w:eastAsia="BatangChe"/>
                      <w:b/>
                      <w:bCs/>
                      <w:lang w:val="es-CO" w:eastAsia="ko-KR"/>
                    </w:rPr>
                    <w:t>REQUERIMIENTO</w:t>
                  </w:r>
                </w:p>
              </w:tc>
              <w:tc>
                <w:tcPr>
                  <w:tcW w:w="2919" w:type="dxa"/>
                  <w:tcBorders>
                    <w:top w:val="nil"/>
                    <w:left w:val="nil"/>
                    <w:bottom w:val="single" w:sz="4" w:space="0" w:color="auto"/>
                    <w:right w:val="single" w:sz="8" w:space="0" w:color="auto"/>
                  </w:tcBorders>
                  <w:shd w:val="clear" w:color="auto" w:fill="E7E6E6"/>
                  <w:vAlign w:val="center"/>
                  <w:hideMark/>
                </w:tcPr>
                <w:p w14:paraId="04DEBDF8" w14:textId="77777777" w:rsidR="001516F8" w:rsidRPr="001A561A" w:rsidRDefault="001516F8" w:rsidP="001516F8">
                  <w:pPr>
                    <w:jc w:val="center"/>
                    <w:rPr>
                      <w:b/>
                      <w:bCs/>
                      <w:lang w:val="es-CO" w:eastAsia="es-MX"/>
                    </w:rPr>
                  </w:pPr>
                  <w:r w:rsidRPr="001A561A">
                    <w:rPr>
                      <w:rFonts w:eastAsia="BatangChe"/>
                      <w:b/>
                      <w:bCs/>
                      <w:lang w:val="es-CO" w:eastAsia="ko-KR"/>
                    </w:rPr>
                    <w:t>PUNTAJE</w:t>
                  </w:r>
                </w:p>
              </w:tc>
            </w:tr>
            <w:tr w:rsidR="001516F8" w:rsidRPr="001A561A" w14:paraId="4BFF78D8" w14:textId="77777777" w:rsidTr="0093305A">
              <w:trPr>
                <w:trHeight w:val="287"/>
                <w:jc w:val="center"/>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147E2" w14:textId="77777777" w:rsidR="001516F8" w:rsidRPr="001A561A" w:rsidRDefault="001516F8" w:rsidP="001516F8">
                  <w:pPr>
                    <w:jc w:val="center"/>
                    <w:rPr>
                      <w:b/>
                      <w:bCs/>
                      <w:lang w:val="es-CO" w:eastAsia="es-MX"/>
                    </w:rPr>
                  </w:pPr>
                  <w:r w:rsidRPr="001A561A">
                    <w:rPr>
                      <w:rFonts w:eastAsia="Batang"/>
                      <w:b/>
                      <w:bCs/>
                      <w:lang w:val="es-CO" w:eastAsia="ko-KR"/>
                    </w:rPr>
                    <w:t>Educación:</w:t>
                  </w:r>
                </w:p>
              </w:tc>
              <w:tc>
                <w:tcPr>
                  <w:tcW w:w="4817" w:type="dxa"/>
                  <w:gridSpan w:val="2"/>
                  <w:tcBorders>
                    <w:top w:val="single" w:sz="4" w:space="0" w:color="auto"/>
                    <w:left w:val="nil"/>
                    <w:bottom w:val="single" w:sz="4" w:space="0" w:color="auto"/>
                    <w:right w:val="single" w:sz="4" w:space="0" w:color="auto"/>
                  </w:tcBorders>
                  <w:shd w:val="clear" w:color="auto" w:fill="auto"/>
                  <w:hideMark/>
                </w:tcPr>
                <w:p w14:paraId="3D5EF654" w14:textId="77777777" w:rsidR="00000560" w:rsidRDefault="00000560" w:rsidP="00000560">
                  <w:pPr>
                    <w:pStyle w:val="TableParagraph"/>
                    <w:spacing w:before="119"/>
                    <w:ind w:right="229"/>
                    <w:jc w:val="both"/>
                  </w:pPr>
                  <w:r>
                    <w:t>Profesional en Ciencias Humanas, Sociales, Económicas, Políticas o disciplinas afines.</w:t>
                  </w:r>
                </w:p>
                <w:p w14:paraId="7BBBD31F" w14:textId="7F1CC1C3" w:rsidR="001516F8" w:rsidRPr="001A561A" w:rsidRDefault="00000560" w:rsidP="00000560">
                  <w:pPr>
                    <w:pStyle w:val="TableParagraph"/>
                    <w:spacing w:before="119"/>
                    <w:ind w:right="229"/>
                    <w:jc w:val="both"/>
                  </w:pPr>
                  <w:r>
                    <w:t>Estudios de Postgrado en Ciencias Humanas, Sociales, Económicas, Políticas o disciplinas afines. Deseable Maestría</w:t>
                  </w:r>
                </w:p>
              </w:tc>
              <w:tc>
                <w:tcPr>
                  <w:tcW w:w="2919" w:type="dxa"/>
                  <w:tcBorders>
                    <w:top w:val="single" w:sz="4" w:space="0" w:color="auto"/>
                    <w:left w:val="nil"/>
                    <w:bottom w:val="single" w:sz="4" w:space="0" w:color="auto"/>
                    <w:right w:val="single" w:sz="4" w:space="0" w:color="auto"/>
                  </w:tcBorders>
                  <w:shd w:val="clear" w:color="auto" w:fill="auto"/>
                </w:tcPr>
                <w:p w14:paraId="6F9F4485" w14:textId="77777777" w:rsidR="001516F8" w:rsidRPr="001A561A" w:rsidRDefault="001516F8" w:rsidP="001516F8">
                  <w:pPr>
                    <w:pStyle w:val="TableParagraph"/>
                    <w:spacing w:before="9"/>
                  </w:pPr>
                </w:p>
                <w:p w14:paraId="4C1490AF" w14:textId="5526619A" w:rsidR="001516F8" w:rsidRPr="001A561A" w:rsidRDefault="00071E58" w:rsidP="001516F8">
                  <w:pPr>
                    <w:jc w:val="center"/>
                    <w:rPr>
                      <w:lang w:val="es-CO" w:eastAsia="es-MX"/>
                    </w:rPr>
                  </w:pPr>
                  <w:r>
                    <w:t>1</w:t>
                  </w:r>
                  <w:r w:rsidR="006C369F">
                    <w:t>5</w:t>
                  </w:r>
                  <w:r w:rsidR="001516F8" w:rsidRPr="001A561A">
                    <w:t xml:space="preserve"> PTS</w:t>
                  </w:r>
                </w:p>
              </w:tc>
            </w:tr>
            <w:tr w:rsidR="001516F8" w:rsidRPr="001A561A" w14:paraId="145A3D6D" w14:textId="77777777" w:rsidTr="0093305A">
              <w:trPr>
                <w:trHeight w:val="287"/>
                <w:jc w:val="center"/>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22CBC632" w14:textId="77777777" w:rsidR="001516F8" w:rsidRPr="001A561A" w:rsidRDefault="001516F8" w:rsidP="001516F8">
                  <w:pPr>
                    <w:jc w:val="center"/>
                    <w:rPr>
                      <w:rFonts w:eastAsia="Batang"/>
                      <w:b/>
                      <w:bCs/>
                      <w:lang w:val="es-CO" w:eastAsia="ko-KR"/>
                    </w:rPr>
                  </w:pPr>
                  <w:r w:rsidRPr="001A561A">
                    <w:rPr>
                      <w:b/>
                      <w:bCs/>
                      <w:lang w:val="es-CO" w:eastAsia="es-MX"/>
                    </w:rPr>
                    <w:t>Experiencia:</w:t>
                  </w:r>
                </w:p>
              </w:tc>
              <w:tc>
                <w:tcPr>
                  <w:tcW w:w="4817" w:type="dxa"/>
                  <w:gridSpan w:val="2"/>
                  <w:tcBorders>
                    <w:top w:val="single" w:sz="4" w:space="0" w:color="auto"/>
                    <w:left w:val="nil"/>
                    <w:bottom w:val="single" w:sz="4" w:space="0" w:color="auto"/>
                    <w:right w:val="single" w:sz="4" w:space="0" w:color="auto"/>
                  </w:tcBorders>
                  <w:shd w:val="clear" w:color="auto" w:fill="auto"/>
                </w:tcPr>
                <w:p w14:paraId="4918781B" w14:textId="77777777" w:rsidR="00000560" w:rsidRDefault="00000560" w:rsidP="00000560">
                  <w:pPr>
                    <w:pStyle w:val="TableParagraph"/>
                    <w:spacing w:before="119"/>
                    <w:ind w:right="229"/>
                    <w:jc w:val="both"/>
                  </w:pPr>
                  <w:r>
                    <w:t xml:space="preserve">Experiencia general mínima de Siete (7) años en el campo de desarrollo social y/o derechos </w:t>
                  </w:r>
                  <w:r>
                    <w:lastRenderedPageBreak/>
                    <w:t>humanos. De los cuales debe contar con experiencia específica mínima de cinco (5) años en evaluación externa de programas y/o proyectos sociales.</w:t>
                  </w:r>
                </w:p>
                <w:p w14:paraId="4AC48C8F" w14:textId="77777777" w:rsidR="00000560" w:rsidRDefault="00000560" w:rsidP="00000560">
                  <w:pPr>
                    <w:pStyle w:val="TableParagraph"/>
                    <w:spacing w:before="119"/>
                    <w:ind w:right="229"/>
                    <w:jc w:val="both"/>
                  </w:pPr>
                  <w:r>
                    <w:t xml:space="preserve">Experiencia demostrable en evaluaciones de programas sobre género, (por lo menos 2 evaluaciones realizadas). </w:t>
                  </w:r>
                </w:p>
                <w:p w14:paraId="66C4B9EB" w14:textId="7151213D" w:rsidR="001516F8" w:rsidRPr="00BF699A" w:rsidRDefault="00000560" w:rsidP="00000560">
                  <w:pPr>
                    <w:ind w:right="239"/>
                    <w:jc w:val="both"/>
                  </w:pPr>
                  <w:r>
                    <w:t>Se valora positivamente conocimiento sobre el contexto colombiano, y sobre el accionar de ONU Mujeres en función de su triple mandato, así como conocimiento del Sistema de Naciones Unidas en Colombia</w:t>
                  </w:r>
                </w:p>
              </w:tc>
              <w:tc>
                <w:tcPr>
                  <w:tcW w:w="2919" w:type="dxa"/>
                  <w:tcBorders>
                    <w:top w:val="single" w:sz="4" w:space="0" w:color="auto"/>
                    <w:left w:val="nil"/>
                    <w:bottom w:val="single" w:sz="4" w:space="0" w:color="auto"/>
                    <w:right w:val="single" w:sz="4" w:space="0" w:color="auto"/>
                  </w:tcBorders>
                  <w:shd w:val="clear" w:color="auto" w:fill="auto"/>
                  <w:vAlign w:val="center"/>
                </w:tcPr>
                <w:p w14:paraId="241D5533" w14:textId="5D53051C" w:rsidR="001516F8" w:rsidRPr="001A561A" w:rsidRDefault="00071E58" w:rsidP="001516F8">
                  <w:pPr>
                    <w:jc w:val="center"/>
                    <w:rPr>
                      <w:lang w:val="es-CO" w:eastAsia="es-MX"/>
                    </w:rPr>
                  </w:pPr>
                  <w:r>
                    <w:lastRenderedPageBreak/>
                    <w:t>1</w:t>
                  </w:r>
                  <w:r w:rsidR="006C369F">
                    <w:t>5</w:t>
                  </w:r>
                  <w:r w:rsidR="001516F8" w:rsidRPr="001A561A">
                    <w:t xml:space="preserve"> PTS</w:t>
                  </w:r>
                </w:p>
              </w:tc>
            </w:tr>
            <w:tr w:rsidR="001516F8" w:rsidRPr="001A561A" w14:paraId="28645AFC"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4AA7A089" w14:textId="77777777" w:rsidR="001516F8" w:rsidRPr="001A561A" w:rsidRDefault="001516F8" w:rsidP="001516F8">
                  <w:pPr>
                    <w:jc w:val="center"/>
                    <w:rPr>
                      <w:b/>
                      <w:bCs/>
                      <w:lang w:val="es-CO" w:eastAsia="es-MX"/>
                    </w:rPr>
                  </w:pPr>
                  <w:r w:rsidRPr="001A561A">
                    <w:rPr>
                      <w:rFonts w:eastAsia="Batang"/>
                      <w:b/>
                      <w:bCs/>
                      <w:lang w:val="es-CO" w:eastAsia="ko-KR"/>
                    </w:rPr>
                    <w:t>TOTAL, DE PUNTOS MÁXIMOS POSIBLES</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1BC67ADE" w14:textId="47F9FED1" w:rsidR="001516F8" w:rsidRPr="001A561A" w:rsidRDefault="006C369F" w:rsidP="001516F8">
                  <w:pPr>
                    <w:jc w:val="center"/>
                    <w:rPr>
                      <w:b/>
                      <w:bCs/>
                      <w:lang w:val="es-CO" w:eastAsia="es-MX"/>
                    </w:rPr>
                  </w:pPr>
                  <w:r>
                    <w:rPr>
                      <w:rFonts w:eastAsia="Batang"/>
                      <w:b/>
                      <w:bCs/>
                      <w:lang w:val="es-CO" w:eastAsia="ko-KR"/>
                    </w:rPr>
                    <w:t>3</w:t>
                  </w:r>
                  <w:r w:rsidR="001516F8" w:rsidRPr="001A561A">
                    <w:rPr>
                      <w:rFonts w:eastAsia="Batang"/>
                      <w:b/>
                      <w:bCs/>
                      <w:lang w:val="es-CO" w:eastAsia="ko-KR"/>
                    </w:rPr>
                    <w:t>0 PTS</w:t>
                  </w:r>
                </w:p>
              </w:tc>
            </w:tr>
            <w:tr w:rsidR="001516F8" w:rsidRPr="001A561A" w14:paraId="787E2BD8"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2D034233" w14:textId="77777777" w:rsidR="001516F8" w:rsidRPr="001A561A" w:rsidRDefault="001516F8" w:rsidP="001516F8">
                  <w:pPr>
                    <w:jc w:val="center"/>
                    <w:rPr>
                      <w:i/>
                      <w:iCs/>
                      <w:lang w:val="es-CO" w:eastAsia="es-MX"/>
                    </w:rPr>
                  </w:pPr>
                  <w:r w:rsidRPr="001A561A">
                    <w:rPr>
                      <w:rFonts w:eastAsia="Batang"/>
                      <w:i/>
                      <w:iCs/>
                      <w:lang w:val="es-CO" w:eastAsia="ko-KR"/>
                    </w:rPr>
                    <w:t>MÍNIMO PARA PASAR A LA EVALUACIÓN TÉCNICA</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710F7165" w14:textId="0F493F33" w:rsidR="001516F8" w:rsidRPr="001A561A" w:rsidRDefault="001516F8" w:rsidP="001516F8">
                  <w:pPr>
                    <w:jc w:val="center"/>
                    <w:rPr>
                      <w:i/>
                      <w:iCs/>
                      <w:lang w:val="es-CO" w:eastAsia="es-MX"/>
                    </w:rPr>
                  </w:pPr>
                  <w:r w:rsidRPr="001A561A">
                    <w:rPr>
                      <w:i/>
                      <w:iCs/>
                      <w:lang w:val="es-CO" w:eastAsia="es-MX"/>
                    </w:rPr>
                    <w:t xml:space="preserve"> </w:t>
                  </w:r>
                  <w:r w:rsidR="00663E87">
                    <w:rPr>
                      <w:i/>
                      <w:iCs/>
                      <w:lang w:val="es-CO" w:eastAsia="es-MX"/>
                    </w:rPr>
                    <w:t>21</w:t>
                  </w:r>
                  <w:r w:rsidRPr="001A561A">
                    <w:rPr>
                      <w:i/>
                      <w:iCs/>
                      <w:lang w:val="es-CO" w:eastAsia="es-MX"/>
                    </w:rPr>
                    <w:t xml:space="preserve"> PTS</w:t>
                  </w:r>
                </w:p>
              </w:tc>
            </w:tr>
            <w:tr w:rsidR="001516F8" w:rsidRPr="001A561A" w14:paraId="0C47C287" w14:textId="77777777" w:rsidTr="0093305A">
              <w:trPr>
                <w:trHeight w:val="350"/>
                <w:jc w:val="center"/>
              </w:trPr>
              <w:tc>
                <w:tcPr>
                  <w:tcW w:w="9235" w:type="dxa"/>
                  <w:gridSpan w:val="4"/>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1B64FCED" w14:textId="77777777" w:rsidR="001516F8" w:rsidRPr="001A561A" w:rsidRDefault="001516F8" w:rsidP="001516F8">
                  <w:pPr>
                    <w:jc w:val="center"/>
                    <w:rPr>
                      <w:i/>
                      <w:iCs/>
                      <w:lang w:val="es-CO" w:eastAsia="es-MX"/>
                    </w:rPr>
                  </w:pPr>
                  <w:r w:rsidRPr="001A561A">
                    <w:rPr>
                      <w:i/>
                      <w:iCs/>
                      <w:lang w:val="es-CO" w:eastAsia="es-MX"/>
                    </w:rPr>
                    <w:t xml:space="preserve">Para pasar a la siguiente etapa al menos deberá obtener </w:t>
                  </w:r>
                  <w:r w:rsidRPr="001A561A">
                    <w:rPr>
                      <w:b/>
                      <w:bCs/>
                      <w:i/>
                      <w:iCs/>
                      <w:lang w:val="es-CO" w:eastAsia="es-MX"/>
                    </w:rPr>
                    <w:t>mínimo el 70%</w:t>
                  </w:r>
                  <w:r w:rsidRPr="001A561A">
                    <w:rPr>
                      <w:i/>
                      <w:iCs/>
                      <w:lang w:val="es-CO" w:eastAsia="es-MX"/>
                    </w:rPr>
                    <w:t xml:space="preserve"> del total de puntos máximos posibles de la ETAPA 1</w:t>
                  </w:r>
                </w:p>
              </w:tc>
            </w:tr>
            <w:tr w:rsidR="001516F8" w:rsidRPr="001A561A" w14:paraId="2DAF578C" w14:textId="77777777" w:rsidTr="0093305A">
              <w:trPr>
                <w:trHeight w:val="790"/>
                <w:jc w:val="center"/>
              </w:trPr>
              <w:tc>
                <w:tcPr>
                  <w:tcW w:w="1499" w:type="dxa"/>
                  <w:tcBorders>
                    <w:top w:val="nil"/>
                    <w:left w:val="single" w:sz="8" w:space="0" w:color="auto"/>
                    <w:bottom w:val="single" w:sz="4" w:space="0" w:color="auto"/>
                    <w:right w:val="single" w:sz="4" w:space="0" w:color="auto"/>
                  </w:tcBorders>
                  <w:shd w:val="clear" w:color="auto" w:fill="E7E6E6"/>
                  <w:vAlign w:val="center"/>
                  <w:hideMark/>
                </w:tcPr>
                <w:p w14:paraId="37FE71E3" w14:textId="77777777" w:rsidR="001516F8" w:rsidRPr="001A561A" w:rsidRDefault="001516F8" w:rsidP="001516F8">
                  <w:pPr>
                    <w:jc w:val="both"/>
                    <w:rPr>
                      <w:b/>
                      <w:bCs/>
                      <w:lang w:val="es-CO" w:eastAsia="es-MX"/>
                    </w:rPr>
                  </w:pPr>
                  <w:r w:rsidRPr="001A561A">
                    <w:rPr>
                      <w:rFonts w:eastAsia="Batang"/>
                      <w:b/>
                      <w:bCs/>
                      <w:lang w:val="es-CO" w:eastAsia="ko-KR"/>
                    </w:rPr>
                    <w:t>ETAPA 2</w:t>
                  </w:r>
                </w:p>
              </w:tc>
              <w:tc>
                <w:tcPr>
                  <w:tcW w:w="1596" w:type="dxa"/>
                  <w:tcBorders>
                    <w:top w:val="nil"/>
                    <w:left w:val="nil"/>
                    <w:bottom w:val="single" w:sz="4" w:space="0" w:color="auto"/>
                    <w:right w:val="single" w:sz="4" w:space="0" w:color="auto"/>
                  </w:tcBorders>
                  <w:shd w:val="clear" w:color="auto" w:fill="E7E6E6"/>
                  <w:vAlign w:val="center"/>
                  <w:hideMark/>
                </w:tcPr>
                <w:p w14:paraId="3763D7D3" w14:textId="23EA93FC" w:rsidR="001516F8" w:rsidRPr="001A561A" w:rsidRDefault="001516F8" w:rsidP="001516F8">
                  <w:pPr>
                    <w:jc w:val="both"/>
                    <w:rPr>
                      <w:b/>
                      <w:bCs/>
                      <w:lang w:val="es-CO" w:eastAsia="es-MX"/>
                    </w:rPr>
                  </w:pPr>
                  <w:r w:rsidRPr="001A561A">
                    <w:rPr>
                      <w:rFonts w:eastAsia="Batang"/>
                      <w:b/>
                      <w:bCs/>
                      <w:lang w:val="es-CO" w:eastAsia="ko-KR"/>
                    </w:rPr>
                    <w:t xml:space="preserve">Evaluación de propuesta técnica </w:t>
                  </w:r>
                </w:p>
              </w:tc>
              <w:tc>
                <w:tcPr>
                  <w:tcW w:w="6140"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0C5B82A3" w14:textId="77777777" w:rsidR="001516F8" w:rsidRPr="001A561A" w:rsidRDefault="001516F8" w:rsidP="001516F8">
                  <w:pPr>
                    <w:jc w:val="center"/>
                    <w:rPr>
                      <w:lang w:val="es-CO" w:eastAsia="es-MX"/>
                    </w:rPr>
                  </w:pPr>
                  <w:r w:rsidRPr="001A561A">
                    <w:rPr>
                      <w:lang w:val="es-CO" w:eastAsia="es-MX"/>
                    </w:rPr>
                    <w:t xml:space="preserve">En esta etapa se evaluará y ponderará la información presentada en la propuesta técnica </w:t>
                  </w:r>
                </w:p>
              </w:tc>
            </w:tr>
            <w:tr w:rsidR="001516F8" w:rsidRPr="001A561A" w14:paraId="3AD2208B" w14:textId="77777777" w:rsidTr="0093305A">
              <w:trPr>
                <w:trHeight w:val="17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3ABE4F68" w14:textId="77777777" w:rsidR="001516F8" w:rsidRPr="001A561A" w:rsidRDefault="001516F8" w:rsidP="001516F8">
                  <w:pPr>
                    <w:jc w:val="center"/>
                    <w:rPr>
                      <w:b/>
                      <w:bCs/>
                      <w:lang w:val="es-CO" w:eastAsia="es-MX"/>
                    </w:rPr>
                  </w:pPr>
                  <w:r w:rsidRPr="001A561A">
                    <w:rPr>
                      <w:rFonts w:eastAsia="BatangChe"/>
                      <w:b/>
                      <w:bCs/>
                      <w:lang w:val="es-CO" w:eastAsia="ko-KR"/>
                    </w:rPr>
                    <w:t>REQUERIMIENTO</w:t>
                  </w:r>
                </w:p>
              </w:tc>
              <w:tc>
                <w:tcPr>
                  <w:tcW w:w="2919" w:type="dxa"/>
                  <w:tcBorders>
                    <w:top w:val="nil"/>
                    <w:left w:val="nil"/>
                    <w:bottom w:val="single" w:sz="4" w:space="0" w:color="auto"/>
                    <w:right w:val="single" w:sz="8" w:space="0" w:color="auto"/>
                  </w:tcBorders>
                  <w:shd w:val="clear" w:color="auto" w:fill="E7E6E6"/>
                  <w:vAlign w:val="center"/>
                  <w:hideMark/>
                </w:tcPr>
                <w:p w14:paraId="31F90F71" w14:textId="77777777" w:rsidR="001516F8" w:rsidRPr="001A561A" w:rsidRDefault="001516F8" w:rsidP="001516F8">
                  <w:pPr>
                    <w:jc w:val="center"/>
                    <w:rPr>
                      <w:b/>
                      <w:bCs/>
                      <w:lang w:val="es-CO" w:eastAsia="es-MX"/>
                    </w:rPr>
                  </w:pPr>
                  <w:r w:rsidRPr="001A561A">
                    <w:rPr>
                      <w:rFonts w:eastAsia="BatangChe"/>
                      <w:b/>
                      <w:bCs/>
                      <w:lang w:val="es-CO" w:eastAsia="ko-KR"/>
                    </w:rPr>
                    <w:t>PUNTAJE</w:t>
                  </w:r>
                </w:p>
              </w:tc>
            </w:tr>
            <w:tr w:rsidR="001516F8" w:rsidRPr="001A561A" w14:paraId="14302D0C"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342FD170" w14:textId="77777777" w:rsidR="001516F8" w:rsidRPr="00D64D27" w:rsidRDefault="001516F8" w:rsidP="001516F8">
                  <w:pPr>
                    <w:jc w:val="both"/>
                    <w:rPr>
                      <w:lang w:val="es-CO"/>
                    </w:rPr>
                  </w:pPr>
                  <w:r w:rsidRPr="00D64D27">
                    <w:rPr>
                      <w:lang w:val="es-CO"/>
                    </w:rPr>
                    <w:t>Propuesta técnica, criterios a evaluar:</w:t>
                  </w:r>
                </w:p>
                <w:p w14:paraId="2982802B" w14:textId="77777777" w:rsidR="001516F8" w:rsidRPr="00D64D27" w:rsidRDefault="001516F8" w:rsidP="001516F8">
                  <w:pPr>
                    <w:jc w:val="both"/>
                    <w:rPr>
                      <w:lang w:val="es-CO"/>
                    </w:rPr>
                  </w:pPr>
                </w:p>
                <w:p w14:paraId="0E7BBA3B" w14:textId="77777777" w:rsidR="001516F8" w:rsidRPr="00D64D27" w:rsidRDefault="001516F8" w:rsidP="001516F8">
                  <w:pPr>
                    <w:jc w:val="both"/>
                    <w:rPr>
                      <w:lang w:val="es-CO"/>
                    </w:rPr>
                  </w:pPr>
                  <w:r w:rsidRPr="00D64D27">
                    <w:rPr>
                      <w:lang w:val="es-CO"/>
                    </w:rPr>
                    <w:t>Coherencia y estructura metodológica de la propuesta.</w:t>
                  </w:r>
                </w:p>
                <w:p w14:paraId="3BA41D49" w14:textId="1170B897" w:rsidR="001516F8" w:rsidRPr="00D64D27" w:rsidRDefault="001516F8" w:rsidP="001516F8">
                  <w:pPr>
                    <w:jc w:val="both"/>
                    <w:rPr>
                      <w:lang w:val="es-CO"/>
                    </w:rPr>
                  </w:pPr>
                  <w:r w:rsidRPr="00D64D27">
                    <w:rPr>
                      <w:lang w:val="es-CO"/>
                    </w:rPr>
                    <w:t>Enfoque de trabajo, metodología a utilizar y cronograma de actividades.</w:t>
                  </w:r>
                  <w:r>
                    <w:rPr>
                      <w:lang w:val="es-CO"/>
                    </w:rPr>
                    <w:t xml:space="preserve"> </w:t>
                  </w:r>
                  <w:r w:rsidRPr="00D64D27">
                    <w:rPr>
                      <w:lang w:val="es-CO"/>
                    </w:rPr>
                    <w:t>(Máximo 5 hojas)</w:t>
                  </w:r>
                  <w:r w:rsidR="00113E56">
                    <w:rPr>
                      <w:lang w:val="es-CO"/>
                    </w:rPr>
                    <w:t>-</w:t>
                  </w:r>
                  <w:r w:rsidR="00113E56" w:rsidRPr="00113E56">
                    <w:rPr>
                      <w:b/>
                      <w:bCs/>
                      <w:lang w:val="es-CO"/>
                    </w:rPr>
                    <w:t>No hay un formato estándar</w:t>
                  </w:r>
                </w:p>
                <w:p w14:paraId="594FA555" w14:textId="77777777" w:rsidR="001516F8" w:rsidRPr="00D64D27" w:rsidRDefault="001516F8" w:rsidP="001516F8">
                  <w:pPr>
                    <w:jc w:val="both"/>
                    <w:rPr>
                      <w:lang w:val="es-CO"/>
                    </w:rPr>
                  </w:pPr>
                </w:p>
                <w:p w14:paraId="7F661949" w14:textId="2C4DD17C" w:rsidR="001516F8" w:rsidRPr="009F08BE" w:rsidRDefault="001516F8" w:rsidP="001516F8">
                  <w:pPr>
                    <w:jc w:val="both"/>
                    <w:rPr>
                      <w:lang w:val="es-CO"/>
                    </w:rPr>
                  </w:pPr>
                  <w:r>
                    <w:rPr>
                      <w:lang w:val="es-CO"/>
                    </w:rPr>
                    <w:t>C</w:t>
                  </w:r>
                  <w:r w:rsidRPr="0088638C">
                    <w:rPr>
                      <w:lang w:val="es-CO"/>
                    </w:rPr>
                    <w:t>omprensión de los derechos humanos de las mujeres</w:t>
                  </w:r>
                  <w:r w:rsidRPr="009F08BE">
                    <w:rPr>
                      <w:lang w:val="es-CO"/>
                    </w:rPr>
                    <w:t>, la perspectiva de género</w:t>
                  </w:r>
                </w:p>
                <w:p w14:paraId="2228AF24" w14:textId="689F7BCD" w:rsidR="001516F8" w:rsidRDefault="001516F8" w:rsidP="001516F8">
                  <w:pPr>
                    <w:jc w:val="both"/>
                    <w:rPr>
                      <w:lang w:val="es-CO"/>
                    </w:rPr>
                  </w:pPr>
                  <w:r w:rsidRPr="0088638C">
                    <w:rPr>
                      <w:lang w:val="es-CO"/>
                    </w:rPr>
                    <w:t xml:space="preserve">Experticia en </w:t>
                  </w:r>
                  <w:r w:rsidRPr="009F08BE">
                    <w:rPr>
                      <w:lang w:val="es-CO"/>
                    </w:rPr>
                    <w:t>procesos de investigación social</w:t>
                  </w:r>
                  <w:r>
                    <w:rPr>
                      <w:lang w:val="es-CO"/>
                    </w:rPr>
                    <w:t>.</w:t>
                  </w:r>
                </w:p>
                <w:p w14:paraId="495D5624" w14:textId="77777777" w:rsidR="001516F8" w:rsidRPr="009F08BE" w:rsidRDefault="001516F8" w:rsidP="001516F8">
                  <w:pPr>
                    <w:jc w:val="both"/>
                    <w:rPr>
                      <w:lang w:val="es-CO"/>
                    </w:rPr>
                  </w:pPr>
                </w:p>
                <w:p w14:paraId="4A148AE1" w14:textId="6CEFC451" w:rsidR="001516F8" w:rsidRDefault="001516F8" w:rsidP="001516F8">
                  <w:pPr>
                    <w:jc w:val="both"/>
                  </w:pPr>
                  <w:r w:rsidRPr="009F08BE">
                    <w:rPr>
                      <w:lang w:val="es-CO"/>
                    </w:rPr>
                    <w:t xml:space="preserve">Experticia en </w:t>
                  </w:r>
                  <w:r w:rsidRPr="009F08BE">
                    <w:t xml:space="preserve">recolección, análisis y sistematización de información </w:t>
                  </w:r>
                  <w:r>
                    <w:t xml:space="preserve">para implementación y evaluación de programas y </w:t>
                  </w:r>
                  <w:r w:rsidR="00632AF1">
                    <w:t>programa</w:t>
                  </w:r>
                  <w:r>
                    <w:t>s</w:t>
                  </w:r>
                  <w:r w:rsidR="00202EBA">
                    <w:t>.</w:t>
                  </w:r>
                </w:p>
                <w:p w14:paraId="7399A6C3" w14:textId="77777777" w:rsidR="001516F8" w:rsidRDefault="001516F8" w:rsidP="001516F8">
                  <w:pPr>
                    <w:jc w:val="both"/>
                  </w:pPr>
                </w:p>
                <w:p w14:paraId="52337965" w14:textId="0A5E8CD3" w:rsidR="001516F8" w:rsidRPr="0072394A" w:rsidRDefault="001516F8" w:rsidP="001516F8">
                  <w:pPr>
                    <w:jc w:val="both"/>
                    <w:rPr>
                      <w:lang w:val="es-CO"/>
                    </w:rPr>
                  </w:pPr>
                  <w:r>
                    <w:t>D</w:t>
                  </w:r>
                  <w:r w:rsidRPr="0072394A">
                    <w:t>eseable</w:t>
                  </w:r>
                  <w:r>
                    <w:t xml:space="preserve">. Experiencia </w:t>
                  </w:r>
                  <w:r w:rsidRPr="0072394A">
                    <w:t xml:space="preserve">de trabajo en </w:t>
                  </w:r>
                  <w:r>
                    <w:t>Colombia</w:t>
                  </w:r>
                  <w:r w:rsidR="00202EBA">
                    <w:t>.</w:t>
                  </w:r>
                </w:p>
                <w:p w14:paraId="7F97E3E1" w14:textId="77777777" w:rsidR="001516F8" w:rsidRPr="0072394A" w:rsidRDefault="001516F8" w:rsidP="001516F8">
                  <w:pPr>
                    <w:rPr>
                      <w:lang w:val="es-CO"/>
                    </w:rPr>
                  </w:pPr>
                </w:p>
                <w:p w14:paraId="2A373AB5" w14:textId="7C5C64E7" w:rsidR="001516F8" w:rsidRPr="0072394A" w:rsidRDefault="001516F8" w:rsidP="001516F8">
                  <w:pPr>
                    <w:jc w:val="both"/>
                    <w:rPr>
                      <w:lang w:val="es-CO" w:eastAsia="es-MX"/>
                    </w:rPr>
                  </w:pPr>
                </w:p>
              </w:tc>
              <w:tc>
                <w:tcPr>
                  <w:tcW w:w="2919" w:type="dxa"/>
                  <w:tcBorders>
                    <w:top w:val="nil"/>
                    <w:left w:val="nil"/>
                    <w:bottom w:val="single" w:sz="4" w:space="0" w:color="auto"/>
                    <w:right w:val="single" w:sz="8" w:space="0" w:color="auto"/>
                  </w:tcBorders>
                  <w:shd w:val="clear" w:color="auto" w:fill="auto"/>
                  <w:vAlign w:val="center"/>
                  <w:hideMark/>
                </w:tcPr>
                <w:p w14:paraId="23D3ECCD" w14:textId="0E7D44E5" w:rsidR="001516F8" w:rsidRPr="001A561A" w:rsidRDefault="00663E87" w:rsidP="001516F8">
                  <w:pPr>
                    <w:jc w:val="center"/>
                    <w:rPr>
                      <w:lang w:val="es-CO" w:eastAsia="es-MX"/>
                    </w:rPr>
                  </w:pPr>
                  <w:r>
                    <w:rPr>
                      <w:lang w:val="es-CO" w:eastAsia="es-MX"/>
                    </w:rPr>
                    <w:t>4</w:t>
                  </w:r>
                  <w:r w:rsidR="001516F8" w:rsidRPr="001A561A">
                    <w:rPr>
                      <w:lang w:val="es-CO" w:eastAsia="es-MX"/>
                    </w:rPr>
                    <w:t>0 PTS</w:t>
                  </w:r>
                </w:p>
              </w:tc>
            </w:tr>
            <w:tr w:rsidR="001516F8" w:rsidRPr="001A561A" w14:paraId="37D54AFA"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3BF2722" w14:textId="5664BA89" w:rsidR="001516F8" w:rsidRPr="0072394A" w:rsidRDefault="001516F8" w:rsidP="001516F8">
                  <w:pPr>
                    <w:rPr>
                      <w:lang w:val="es-CO"/>
                    </w:rPr>
                  </w:pPr>
                  <w:r w:rsidRPr="001A561A">
                    <w:rPr>
                      <w:rFonts w:eastAsia="Batang"/>
                      <w:b/>
                      <w:bCs/>
                      <w:lang w:val="es-CO" w:eastAsia="ko-KR"/>
                    </w:rPr>
                    <w:t>TOTAL DE PUNTOS MÁXIMOS POSIBLES</w:t>
                  </w:r>
                </w:p>
              </w:tc>
              <w:tc>
                <w:tcPr>
                  <w:tcW w:w="2919" w:type="dxa"/>
                  <w:tcBorders>
                    <w:top w:val="nil"/>
                    <w:left w:val="nil"/>
                    <w:bottom w:val="single" w:sz="4" w:space="0" w:color="auto"/>
                    <w:right w:val="single" w:sz="8" w:space="0" w:color="auto"/>
                  </w:tcBorders>
                  <w:shd w:val="clear" w:color="auto" w:fill="auto"/>
                  <w:vAlign w:val="center"/>
                </w:tcPr>
                <w:p w14:paraId="074D341F" w14:textId="10FEE027" w:rsidR="001516F8" w:rsidRDefault="00663E87" w:rsidP="001516F8">
                  <w:pPr>
                    <w:jc w:val="center"/>
                    <w:rPr>
                      <w:lang w:val="es-CO" w:eastAsia="es-MX"/>
                    </w:rPr>
                  </w:pPr>
                  <w:r>
                    <w:rPr>
                      <w:rFonts w:eastAsia="Batang"/>
                      <w:b/>
                      <w:bCs/>
                      <w:lang w:val="es-CO" w:eastAsia="ko-KR"/>
                    </w:rPr>
                    <w:t>4</w:t>
                  </w:r>
                  <w:r w:rsidR="001516F8" w:rsidRPr="001A561A">
                    <w:rPr>
                      <w:rFonts w:eastAsia="Batang"/>
                      <w:b/>
                      <w:bCs/>
                      <w:lang w:val="es-CO" w:eastAsia="ko-KR"/>
                    </w:rPr>
                    <w:t>0 PTS</w:t>
                  </w:r>
                </w:p>
              </w:tc>
            </w:tr>
            <w:tr w:rsidR="00D663B5" w:rsidRPr="001A561A" w14:paraId="73E86C73" w14:textId="77777777" w:rsidTr="00F8749E">
              <w:trPr>
                <w:trHeight w:val="790"/>
                <w:jc w:val="center"/>
              </w:trPr>
              <w:tc>
                <w:tcPr>
                  <w:tcW w:w="1499" w:type="dxa"/>
                  <w:tcBorders>
                    <w:top w:val="nil"/>
                    <w:left w:val="single" w:sz="8" w:space="0" w:color="auto"/>
                    <w:bottom w:val="single" w:sz="4" w:space="0" w:color="auto"/>
                    <w:right w:val="single" w:sz="4" w:space="0" w:color="auto"/>
                  </w:tcBorders>
                  <w:shd w:val="clear" w:color="auto" w:fill="E7E6E6"/>
                  <w:vAlign w:val="center"/>
                  <w:hideMark/>
                </w:tcPr>
                <w:p w14:paraId="2448D28E" w14:textId="5A5FC25A" w:rsidR="00D663B5" w:rsidRPr="001A561A" w:rsidRDefault="00D663B5" w:rsidP="00D663B5">
                  <w:pPr>
                    <w:jc w:val="both"/>
                    <w:rPr>
                      <w:b/>
                      <w:bCs/>
                      <w:lang w:val="es-CO" w:eastAsia="es-MX"/>
                    </w:rPr>
                  </w:pPr>
                  <w:r w:rsidRPr="001A561A">
                    <w:rPr>
                      <w:rFonts w:eastAsia="Batang"/>
                      <w:b/>
                      <w:bCs/>
                      <w:lang w:val="es-CO" w:eastAsia="ko-KR"/>
                    </w:rPr>
                    <w:t xml:space="preserve">ETAPA </w:t>
                  </w:r>
                  <w:r w:rsidR="008974FD">
                    <w:rPr>
                      <w:rFonts w:eastAsia="Batang"/>
                      <w:b/>
                      <w:bCs/>
                      <w:lang w:val="es-CO" w:eastAsia="ko-KR"/>
                    </w:rPr>
                    <w:t>3</w:t>
                  </w:r>
                </w:p>
              </w:tc>
              <w:tc>
                <w:tcPr>
                  <w:tcW w:w="1596" w:type="dxa"/>
                  <w:tcBorders>
                    <w:top w:val="nil"/>
                    <w:left w:val="nil"/>
                    <w:bottom w:val="single" w:sz="4" w:space="0" w:color="auto"/>
                    <w:right w:val="single" w:sz="4" w:space="0" w:color="auto"/>
                  </w:tcBorders>
                  <w:shd w:val="clear" w:color="auto" w:fill="E7E6E6"/>
                  <w:vAlign w:val="center"/>
                  <w:hideMark/>
                </w:tcPr>
                <w:p w14:paraId="18C261D6" w14:textId="00A41020" w:rsidR="00D663B5" w:rsidRPr="001A561A" w:rsidRDefault="00D663B5" w:rsidP="00D663B5">
                  <w:pPr>
                    <w:jc w:val="both"/>
                    <w:rPr>
                      <w:b/>
                      <w:bCs/>
                      <w:lang w:val="es-CO" w:eastAsia="es-MX"/>
                    </w:rPr>
                  </w:pPr>
                  <w:r w:rsidRPr="001A561A">
                    <w:rPr>
                      <w:rFonts w:eastAsia="Batang"/>
                      <w:b/>
                      <w:bCs/>
                      <w:lang w:val="es-CO" w:eastAsia="ko-KR"/>
                    </w:rPr>
                    <w:t xml:space="preserve">Evaluación de propuesta </w:t>
                  </w:r>
                  <w:r w:rsidR="008974FD">
                    <w:rPr>
                      <w:rFonts w:eastAsia="Batang"/>
                      <w:b/>
                      <w:bCs/>
                      <w:lang w:val="es-CO" w:eastAsia="ko-KR"/>
                    </w:rPr>
                    <w:t>financiera</w:t>
                  </w:r>
                </w:p>
              </w:tc>
              <w:tc>
                <w:tcPr>
                  <w:tcW w:w="6140"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743016D2" w14:textId="0392F0B8" w:rsidR="00D663B5" w:rsidRPr="001A561A" w:rsidRDefault="00D663B5" w:rsidP="00D663B5">
                  <w:pPr>
                    <w:jc w:val="center"/>
                    <w:rPr>
                      <w:lang w:val="es-CO" w:eastAsia="es-MX"/>
                    </w:rPr>
                  </w:pPr>
                  <w:r w:rsidRPr="001A561A">
                    <w:rPr>
                      <w:lang w:val="es-CO" w:eastAsia="es-MX"/>
                    </w:rPr>
                    <w:t xml:space="preserve">En esta etapa se evaluará y ponderará la información presentada en la propuesta </w:t>
                  </w:r>
                  <w:r w:rsidR="008974FD">
                    <w:rPr>
                      <w:lang w:val="es-CO" w:eastAsia="es-MX"/>
                    </w:rPr>
                    <w:t>financiera</w:t>
                  </w:r>
                </w:p>
              </w:tc>
            </w:tr>
            <w:tr w:rsidR="00D663B5" w:rsidRPr="001A561A" w14:paraId="7C7B4AA6" w14:textId="77777777" w:rsidTr="00A810E1">
              <w:trPr>
                <w:trHeight w:val="170"/>
                <w:jc w:val="center"/>
              </w:trPr>
              <w:tc>
                <w:tcPr>
                  <w:tcW w:w="6316" w:type="dxa"/>
                  <w:gridSpan w:val="3"/>
                  <w:tcBorders>
                    <w:top w:val="single" w:sz="4" w:space="0" w:color="auto"/>
                    <w:left w:val="single" w:sz="8" w:space="0" w:color="auto"/>
                    <w:bottom w:val="single" w:sz="8" w:space="0" w:color="auto"/>
                    <w:right w:val="single" w:sz="4" w:space="0" w:color="auto"/>
                  </w:tcBorders>
                  <w:shd w:val="clear" w:color="auto" w:fill="E7E6E6"/>
                  <w:vAlign w:val="center"/>
                  <w:hideMark/>
                </w:tcPr>
                <w:p w14:paraId="369562DA" w14:textId="77777777" w:rsidR="00D663B5" w:rsidRPr="001A561A" w:rsidRDefault="00D663B5" w:rsidP="00D663B5">
                  <w:pPr>
                    <w:jc w:val="center"/>
                    <w:rPr>
                      <w:b/>
                      <w:bCs/>
                      <w:lang w:val="es-CO" w:eastAsia="es-MX"/>
                    </w:rPr>
                  </w:pPr>
                  <w:r w:rsidRPr="001A561A">
                    <w:rPr>
                      <w:rFonts w:eastAsia="BatangChe"/>
                      <w:b/>
                      <w:bCs/>
                      <w:lang w:val="es-CO" w:eastAsia="ko-KR"/>
                    </w:rPr>
                    <w:t>REQUERIMIENTO</w:t>
                  </w:r>
                </w:p>
              </w:tc>
              <w:tc>
                <w:tcPr>
                  <w:tcW w:w="2919" w:type="dxa"/>
                  <w:tcBorders>
                    <w:top w:val="single" w:sz="8" w:space="0" w:color="auto"/>
                    <w:left w:val="nil"/>
                    <w:bottom w:val="single" w:sz="8" w:space="0" w:color="auto"/>
                    <w:right w:val="single" w:sz="8" w:space="0" w:color="auto"/>
                  </w:tcBorders>
                  <w:shd w:val="clear" w:color="auto" w:fill="E7E6E6"/>
                  <w:vAlign w:val="center"/>
                  <w:hideMark/>
                </w:tcPr>
                <w:p w14:paraId="1BFE0E67" w14:textId="77777777" w:rsidR="00D663B5" w:rsidRPr="001A561A" w:rsidRDefault="00D663B5" w:rsidP="00D663B5">
                  <w:pPr>
                    <w:jc w:val="center"/>
                    <w:rPr>
                      <w:b/>
                      <w:bCs/>
                      <w:lang w:val="es-CO" w:eastAsia="es-MX"/>
                    </w:rPr>
                  </w:pPr>
                  <w:r w:rsidRPr="001A561A">
                    <w:rPr>
                      <w:rFonts w:eastAsia="BatangChe"/>
                      <w:b/>
                      <w:bCs/>
                      <w:lang w:val="es-CO" w:eastAsia="ko-KR"/>
                    </w:rPr>
                    <w:t>PUNTAJE</w:t>
                  </w:r>
                </w:p>
              </w:tc>
            </w:tr>
            <w:tr w:rsidR="008974FD" w:rsidRPr="001A561A" w14:paraId="7BEA7C71" w14:textId="77777777" w:rsidTr="00A810E1">
              <w:trPr>
                <w:trHeight w:val="170"/>
                <w:jc w:val="center"/>
              </w:trPr>
              <w:tc>
                <w:tcPr>
                  <w:tcW w:w="6316"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D2F893" w14:textId="30FE1FDA" w:rsidR="008974FD" w:rsidRPr="006B2407" w:rsidRDefault="008974FD" w:rsidP="006B2407">
                  <w:pPr>
                    <w:jc w:val="both"/>
                    <w:rPr>
                      <w:lang w:val="es-CO"/>
                    </w:rPr>
                  </w:pPr>
                  <w:r w:rsidRPr="006B2407">
                    <w:rPr>
                      <w:lang w:val="es-CO"/>
                    </w:rPr>
                    <w:t xml:space="preserve">Propuesta financiera que incluya </w:t>
                  </w:r>
                  <w:r w:rsidR="006B2407">
                    <w:rPr>
                      <w:lang w:val="es-CO"/>
                    </w:rPr>
                    <w:t>que incluya el costo para el desarrollo de los productos</w:t>
                  </w:r>
                  <w:r w:rsidR="00A810E1">
                    <w:rPr>
                      <w:lang w:val="es-CO"/>
                    </w:rPr>
                    <w:t xml:space="preserve">, </w:t>
                  </w:r>
                  <w:r w:rsidR="006B2407">
                    <w:rPr>
                      <w:lang w:val="es-CO"/>
                    </w:rPr>
                    <w:t xml:space="preserve">así como de los viajes previstos </w:t>
                  </w:r>
                </w:p>
              </w:tc>
              <w:tc>
                <w:tcPr>
                  <w:tcW w:w="29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96F2B9" w14:textId="71CFFF3D" w:rsidR="008974FD" w:rsidRPr="001C7891" w:rsidRDefault="0009203A" w:rsidP="00D663B5">
                  <w:pPr>
                    <w:jc w:val="center"/>
                    <w:rPr>
                      <w:lang w:val="es-CO"/>
                    </w:rPr>
                  </w:pPr>
                  <w:r w:rsidRPr="001C7891">
                    <w:rPr>
                      <w:lang w:val="es-CO"/>
                    </w:rPr>
                    <w:t>30 PTS</w:t>
                  </w:r>
                </w:p>
              </w:tc>
            </w:tr>
            <w:tr w:rsidR="0009203A" w:rsidRPr="001A561A" w14:paraId="141A3658" w14:textId="77777777" w:rsidTr="00A810E1">
              <w:trPr>
                <w:trHeight w:val="170"/>
                <w:jc w:val="center"/>
              </w:trPr>
              <w:tc>
                <w:tcPr>
                  <w:tcW w:w="6316"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C49C177" w14:textId="3AB7A0E9" w:rsidR="0009203A" w:rsidRPr="00CC310F" w:rsidRDefault="0009203A" w:rsidP="006B2407">
                  <w:pPr>
                    <w:jc w:val="both"/>
                    <w:rPr>
                      <w:b/>
                      <w:bCs/>
                      <w:lang w:val="es-CO"/>
                    </w:rPr>
                  </w:pPr>
                  <w:r w:rsidRPr="00CC310F">
                    <w:rPr>
                      <w:b/>
                      <w:bCs/>
                      <w:lang w:val="es-CO"/>
                    </w:rPr>
                    <w:t>TOTAL DE PUNTOS MÁXIMOS POSIBLES</w:t>
                  </w:r>
                </w:p>
              </w:tc>
              <w:tc>
                <w:tcPr>
                  <w:tcW w:w="29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48F9A2C" w14:textId="32C74489" w:rsidR="0009203A" w:rsidRPr="00CC310F" w:rsidRDefault="00A810E1" w:rsidP="00D663B5">
                  <w:pPr>
                    <w:jc w:val="center"/>
                    <w:rPr>
                      <w:b/>
                      <w:bCs/>
                      <w:lang w:val="es-CO"/>
                    </w:rPr>
                  </w:pPr>
                  <w:r w:rsidRPr="00CC310F">
                    <w:rPr>
                      <w:b/>
                      <w:bCs/>
                      <w:lang w:val="es-CO"/>
                    </w:rPr>
                    <w:t>30 PTS</w:t>
                  </w:r>
                </w:p>
              </w:tc>
            </w:tr>
            <w:tr w:rsidR="0009203A" w:rsidRPr="001A561A" w14:paraId="5F3D7664" w14:textId="77777777" w:rsidTr="00A810E1">
              <w:trPr>
                <w:trHeight w:val="170"/>
                <w:jc w:val="center"/>
              </w:trPr>
              <w:tc>
                <w:tcPr>
                  <w:tcW w:w="6316"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D0AAF23" w14:textId="22C0C994" w:rsidR="0009203A" w:rsidRPr="00CC310F" w:rsidRDefault="00A810E1" w:rsidP="00A810E1">
                  <w:pPr>
                    <w:shd w:val="clear" w:color="auto" w:fill="D9D9D9" w:themeFill="background1" w:themeFillShade="D9"/>
                    <w:jc w:val="both"/>
                    <w:rPr>
                      <w:b/>
                      <w:bCs/>
                      <w:lang w:val="es-CO"/>
                    </w:rPr>
                  </w:pPr>
                  <w:r w:rsidRPr="00CC310F">
                    <w:rPr>
                      <w:b/>
                      <w:bCs/>
                      <w:lang w:val="es-CO"/>
                    </w:rPr>
                    <w:t>TOTAL PUNTOS</w:t>
                  </w:r>
                </w:p>
              </w:tc>
              <w:tc>
                <w:tcPr>
                  <w:tcW w:w="291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DED9A19" w14:textId="50C7653A" w:rsidR="0009203A" w:rsidRPr="00CC310F" w:rsidRDefault="00A810E1" w:rsidP="00A810E1">
                  <w:pPr>
                    <w:shd w:val="clear" w:color="auto" w:fill="D9D9D9" w:themeFill="background1" w:themeFillShade="D9"/>
                    <w:jc w:val="center"/>
                    <w:rPr>
                      <w:b/>
                      <w:bCs/>
                      <w:lang w:val="es-CO"/>
                    </w:rPr>
                  </w:pPr>
                  <w:r w:rsidRPr="00CC310F">
                    <w:rPr>
                      <w:b/>
                      <w:bCs/>
                      <w:lang w:val="es-CO"/>
                    </w:rPr>
                    <w:t>100 PTS</w:t>
                  </w:r>
                </w:p>
              </w:tc>
            </w:tr>
          </w:tbl>
          <w:p w14:paraId="1846B579" w14:textId="77777777" w:rsidR="001516F8" w:rsidRPr="001A561A" w:rsidRDefault="001516F8" w:rsidP="00A810E1">
            <w:pPr>
              <w:rPr>
                <w:bCs/>
                <w:lang w:val="es-CO" w:eastAsia="it-IT"/>
              </w:rPr>
            </w:pPr>
          </w:p>
          <w:p w14:paraId="4570F17E" w14:textId="77777777" w:rsidR="001516F8" w:rsidRPr="001A561A" w:rsidRDefault="001516F8" w:rsidP="001516F8">
            <w:pPr>
              <w:pStyle w:val="TableParagraph"/>
              <w:ind w:left="107"/>
              <w:rPr>
                <w:noProof/>
                <w:lang w:val="es-CO" w:eastAsia="es-CO"/>
              </w:rPr>
            </w:pPr>
          </w:p>
        </w:tc>
      </w:tr>
    </w:tbl>
    <w:p w14:paraId="530F77B5" w14:textId="52CEC4B0" w:rsidR="00923886" w:rsidRDefault="00923886" w:rsidP="00923886">
      <w:pPr>
        <w:rPr>
          <w:bCs/>
          <w:lang w:val="es-CO" w:eastAsia="it-IT"/>
        </w:rPr>
      </w:pPr>
    </w:p>
    <w:p w14:paraId="347BAB4B" w14:textId="77777777" w:rsidR="00273AA8" w:rsidRPr="00E97B98" w:rsidRDefault="00273AA8" w:rsidP="00923886">
      <w:pPr>
        <w:rPr>
          <w:bCs/>
          <w:lang w:val="es-CO" w:eastAsia="it-IT"/>
        </w:rPr>
      </w:pPr>
    </w:p>
    <w:p w14:paraId="13703C3D" w14:textId="77777777" w:rsidR="00923886" w:rsidRPr="00E97B98" w:rsidRDefault="00923886" w:rsidP="00082617">
      <w:pPr>
        <w:widowControl/>
        <w:numPr>
          <w:ilvl w:val="0"/>
          <w:numId w:val="3"/>
        </w:numPr>
        <w:autoSpaceDE/>
        <w:autoSpaceDN/>
        <w:spacing w:before="360"/>
        <w:contextualSpacing/>
        <w:jc w:val="both"/>
        <w:rPr>
          <w:rFonts w:ascii="Calibri Light" w:eastAsia="Batang" w:hAnsi="Calibri Light" w:cs="Calibri Light"/>
          <w:b/>
          <w:smallCaps/>
          <w:szCs w:val="20"/>
          <w:lang w:val="es-CO" w:eastAsia="ko-KR"/>
        </w:rPr>
      </w:pPr>
      <w:r w:rsidRPr="00E97B98">
        <w:rPr>
          <w:rFonts w:ascii="Calibri Light" w:eastAsia="Batang" w:hAnsi="Calibri Light" w:cs="Calibri Light"/>
          <w:b/>
          <w:smallCaps/>
          <w:szCs w:val="20"/>
          <w:lang w:val="es-CO" w:eastAsia="ko-KR"/>
        </w:rPr>
        <w:t xml:space="preserve">DERECHOS INTELECTUALES, PATENTES Y OTROS DERECHOS DE PROPIEDAD </w:t>
      </w:r>
    </w:p>
    <w:p w14:paraId="53C3AFB3" w14:textId="77777777" w:rsidR="00923886" w:rsidRPr="00E97B98" w:rsidRDefault="00923886" w:rsidP="00923886">
      <w:pPr>
        <w:spacing w:before="360"/>
        <w:ind w:left="1080"/>
        <w:contextualSpacing/>
        <w:jc w:val="both"/>
        <w:rPr>
          <w:rFonts w:ascii="Calibri Light" w:eastAsia="Batang" w:hAnsi="Calibri Light" w:cs="Calibri Light"/>
          <w:b/>
          <w:smallCaps/>
          <w:szCs w:val="20"/>
          <w:lang w:val="es-CO" w:eastAsia="ko-KR"/>
        </w:rPr>
      </w:pPr>
    </w:p>
    <w:p w14:paraId="15384111" w14:textId="77777777" w:rsidR="00923886" w:rsidRPr="00E97B98" w:rsidRDefault="00923886" w:rsidP="00923886">
      <w:pPr>
        <w:spacing w:before="360"/>
        <w:contextualSpacing/>
        <w:jc w:val="both"/>
        <w:rPr>
          <w:szCs w:val="20"/>
          <w:lang w:val="es-CO"/>
        </w:rPr>
      </w:pPr>
      <w:r w:rsidRPr="00E97B98">
        <w:rPr>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2A24F741" w14:textId="77777777" w:rsidR="00923886" w:rsidRPr="00E97B98" w:rsidRDefault="00923886" w:rsidP="00923886">
      <w:pPr>
        <w:spacing w:before="360"/>
        <w:ind w:left="360"/>
        <w:contextualSpacing/>
        <w:jc w:val="both"/>
        <w:rPr>
          <w:szCs w:val="20"/>
          <w:lang w:val="es-CO"/>
        </w:rPr>
      </w:pPr>
    </w:p>
    <w:p w14:paraId="672E366D" w14:textId="77777777" w:rsidR="00923886" w:rsidRPr="00E97B98" w:rsidRDefault="00923886" w:rsidP="00923886">
      <w:pPr>
        <w:spacing w:before="360"/>
        <w:contextualSpacing/>
        <w:jc w:val="both"/>
        <w:rPr>
          <w:szCs w:val="20"/>
          <w:lang w:val="es-CO"/>
        </w:rPr>
      </w:pPr>
      <w:r w:rsidRPr="00E97B98">
        <w:rPr>
          <w:szCs w:val="20"/>
          <w:lang w:val="es-CO"/>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72EAEE2D" w14:textId="77777777" w:rsidR="00923886" w:rsidRPr="00E97B98" w:rsidRDefault="00923886" w:rsidP="00923886">
      <w:pPr>
        <w:spacing w:before="360"/>
        <w:ind w:left="360"/>
        <w:contextualSpacing/>
        <w:jc w:val="both"/>
        <w:rPr>
          <w:szCs w:val="20"/>
          <w:lang w:val="es-CO"/>
        </w:rPr>
      </w:pPr>
    </w:p>
    <w:p w14:paraId="39C03AD8" w14:textId="77777777" w:rsidR="00923886" w:rsidRPr="00E97B98" w:rsidRDefault="00923886" w:rsidP="00923886">
      <w:pPr>
        <w:spacing w:before="360"/>
        <w:contextualSpacing/>
        <w:jc w:val="both"/>
        <w:rPr>
          <w:szCs w:val="20"/>
          <w:lang w:val="es-CO"/>
        </w:rPr>
      </w:pPr>
      <w:r w:rsidRPr="00E97B98">
        <w:rPr>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1E9E4C1C" w14:textId="77777777" w:rsidR="00923886" w:rsidRPr="00E97B98" w:rsidRDefault="00923886" w:rsidP="00923886">
      <w:pPr>
        <w:spacing w:before="360"/>
        <w:ind w:left="360"/>
        <w:contextualSpacing/>
        <w:jc w:val="both"/>
        <w:rPr>
          <w:szCs w:val="20"/>
          <w:lang w:val="es-CO"/>
        </w:rPr>
      </w:pPr>
    </w:p>
    <w:p w14:paraId="39DA8745" w14:textId="77777777" w:rsidR="00923886" w:rsidRPr="00E97B98" w:rsidRDefault="00923886" w:rsidP="00923886">
      <w:pPr>
        <w:spacing w:before="360"/>
        <w:contextualSpacing/>
        <w:jc w:val="both"/>
        <w:rPr>
          <w:szCs w:val="20"/>
          <w:lang w:val="es-CO"/>
        </w:rPr>
      </w:pPr>
      <w:r w:rsidRPr="00E97B98">
        <w:rPr>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F842548" w14:textId="77777777" w:rsidR="00923886" w:rsidRPr="00E97B98" w:rsidRDefault="00923886" w:rsidP="00923886">
      <w:pPr>
        <w:pStyle w:val="BodyText"/>
        <w:jc w:val="both"/>
        <w:rPr>
          <w:lang w:val="es-CO"/>
        </w:rPr>
      </w:pPr>
    </w:p>
    <w:p w14:paraId="5B96EC02" w14:textId="77777777" w:rsidR="00923886" w:rsidRPr="00E97B98" w:rsidRDefault="00923886" w:rsidP="00923886">
      <w:pPr>
        <w:pStyle w:val="BodyText"/>
        <w:jc w:val="both"/>
        <w:rPr>
          <w:lang w:val="es-CO"/>
        </w:rPr>
      </w:pPr>
    </w:p>
    <w:p w14:paraId="47E8F30D" w14:textId="77777777" w:rsidR="00923886" w:rsidRPr="00E97B98" w:rsidRDefault="00923886" w:rsidP="00923886">
      <w:pPr>
        <w:pStyle w:val="BodyText"/>
        <w:jc w:val="both"/>
        <w:rPr>
          <w:lang w:val="es-CO"/>
        </w:rPr>
      </w:pPr>
    </w:p>
    <w:p w14:paraId="4EC109E5" w14:textId="77777777" w:rsidR="00923886" w:rsidRPr="00E97B98" w:rsidRDefault="00923886" w:rsidP="00923886">
      <w:pPr>
        <w:pStyle w:val="BodyText"/>
        <w:jc w:val="both"/>
        <w:rPr>
          <w:lang w:val="es-CO"/>
        </w:rPr>
      </w:pPr>
    </w:p>
    <w:p w14:paraId="5EA57DAA" w14:textId="77777777" w:rsidR="00923886" w:rsidRPr="00E97B98" w:rsidRDefault="00923886" w:rsidP="00923886">
      <w:pPr>
        <w:pStyle w:val="BodyText"/>
        <w:jc w:val="both"/>
        <w:rPr>
          <w:lang w:val="es-CO"/>
        </w:rPr>
      </w:pPr>
    </w:p>
    <w:p w14:paraId="0DD2DD0B" w14:textId="77777777" w:rsidR="00923886" w:rsidRPr="00E97B98" w:rsidRDefault="00923886" w:rsidP="00923886">
      <w:pPr>
        <w:pStyle w:val="BodyText"/>
        <w:jc w:val="both"/>
        <w:rPr>
          <w:lang w:val="es-CO"/>
        </w:rPr>
      </w:pPr>
    </w:p>
    <w:p w14:paraId="6D76B341" w14:textId="77777777" w:rsidR="00923886" w:rsidRPr="00E97B98" w:rsidRDefault="00923886" w:rsidP="00923886">
      <w:pPr>
        <w:pStyle w:val="BodyText"/>
        <w:jc w:val="both"/>
        <w:rPr>
          <w:lang w:val="es-CO"/>
        </w:rPr>
      </w:pPr>
    </w:p>
    <w:p w14:paraId="7DC7B0A8" w14:textId="77777777" w:rsidR="00923886" w:rsidRPr="00E97B98" w:rsidRDefault="00923886" w:rsidP="00923886">
      <w:pPr>
        <w:pStyle w:val="BodyText"/>
        <w:jc w:val="both"/>
        <w:rPr>
          <w:lang w:val="es-CO"/>
        </w:rPr>
      </w:pPr>
    </w:p>
    <w:p w14:paraId="70D11A89" w14:textId="77777777" w:rsidR="00923886" w:rsidRPr="00E97B98" w:rsidRDefault="00923886" w:rsidP="00923886">
      <w:pPr>
        <w:spacing w:after="200" w:line="276" w:lineRule="auto"/>
        <w:rPr>
          <w:szCs w:val="20"/>
          <w:lang w:val="es-CO"/>
        </w:rPr>
      </w:pPr>
      <w:r w:rsidRPr="00E97B98">
        <w:rPr>
          <w:szCs w:val="20"/>
          <w:lang w:val="es-CO"/>
        </w:rPr>
        <w:br w:type="page"/>
      </w:r>
    </w:p>
    <w:p w14:paraId="20F3DD34" w14:textId="77777777" w:rsidR="00923886" w:rsidRPr="00E97B98" w:rsidRDefault="00923886" w:rsidP="00923886">
      <w:pPr>
        <w:pStyle w:val="BodyText"/>
        <w:jc w:val="both"/>
        <w:rPr>
          <w:lang w:val="es-CO"/>
        </w:rPr>
      </w:pPr>
      <w:r w:rsidRPr="00E97B98">
        <w:rPr>
          <w:lang w:val="es-CO"/>
        </w:rPr>
        <w:lastRenderedPageBreak/>
        <w:t xml:space="preserve">              </w:t>
      </w:r>
    </w:p>
    <w:p w14:paraId="4679C8DD" w14:textId="77777777" w:rsidR="00923886" w:rsidRPr="00E97B98" w:rsidRDefault="00923886" w:rsidP="00923886">
      <w:pPr>
        <w:pStyle w:val="BodyText"/>
        <w:jc w:val="both"/>
        <w:rPr>
          <w:b/>
          <w:lang w:val="es-CO"/>
        </w:rPr>
      </w:pPr>
      <w:r w:rsidRPr="00E97B98">
        <w:rPr>
          <w:b/>
          <w:lang w:val="es-CO"/>
        </w:rPr>
        <w:t xml:space="preserve">                                                                 Carta de Presentación</w:t>
      </w:r>
    </w:p>
    <w:p w14:paraId="491BB03C" w14:textId="77777777" w:rsidR="00923886" w:rsidRPr="00E97B98" w:rsidRDefault="00923886" w:rsidP="00923886">
      <w:pPr>
        <w:ind w:left="720" w:hanging="720"/>
        <w:jc w:val="both"/>
        <w:rPr>
          <w:szCs w:val="20"/>
          <w:lang w:val="es-CO"/>
        </w:rPr>
      </w:pPr>
      <w:r w:rsidRPr="00E97B98">
        <w:rPr>
          <w:szCs w:val="20"/>
          <w:lang w:val="es-CO"/>
        </w:rPr>
        <w:t>[Lugar, fecha]</w:t>
      </w:r>
    </w:p>
    <w:p w14:paraId="4644C17E" w14:textId="77777777" w:rsidR="00923886" w:rsidRPr="00E97B98" w:rsidRDefault="00923886" w:rsidP="00923886">
      <w:pPr>
        <w:ind w:left="720" w:hanging="720"/>
        <w:jc w:val="both"/>
        <w:rPr>
          <w:szCs w:val="20"/>
          <w:lang w:val="es-CO"/>
        </w:rPr>
      </w:pPr>
    </w:p>
    <w:p w14:paraId="56BFD47E" w14:textId="77777777" w:rsidR="00923886" w:rsidRPr="00E97B98" w:rsidRDefault="00923886" w:rsidP="00923886">
      <w:pPr>
        <w:ind w:left="720" w:hanging="720"/>
        <w:jc w:val="both"/>
        <w:rPr>
          <w:szCs w:val="20"/>
          <w:lang w:val="es-CO"/>
        </w:rPr>
      </w:pPr>
      <w:r w:rsidRPr="00E97B98">
        <w:rPr>
          <w:szCs w:val="20"/>
          <w:lang w:val="es-CO"/>
        </w:rPr>
        <w:t>ONU MUJERES</w:t>
      </w:r>
    </w:p>
    <w:p w14:paraId="1847B7D3" w14:textId="77777777" w:rsidR="00923886" w:rsidRPr="00E97B98" w:rsidRDefault="00923886" w:rsidP="00923886">
      <w:pPr>
        <w:jc w:val="both"/>
        <w:rPr>
          <w:szCs w:val="20"/>
          <w:lang w:val="es-CO"/>
        </w:rPr>
      </w:pPr>
      <w:r w:rsidRPr="00E97B98">
        <w:rPr>
          <w:szCs w:val="20"/>
          <w:lang w:val="es-CO"/>
        </w:rPr>
        <w:t xml:space="preserve">Atn. Sra. Representante </w:t>
      </w:r>
    </w:p>
    <w:p w14:paraId="1263C929" w14:textId="77777777" w:rsidR="00923886" w:rsidRPr="00E97B98" w:rsidRDefault="00923886" w:rsidP="00923886">
      <w:pPr>
        <w:jc w:val="both"/>
        <w:rPr>
          <w:szCs w:val="20"/>
          <w:lang w:val="es-CO"/>
        </w:rPr>
      </w:pPr>
      <w:r w:rsidRPr="00E97B98">
        <w:rPr>
          <w:szCs w:val="20"/>
          <w:lang w:val="es-CO"/>
        </w:rPr>
        <w:t>Carrera 11 82-76 Oficina 802</w:t>
      </w:r>
    </w:p>
    <w:p w14:paraId="1928E384" w14:textId="7E405C39" w:rsidR="00923886" w:rsidRPr="00E97B98" w:rsidRDefault="00923886" w:rsidP="00923886">
      <w:pPr>
        <w:jc w:val="both"/>
        <w:rPr>
          <w:szCs w:val="20"/>
          <w:lang w:val="es-CO"/>
        </w:rPr>
      </w:pPr>
      <w:r w:rsidRPr="00E97B98">
        <w:rPr>
          <w:szCs w:val="20"/>
          <w:lang w:val="es-CO"/>
        </w:rPr>
        <w:t>Bogotá - Colombia</w:t>
      </w:r>
    </w:p>
    <w:p w14:paraId="50AD0C94" w14:textId="77777777" w:rsidR="00923886" w:rsidRPr="00E97B98" w:rsidRDefault="00923886" w:rsidP="00923886">
      <w:pPr>
        <w:ind w:left="1440" w:hanging="720"/>
        <w:jc w:val="both"/>
        <w:rPr>
          <w:szCs w:val="20"/>
          <w:lang w:val="es-CO"/>
        </w:rPr>
      </w:pPr>
    </w:p>
    <w:p w14:paraId="19C86A80" w14:textId="1BB58E22" w:rsidR="00923886" w:rsidRPr="00F16E32" w:rsidRDefault="00923886" w:rsidP="00923886">
      <w:pPr>
        <w:tabs>
          <w:tab w:val="left" w:pos="1208"/>
        </w:tabs>
        <w:ind w:left="993" w:hanging="993"/>
        <w:jc w:val="both"/>
        <w:rPr>
          <w:b/>
          <w:color w:val="000000" w:themeColor="text1"/>
          <w:szCs w:val="20"/>
          <w:lang w:val="es-CO"/>
        </w:rPr>
      </w:pPr>
      <w:r w:rsidRPr="00E97B98">
        <w:rPr>
          <w:szCs w:val="20"/>
          <w:lang w:val="es-CO"/>
        </w:rPr>
        <w:t xml:space="preserve">Asunto:   </w:t>
      </w:r>
      <w:r w:rsidR="00BF699A" w:rsidRPr="00986856">
        <w:rPr>
          <w:b/>
          <w:bCs/>
          <w:szCs w:val="20"/>
          <w:u w:val="single"/>
          <w:lang w:val="es-CO"/>
        </w:rPr>
        <w:t>Titulo de la consultoría</w:t>
      </w:r>
    </w:p>
    <w:p w14:paraId="38AA7715" w14:textId="77777777" w:rsidR="00923886" w:rsidRPr="00F16E32" w:rsidRDefault="00923886" w:rsidP="00923886">
      <w:pPr>
        <w:tabs>
          <w:tab w:val="left" w:pos="1208"/>
        </w:tabs>
        <w:ind w:left="993" w:hanging="993"/>
        <w:jc w:val="both"/>
        <w:rPr>
          <w:b/>
          <w:szCs w:val="20"/>
          <w:lang w:val="es-CO"/>
        </w:rPr>
      </w:pPr>
    </w:p>
    <w:p w14:paraId="7EA73E83" w14:textId="77777777" w:rsidR="00923886" w:rsidRPr="00E97B98" w:rsidRDefault="00923886" w:rsidP="00923886">
      <w:pPr>
        <w:pStyle w:val="ListParagraph"/>
        <w:jc w:val="both"/>
        <w:rPr>
          <w:szCs w:val="20"/>
          <w:lang w:val="es-CO"/>
        </w:rPr>
      </w:pPr>
      <w:r w:rsidRPr="00E97B98">
        <w:rPr>
          <w:szCs w:val="20"/>
          <w:lang w:val="es-CO"/>
        </w:rPr>
        <w:t xml:space="preserve">Por la presente manifiesto que he examinado los Términos de Referencia, que estoy de acuerdo y en consecuencia cumplo y acepto todas y cada una de las disposiciones en él contenidas para realizar la consultoría de la referencia, así como las establecidas por la Ley. </w:t>
      </w:r>
    </w:p>
    <w:p w14:paraId="71161848" w14:textId="77777777" w:rsidR="00923886" w:rsidRPr="00E97B98" w:rsidRDefault="00923886" w:rsidP="00923886">
      <w:pPr>
        <w:pStyle w:val="ListParagraph"/>
        <w:jc w:val="both"/>
        <w:rPr>
          <w:szCs w:val="20"/>
          <w:lang w:val="es-CO"/>
        </w:rPr>
      </w:pPr>
    </w:p>
    <w:p w14:paraId="77AE632F" w14:textId="77777777" w:rsidR="00923886" w:rsidRPr="00E97B98" w:rsidRDefault="00923886" w:rsidP="00923886">
      <w:pPr>
        <w:pStyle w:val="ListParagraph"/>
        <w:jc w:val="both"/>
        <w:rPr>
          <w:szCs w:val="20"/>
          <w:lang w:val="es-CO"/>
        </w:rPr>
      </w:pPr>
      <w:r w:rsidRPr="00E97B98">
        <w:rPr>
          <w:szCs w:val="20"/>
          <w:lang w:val="es-CO"/>
        </w:rPr>
        <w:t>También he leído, entendido y acepto las Condiciones Generales de ONU Mujeres para la contratación de servicios de contratistas individuales;</w:t>
      </w:r>
    </w:p>
    <w:p w14:paraId="78200AF7" w14:textId="77777777" w:rsidR="00923886" w:rsidRPr="00E97B98" w:rsidRDefault="00923886" w:rsidP="00923886">
      <w:pPr>
        <w:jc w:val="both"/>
        <w:rPr>
          <w:szCs w:val="20"/>
          <w:lang w:val="es-CO"/>
        </w:rPr>
      </w:pPr>
      <w:r w:rsidRPr="00E97B98">
        <w:rPr>
          <w:szCs w:val="20"/>
          <w:lang w:val="es-CO"/>
        </w:rPr>
        <w:t xml:space="preserve">El abajo firmante ofrezco proveer los servicios para la consultoría, aceptando los términos y condiciones del contrato, de conformidad con los Términos de Referencia, y con mi propuesta.  </w:t>
      </w:r>
    </w:p>
    <w:p w14:paraId="0051A08B" w14:textId="77777777" w:rsidR="00923886" w:rsidRPr="00E97B98" w:rsidRDefault="00923886" w:rsidP="00923886">
      <w:pPr>
        <w:jc w:val="both"/>
        <w:rPr>
          <w:lang w:val="es-CO"/>
        </w:rPr>
      </w:pPr>
      <w:r w:rsidRPr="2236C520">
        <w:rPr>
          <w:lang w:val="es-CO"/>
        </w:rPr>
        <w:t xml:space="preserve">Entiendo que la sede de trabajo es </w:t>
      </w:r>
      <w:r w:rsidRPr="00683CFD">
        <w:rPr>
          <w:b/>
          <w:bCs/>
          <w:lang w:val="es-CO"/>
        </w:rPr>
        <w:t>(Incluir sede de trabajo)</w:t>
      </w:r>
    </w:p>
    <w:p w14:paraId="56889CE2" w14:textId="77777777" w:rsidR="00923886" w:rsidRPr="00E97B98" w:rsidRDefault="00923886" w:rsidP="00923886">
      <w:pPr>
        <w:jc w:val="both"/>
        <w:rPr>
          <w:szCs w:val="20"/>
          <w:lang w:val="es-CO"/>
        </w:rPr>
      </w:pPr>
    </w:p>
    <w:p w14:paraId="51F76045" w14:textId="77777777" w:rsidR="00923886" w:rsidRPr="00E97B98" w:rsidRDefault="00923886" w:rsidP="00923886">
      <w:pPr>
        <w:jc w:val="both"/>
        <w:rPr>
          <w:szCs w:val="20"/>
          <w:lang w:val="es-CO"/>
        </w:rPr>
      </w:pPr>
      <w:r w:rsidRPr="00E97B98">
        <w:rPr>
          <w:szCs w:val="20"/>
          <w:lang w:val="es-CO"/>
        </w:rPr>
        <w:t xml:space="preserve">Esta propuesta será válida por un período total de noventa 90 días después de la fecha límite de presentación; </w:t>
      </w:r>
    </w:p>
    <w:p w14:paraId="1A351AF3" w14:textId="77777777" w:rsidR="00923886" w:rsidRPr="00E97B98" w:rsidRDefault="00923886" w:rsidP="00923886">
      <w:pPr>
        <w:jc w:val="both"/>
        <w:rPr>
          <w:szCs w:val="20"/>
          <w:lang w:val="es-CO"/>
        </w:rPr>
      </w:pPr>
    </w:p>
    <w:p w14:paraId="025794A1"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74ED8860"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 </w:t>
      </w:r>
    </w:p>
    <w:p w14:paraId="5795CB4E"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28A546A1"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p>
    <w:p w14:paraId="6793596A" w14:textId="77777777" w:rsidR="00923886" w:rsidRPr="00683CFD" w:rsidRDefault="00923886" w:rsidP="00923886">
      <w:pPr>
        <w:tabs>
          <w:tab w:val="left" w:pos="288"/>
          <w:tab w:val="left" w:pos="1008"/>
          <w:tab w:val="left" w:pos="1728"/>
          <w:tab w:val="left" w:pos="2448"/>
          <w:tab w:val="left" w:pos="3168"/>
          <w:tab w:val="left" w:pos="3888"/>
          <w:tab w:val="left" w:pos="4608"/>
          <w:tab w:val="left" w:pos="5328"/>
          <w:tab w:val="left" w:pos="6048"/>
          <w:tab w:val="left" w:pos="6768"/>
        </w:tabs>
        <w:jc w:val="both"/>
        <w:rPr>
          <w:b/>
          <w:bCs/>
          <w:lang w:val="es-CO"/>
        </w:rPr>
      </w:pPr>
      <w:r w:rsidRPr="2236C520">
        <w:rPr>
          <w:lang w:val="es-CO"/>
        </w:rPr>
        <w:t xml:space="preserve">Que el servicio se ejecutará en un plazo fijado de: </w:t>
      </w:r>
      <w:r w:rsidRPr="00683CFD">
        <w:rPr>
          <w:b/>
          <w:bCs/>
          <w:lang w:val="es-CO"/>
        </w:rPr>
        <w:t>(incluir el tiempo estimado de la consultoría).</w:t>
      </w:r>
    </w:p>
    <w:p w14:paraId="1ADA29ED"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color w:val="FF0000"/>
          <w:szCs w:val="20"/>
          <w:lang w:val="es-CO"/>
        </w:rPr>
      </w:pPr>
    </w:p>
    <w:p w14:paraId="3E872A96" w14:textId="77777777" w:rsidR="00923886" w:rsidRPr="00E97B98" w:rsidRDefault="00923886" w:rsidP="00923886">
      <w:pPr>
        <w:ind w:left="720" w:hanging="720"/>
        <w:rPr>
          <w:szCs w:val="20"/>
          <w:lang w:val="es-CO"/>
        </w:rPr>
      </w:pPr>
    </w:p>
    <w:p w14:paraId="62798CE3" w14:textId="77777777" w:rsidR="00923886" w:rsidRPr="00E97B98" w:rsidRDefault="00923886" w:rsidP="00923886">
      <w:pPr>
        <w:ind w:left="720" w:hanging="720"/>
        <w:rPr>
          <w:rFonts w:cs="Calibri"/>
          <w:b/>
          <w:caps/>
          <w:lang w:val="es-CO"/>
        </w:rPr>
      </w:pPr>
    </w:p>
    <w:p w14:paraId="6C1EDCD8" w14:textId="77777777" w:rsidR="00923886" w:rsidRPr="00E97B98" w:rsidRDefault="00923886" w:rsidP="00923886">
      <w:pPr>
        <w:ind w:left="720" w:hanging="720"/>
        <w:rPr>
          <w:rFonts w:cs="Calibri"/>
          <w:b/>
          <w:caps/>
          <w:lang w:val="es-CO"/>
        </w:rPr>
      </w:pPr>
    </w:p>
    <w:p w14:paraId="770B3863" w14:textId="77777777" w:rsidR="00923886" w:rsidRPr="00E97B98" w:rsidRDefault="00923886" w:rsidP="00923886">
      <w:pPr>
        <w:ind w:left="720" w:hanging="720"/>
        <w:rPr>
          <w:rFonts w:cs="Calibri"/>
          <w:b/>
          <w:caps/>
          <w:lang w:val="es-CO"/>
        </w:rPr>
      </w:pPr>
    </w:p>
    <w:p w14:paraId="047F19CA" w14:textId="77777777" w:rsidR="00923886" w:rsidRPr="00E97B98" w:rsidRDefault="00923886" w:rsidP="00923886">
      <w:pPr>
        <w:ind w:left="720" w:hanging="720"/>
        <w:rPr>
          <w:rFonts w:cs="Calibri"/>
          <w:b/>
          <w:caps/>
          <w:lang w:val="es-CO"/>
        </w:rPr>
      </w:pPr>
    </w:p>
    <w:p w14:paraId="1B0D1C8C" w14:textId="77777777" w:rsidR="00923886" w:rsidRPr="00E97B98" w:rsidRDefault="00923886" w:rsidP="00923886">
      <w:pPr>
        <w:ind w:left="720" w:hanging="720"/>
        <w:rPr>
          <w:rFonts w:cs="Calibri"/>
          <w:b/>
          <w:caps/>
          <w:lang w:val="es-CO"/>
        </w:rPr>
      </w:pPr>
    </w:p>
    <w:p w14:paraId="610CE93F" w14:textId="77777777" w:rsidR="00923886" w:rsidRPr="00E97B98" w:rsidRDefault="00923886" w:rsidP="00923886">
      <w:pPr>
        <w:ind w:left="720" w:hanging="720"/>
        <w:rPr>
          <w:rFonts w:cs="Calibri"/>
          <w:b/>
          <w:caps/>
          <w:lang w:val="es-CO"/>
        </w:rPr>
      </w:pPr>
    </w:p>
    <w:p w14:paraId="475CED2E" w14:textId="77777777" w:rsidR="00923886" w:rsidRPr="00E97B98" w:rsidRDefault="00923886" w:rsidP="00923886">
      <w:pPr>
        <w:ind w:left="720" w:hanging="720"/>
        <w:rPr>
          <w:rFonts w:cs="Calibri"/>
          <w:b/>
          <w:caps/>
          <w:lang w:val="es-CO"/>
        </w:rPr>
      </w:pPr>
    </w:p>
    <w:p w14:paraId="5303C8A3" w14:textId="77777777" w:rsidR="00923886" w:rsidRPr="00E97B98" w:rsidRDefault="00923886" w:rsidP="00923886">
      <w:pPr>
        <w:ind w:left="720" w:hanging="720"/>
        <w:rPr>
          <w:rFonts w:cs="Calibri"/>
          <w:b/>
          <w:caps/>
          <w:lang w:val="es-CO"/>
        </w:rPr>
      </w:pPr>
    </w:p>
    <w:p w14:paraId="533507A1" w14:textId="77777777" w:rsidR="00923886" w:rsidRPr="00E97B98" w:rsidRDefault="00923886" w:rsidP="00923886">
      <w:pPr>
        <w:ind w:left="720" w:hanging="720"/>
        <w:rPr>
          <w:rFonts w:cs="Calibri"/>
          <w:b/>
          <w:caps/>
          <w:lang w:val="es-CO"/>
        </w:rPr>
      </w:pPr>
    </w:p>
    <w:p w14:paraId="34729357" w14:textId="77777777" w:rsidR="00923886" w:rsidRPr="00E97B98" w:rsidRDefault="00923886" w:rsidP="00923886">
      <w:pPr>
        <w:ind w:left="720" w:hanging="720"/>
        <w:rPr>
          <w:rFonts w:cs="Calibri"/>
          <w:b/>
          <w:caps/>
          <w:lang w:val="es-CO"/>
        </w:rPr>
      </w:pPr>
    </w:p>
    <w:p w14:paraId="2A8B4101" w14:textId="77777777" w:rsidR="00923886" w:rsidRPr="00E97B98" w:rsidRDefault="00923886" w:rsidP="00923886">
      <w:pPr>
        <w:ind w:left="720" w:hanging="720"/>
        <w:rPr>
          <w:rFonts w:cs="Calibri"/>
          <w:b/>
          <w:caps/>
          <w:lang w:val="es-CO"/>
        </w:rPr>
      </w:pPr>
    </w:p>
    <w:p w14:paraId="3B499962" w14:textId="77777777" w:rsidR="00923886" w:rsidRPr="00E97B98" w:rsidRDefault="00923886" w:rsidP="00923886">
      <w:pPr>
        <w:ind w:left="720" w:hanging="720"/>
        <w:rPr>
          <w:rFonts w:cs="Calibri"/>
          <w:b/>
          <w:caps/>
          <w:lang w:val="es-CO"/>
        </w:rPr>
      </w:pPr>
    </w:p>
    <w:p w14:paraId="118E0C29" w14:textId="77777777" w:rsidR="00923886" w:rsidRPr="00E97B98" w:rsidRDefault="00923886" w:rsidP="00923886">
      <w:pPr>
        <w:ind w:left="720" w:hanging="720"/>
        <w:rPr>
          <w:rFonts w:cs="Calibri"/>
          <w:b/>
          <w:caps/>
          <w:lang w:val="es-CO"/>
        </w:rPr>
      </w:pPr>
    </w:p>
    <w:p w14:paraId="11754648" w14:textId="77777777" w:rsidR="00923886" w:rsidRPr="00E97B98" w:rsidRDefault="00923886" w:rsidP="00923886">
      <w:pPr>
        <w:ind w:left="720" w:hanging="720"/>
        <w:rPr>
          <w:rFonts w:cs="Calibri"/>
          <w:b/>
          <w:caps/>
          <w:lang w:val="es-CO"/>
        </w:rPr>
      </w:pPr>
    </w:p>
    <w:p w14:paraId="5B15F346" w14:textId="77777777" w:rsidR="00923886" w:rsidRPr="00E97B98" w:rsidRDefault="00923886" w:rsidP="00923886">
      <w:pPr>
        <w:ind w:left="720" w:hanging="720"/>
        <w:rPr>
          <w:rFonts w:cs="Calibri"/>
          <w:b/>
          <w:caps/>
          <w:lang w:val="es-CO"/>
        </w:rPr>
      </w:pPr>
    </w:p>
    <w:p w14:paraId="7422AA54" w14:textId="77777777" w:rsidR="00923886" w:rsidRPr="00E97B98" w:rsidRDefault="00923886" w:rsidP="00923886">
      <w:pPr>
        <w:ind w:left="720" w:hanging="720"/>
        <w:rPr>
          <w:rFonts w:cs="Calibri"/>
          <w:lang w:val="es-CO"/>
        </w:rPr>
      </w:pPr>
      <w:r w:rsidRPr="00E97B98">
        <w:rPr>
          <w:rFonts w:cs="Calibri"/>
          <w:b/>
          <w:caps/>
          <w:lang w:val="es-CO"/>
        </w:rPr>
        <w:t>Parte I:</w:t>
      </w:r>
      <w:r w:rsidRPr="00E97B98">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923886" w:rsidRPr="00E97B98" w14:paraId="5F6BF4EA" w14:textId="77777777" w:rsidTr="0093305A">
        <w:trPr>
          <w:trHeight w:val="300"/>
        </w:trPr>
        <w:tc>
          <w:tcPr>
            <w:tcW w:w="9541" w:type="dxa"/>
            <w:noWrap/>
            <w:vAlign w:val="bottom"/>
          </w:tcPr>
          <w:p w14:paraId="70ED59EA" w14:textId="77777777" w:rsidR="00923886" w:rsidRPr="00E97B98" w:rsidRDefault="00923886" w:rsidP="0093305A">
            <w:pPr>
              <w:rPr>
                <w:rFonts w:cs="Calibri"/>
                <w:b/>
                <w:bCs/>
                <w:lang w:val="es-CO"/>
              </w:rPr>
            </w:pPr>
            <w:r w:rsidRPr="2236C520">
              <w:rPr>
                <w:rFonts w:cs="Calibri"/>
                <w:b/>
                <w:bCs/>
                <w:lang w:val="es-CO"/>
              </w:rPr>
              <w:t>BREVEMENTE INDIQUE POR QUE SE CONSIDERA IDONEO/A PARA DESARROLLAR LOS PRODUCTOS OBJETO DE LA CONSULTORIA:</w:t>
            </w:r>
          </w:p>
          <w:p w14:paraId="5C9F5A85" w14:textId="77777777" w:rsidR="00923886" w:rsidRPr="00E97B98" w:rsidRDefault="00923886" w:rsidP="0093305A">
            <w:pPr>
              <w:rPr>
                <w:rFonts w:cs="Calibri"/>
                <w:b/>
                <w:i/>
                <w:lang w:val="es-CO"/>
              </w:rPr>
            </w:pPr>
            <w:r w:rsidRPr="00E97B98">
              <w:rPr>
                <w:rFonts w:cs="Calibri"/>
                <w:i/>
                <w:highlight w:val="lightGray"/>
                <w:lang w:val="es-CO"/>
              </w:rPr>
              <w:t>Detallar</w:t>
            </w:r>
            <w:r w:rsidRPr="00E97B98">
              <w:rPr>
                <w:rFonts w:cs="Calibri"/>
                <w:b/>
                <w:i/>
                <w:lang w:val="es-CO"/>
              </w:rPr>
              <w:t xml:space="preserve"> </w:t>
            </w:r>
          </w:p>
          <w:p w14:paraId="68608B89" w14:textId="77777777" w:rsidR="00923886" w:rsidRPr="00E97B98" w:rsidRDefault="00923886" w:rsidP="0093305A">
            <w:pPr>
              <w:rPr>
                <w:rFonts w:cs="Calibri"/>
                <w:b/>
                <w:lang w:val="es-CO"/>
              </w:rPr>
            </w:pPr>
          </w:p>
          <w:p w14:paraId="5AD60433" w14:textId="77777777" w:rsidR="00923886" w:rsidRPr="00E97B98" w:rsidRDefault="00923886" w:rsidP="0093305A">
            <w:pPr>
              <w:rPr>
                <w:rFonts w:cs="Calibri"/>
                <w:b/>
                <w:lang w:val="es-CO"/>
              </w:rPr>
            </w:pPr>
            <w:r w:rsidRPr="00E97B98">
              <w:rPr>
                <w:rFonts w:cs="Calibri"/>
                <w:b/>
                <w:lang w:val="es-CO"/>
              </w:rPr>
              <w:t xml:space="preserve"> </w:t>
            </w:r>
          </w:p>
        </w:tc>
      </w:tr>
      <w:tr w:rsidR="00923886" w:rsidRPr="00570D18" w14:paraId="5AA110E6" w14:textId="77777777" w:rsidTr="0093305A">
        <w:trPr>
          <w:trHeight w:val="20"/>
        </w:trPr>
        <w:tc>
          <w:tcPr>
            <w:tcW w:w="9541" w:type="dxa"/>
            <w:noWrap/>
            <w:vAlign w:val="bottom"/>
          </w:tcPr>
          <w:p w14:paraId="4B9F8D6C" w14:textId="77777777" w:rsidR="00923886" w:rsidRPr="00E97B98" w:rsidRDefault="00923886" w:rsidP="0093305A">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923886" w:rsidRPr="00E97B98" w14:paraId="221599FD" w14:textId="77777777" w:rsidTr="0093305A">
              <w:trPr>
                <w:trHeight w:val="227"/>
              </w:trPr>
              <w:tc>
                <w:tcPr>
                  <w:tcW w:w="5548" w:type="dxa"/>
                  <w:gridSpan w:val="2"/>
                  <w:shd w:val="clear" w:color="auto" w:fill="auto"/>
                </w:tcPr>
                <w:p w14:paraId="43014EF6" w14:textId="77777777" w:rsidR="00923886" w:rsidRPr="00E97B98" w:rsidRDefault="00923886" w:rsidP="0093305A">
                  <w:pPr>
                    <w:jc w:val="center"/>
                    <w:rPr>
                      <w:rFonts w:cs="Calibri"/>
                      <w:b/>
                      <w:lang w:val="es-CO"/>
                    </w:rPr>
                  </w:pPr>
                  <w:r w:rsidRPr="00E97B98">
                    <w:rPr>
                      <w:rFonts w:cs="Calibri"/>
                      <w:b/>
                      <w:lang w:val="es-CO"/>
                    </w:rPr>
                    <w:t>Requisitos</w:t>
                  </w:r>
                </w:p>
              </w:tc>
              <w:tc>
                <w:tcPr>
                  <w:tcW w:w="3753" w:type="dxa"/>
                  <w:shd w:val="clear" w:color="auto" w:fill="auto"/>
                </w:tcPr>
                <w:p w14:paraId="243F0E55" w14:textId="77777777" w:rsidR="00923886" w:rsidRPr="00E97B98" w:rsidRDefault="00923886" w:rsidP="0093305A">
                  <w:pPr>
                    <w:jc w:val="center"/>
                    <w:rPr>
                      <w:rFonts w:cs="Calibri"/>
                      <w:b/>
                      <w:lang w:val="es-CO"/>
                    </w:rPr>
                  </w:pPr>
                  <w:r w:rsidRPr="00E97B98">
                    <w:rPr>
                      <w:rFonts w:cs="Calibri"/>
                      <w:b/>
                      <w:lang w:val="es-CO"/>
                    </w:rPr>
                    <w:t>Indicar Cumplimiento</w:t>
                  </w:r>
                </w:p>
              </w:tc>
            </w:tr>
            <w:tr w:rsidR="00923886" w:rsidRPr="00570D18" w14:paraId="3F76A4BD" w14:textId="77777777" w:rsidTr="0093305A">
              <w:trPr>
                <w:trHeight w:val="922"/>
              </w:trPr>
              <w:tc>
                <w:tcPr>
                  <w:tcW w:w="2585" w:type="dxa"/>
                  <w:shd w:val="clear" w:color="auto" w:fill="auto"/>
                </w:tcPr>
                <w:p w14:paraId="31C140D9" w14:textId="77777777" w:rsidR="00923886" w:rsidRPr="00E97B98" w:rsidRDefault="00923886" w:rsidP="0093305A">
                  <w:pPr>
                    <w:jc w:val="both"/>
                    <w:rPr>
                      <w:rFonts w:cs="Calibri"/>
                      <w:lang w:val="es-CO"/>
                    </w:rPr>
                  </w:pPr>
                  <w:r w:rsidRPr="00E97B98">
                    <w:rPr>
                      <w:rFonts w:cs="Calibri"/>
                      <w:lang w:val="es-CO"/>
                    </w:rPr>
                    <w:t xml:space="preserve">Título </w:t>
                  </w:r>
                </w:p>
              </w:tc>
              <w:tc>
                <w:tcPr>
                  <w:tcW w:w="2963" w:type="dxa"/>
                  <w:shd w:val="clear" w:color="auto" w:fill="auto"/>
                </w:tcPr>
                <w:p w14:paraId="69D549BC" w14:textId="77777777" w:rsidR="00000560" w:rsidRDefault="00000560" w:rsidP="00000560">
                  <w:pPr>
                    <w:pStyle w:val="TableParagraph"/>
                    <w:spacing w:before="119"/>
                    <w:ind w:right="229"/>
                    <w:jc w:val="both"/>
                  </w:pPr>
                  <w:r>
                    <w:t>Profesional en Ciencias Humanas, Sociales, Económicas, Políticas o disciplinas afines.</w:t>
                  </w:r>
                </w:p>
                <w:p w14:paraId="32AB0881" w14:textId="367AAB81" w:rsidR="00923886" w:rsidRPr="00E97B98" w:rsidRDefault="00000560" w:rsidP="00000560">
                  <w:pPr>
                    <w:jc w:val="both"/>
                    <w:rPr>
                      <w:rFonts w:cs="Calibri"/>
                      <w:b/>
                      <w:bCs/>
                      <w:lang w:val="es-CO"/>
                    </w:rPr>
                  </w:pPr>
                  <w:r>
                    <w:t>Estudios de Postgrado en Ciencias Humanas, Sociales, Económicas, Políticas o disciplinas afines. Deseable Maestría</w:t>
                  </w:r>
                </w:p>
              </w:tc>
              <w:tc>
                <w:tcPr>
                  <w:tcW w:w="3753" w:type="dxa"/>
                  <w:shd w:val="clear" w:color="auto" w:fill="auto"/>
                </w:tcPr>
                <w:p w14:paraId="667206AA" w14:textId="77777777" w:rsidR="00923886" w:rsidRPr="00E97B98" w:rsidRDefault="00923886" w:rsidP="0093305A">
                  <w:pPr>
                    <w:jc w:val="both"/>
                    <w:rPr>
                      <w:rFonts w:cs="Calibri"/>
                      <w:i/>
                      <w:highlight w:val="lightGray"/>
                      <w:lang w:val="es-CO"/>
                    </w:rPr>
                  </w:pPr>
                  <w:r w:rsidRPr="00E97B98">
                    <w:rPr>
                      <w:rFonts w:cs="Calibri"/>
                      <w:highlight w:val="lightGray"/>
                      <w:lang w:val="es-CO"/>
                    </w:rPr>
                    <w:t>[Detallar los estudios realizados, Universidad- fecha de Grado – Título obtenido]</w:t>
                  </w:r>
                </w:p>
              </w:tc>
            </w:tr>
            <w:tr w:rsidR="001907A2" w:rsidRPr="00570D18" w14:paraId="0EEF0F5B" w14:textId="77777777" w:rsidTr="0093305A">
              <w:trPr>
                <w:trHeight w:val="922"/>
              </w:trPr>
              <w:tc>
                <w:tcPr>
                  <w:tcW w:w="2585" w:type="dxa"/>
                  <w:shd w:val="clear" w:color="auto" w:fill="auto"/>
                </w:tcPr>
                <w:p w14:paraId="459ABF9A" w14:textId="77777777" w:rsidR="001907A2" w:rsidRPr="00E97B98" w:rsidRDefault="001907A2" w:rsidP="001907A2">
                  <w:pPr>
                    <w:jc w:val="both"/>
                    <w:rPr>
                      <w:rFonts w:cs="Calibri"/>
                      <w:lang w:val="es-CO"/>
                    </w:rPr>
                  </w:pPr>
                  <w:r w:rsidRPr="00E97B98">
                    <w:rPr>
                      <w:rFonts w:cs="Calibri"/>
                      <w:lang w:val="es-CO"/>
                    </w:rPr>
                    <w:t xml:space="preserve">Experiencia Especifica </w:t>
                  </w:r>
                </w:p>
                <w:p w14:paraId="5CB541B9" w14:textId="77777777" w:rsidR="001907A2" w:rsidRPr="00E97B98" w:rsidRDefault="001907A2" w:rsidP="001907A2">
                  <w:pPr>
                    <w:jc w:val="both"/>
                    <w:rPr>
                      <w:rFonts w:cs="Calibri"/>
                      <w:lang w:val="es-CO"/>
                    </w:rPr>
                  </w:pPr>
                </w:p>
                <w:p w14:paraId="30A73AB0" w14:textId="77777777" w:rsidR="001907A2" w:rsidRPr="00E97B98" w:rsidRDefault="001907A2" w:rsidP="001907A2">
                  <w:pPr>
                    <w:jc w:val="both"/>
                    <w:rPr>
                      <w:rFonts w:cs="Calibri"/>
                      <w:lang w:val="es-CO"/>
                    </w:rPr>
                  </w:pPr>
                  <w:r w:rsidRPr="00E97B98">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46FB7522" w14:textId="77777777" w:rsidR="00000560" w:rsidRDefault="00000560" w:rsidP="00000560">
                  <w:pPr>
                    <w:pStyle w:val="TableParagraph"/>
                    <w:spacing w:before="119"/>
                    <w:ind w:right="-18"/>
                    <w:jc w:val="both"/>
                  </w:pPr>
                  <w:r>
                    <w:t>Experiencia general mínima de Siete (7) años en el campo de desarrollo social y/o derechos humanos. De los cuales debe contar con experiencia específica mínima de cinco (5) años en evaluación externa de programas y/o proyectos sociales.</w:t>
                  </w:r>
                </w:p>
                <w:p w14:paraId="37C9701F" w14:textId="77777777" w:rsidR="00000560" w:rsidRDefault="00000560" w:rsidP="00000560">
                  <w:pPr>
                    <w:pStyle w:val="TableParagraph"/>
                    <w:spacing w:before="119"/>
                    <w:ind w:right="-18"/>
                    <w:jc w:val="both"/>
                  </w:pPr>
                  <w:r>
                    <w:t xml:space="preserve">Experiencia demostrable en evaluaciones de programas sobre género, (por lo menos 2 evaluaciones realizadas). </w:t>
                  </w:r>
                </w:p>
                <w:p w14:paraId="71DED2E4" w14:textId="45DF15C6" w:rsidR="001907A2" w:rsidRPr="00E97B98" w:rsidRDefault="00000560" w:rsidP="00000560">
                  <w:pPr>
                    <w:pStyle w:val="ListParagraph"/>
                    <w:ind w:right="-18"/>
                    <w:jc w:val="both"/>
                    <w:rPr>
                      <w:rFonts w:cs="Calibri"/>
                      <w:b/>
                      <w:lang w:val="es-CO"/>
                    </w:rPr>
                  </w:pPr>
                  <w:r>
                    <w:t>Se valora positivamente conocimiento sobre el contexto colombiano, y sobre el accionar de ONU Mujeres en función de su triple mandato, así como conocimiento del Sistema de Naciones Unidas en Colombia</w:t>
                  </w:r>
                </w:p>
              </w:tc>
              <w:tc>
                <w:tcPr>
                  <w:tcW w:w="3753" w:type="dxa"/>
                  <w:shd w:val="clear" w:color="auto" w:fill="auto"/>
                </w:tcPr>
                <w:p w14:paraId="0C4D5CD5" w14:textId="77777777" w:rsidR="001907A2" w:rsidRPr="00E97B98" w:rsidRDefault="001907A2" w:rsidP="001907A2">
                  <w:pPr>
                    <w:jc w:val="both"/>
                    <w:rPr>
                      <w:rFonts w:cs="Calibri"/>
                      <w:i/>
                      <w:highlight w:val="lightGray"/>
                      <w:lang w:val="es-CO"/>
                    </w:rPr>
                  </w:pPr>
                  <w:r w:rsidRPr="00E97B98">
                    <w:rPr>
                      <w:rFonts w:cs="Calibri"/>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1907A2" w:rsidRPr="00570D18" w14:paraId="5D6CC2A1" w14:textId="77777777" w:rsidTr="0093305A">
              <w:trPr>
                <w:trHeight w:val="410"/>
              </w:trPr>
              <w:tc>
                <w:tcPr>
                  <w:tcW w:w="2585" w:type="dxa"/>
                  <w:shd w:val="clear" w:color="auto" w:fill="auto"/>
                </w:tcPr>
                <w:p w14:paraId="042CBD7A" w14:textId="77777777" w:rsidR="001907A2" w:rsidRPr="00E97B98" w:rsidRDefault="001907A2" w:rsidP="001907A2">
                  <w:pPr>
                    <w:jc w:val="both"/>
                    <w:rPr>
                      <w:rFonts w:cs="Calibri"/>
                      <w:lang w:val="es-CO"/>
                    </w:rPr>
                  </w:pPr>
                  <w:r w:rsidRPr="00E97B98">
                    <w:rPr>
                      <w:rFonts w:cs="Calibri"/>
                      <w:lang w:val="es-CO"/>
                    </w:rPr>
                    <w:t>Idioma</w:t>
                  </w:r>
                </w:p>
              </w:tc>
              <w:tc>
                <w:tcPr>
                  <w:tcW w:w="2963" w:type="dxa"/>
                  <w:shd w:val="clear" w:color="auto" w:fill="auto"/>
                </w:tcPr>
                <w:p w14:paraId="436D9343" w14:textId="7C2696ED" w:rsidR="001907A2" w:rsidRPr="00E97B98" w:rsidRDefault="001907A2" w:rsidP="001907A2">
                  <w:pPr>
                    <w:pStyle w:val="ListParagraph"/>
                    <w:jc w:val="both"/>
                    <w:rPr>
                      <w:rFonts w:cs="Calibri"/>
                      <w:b/>
                      <w:lang w:val="es-CO"/>
                    </w:rPr>
                  </w:pPr>
                  <w:r w:rsidRPr="001A561A">
                    <w:t>Español</w:t>
                  </w:r>
                  <w:r>
                    <w:t xml:space="preserve"> (nativo o avanzado). Inglés </w:t>
                  </w:r>
                  <w:r w:rsidRPr="00176442">
                    <w:t>(nativo o avanzado).</w:t>
                  </w:r>
                </w:p>
              </w:tc>
              <w:tc>
                <w:tcPr>
                  <w:tcW w:w="3753" w:type="dxa"/>
                  <w:shd w:val="clear" w:color="auto" w:fill="auto"/>
                </w:tcPr>
                <w:p w14:paraId="5DB7560B" w14:textId="77777777" w:rsidR="001907A2" w:rsidRPr="00E97B98" w:rsidRDefault="001907A2" w:rsidP="001907A2">
                  <w:pPr>
                    <w:jc w:val="both"/>
                    <w:rPr>
                      <w:rFonts w:cs="Calibri"/>
                      <w:i/>
                      <w:highlight w:val="magenta"/>
                      <w:lang w:val="es-CO"/>
                    </w:rPr>
                  </w:pPr>
                  <w:r w:rsidRPr="00E97B98">
                    <w:rPr>
                      <w:rFonts w:cs="Calibri"/>
                      <w:highlight w:val="lightGray"/>
                      <w:lang w:val="es-CO"/>
                    </w:rPr>
                    <w:t>[Relacionar o detallar el cumplimiento del requisito]</w:t>
                  </w:r>
                </w:p>
              </w:tc>
            </w:tr>
          </w:tbl>
          <w:p w14:paraId="30738423" w14:textId="77777777" w:rsidR="00923886" w:rsidRPr="00E97B98" w:rsidRDefault="00923886" w:rsidP="0093305A">
            <w:pPr>
              <w:jc w:val="center"/>
              <w:rPr>
                <w:rFonts w:cs="Calibri"/>
                <w:b/>
                <w:lang w:val="es-CO"/>
              </w:rPr>
            </w:pPr>
          </w:p>
        </w:tc>
      </w:tr>
      <w:tr w:rsidR="00923886" w:rsidRPr="00570D18" w14:paraId="5EA06C72" w14:textId="77777777" w:rsidTr="0093305A">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0122DC1" w14:textId="77777777" w:rsidR="00923886" w:rsidRPr="00E97B98" w:rsidRDefault="00923886" w:rsidP="0093305A">
            <w:pPr>
              <w:jc w:val="both"/>
              <w:rPr>
                <w:rFonts w:cs="Calibri"/>
                <w:lang w:val="es-CO"/>
              </w:rPr>
            </w:pPr>
          </w:p>
          <w:p w14:paraId="04723C07" w14:textId="77777777" w:rsidR="00923886" w:rsidRPr="00E97B98" w:rsidRDefault="00923886" w:rsidP="0093305A">
            <w:pPr>
              <w:jc w:val="both"/>
              <w:rPr>
                <w:rFonts w:cs="Calibri"/>
                <w:lang w:val="es-CO"/>
              </w:rPr>
            </w:pPr>
            <w:r w:rsidRPr="00E97B98">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2D759636" w14:textId="77777777" w:rsidR="00923886" w:rsidRPr="00E97B98" w:rsidRDefault="00923886" w:rsidP="0093305A">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923886" w:rsidRPr="00570D18" w14:paraId="09340BF8" w14:textId="77777777" w:rsidTr="0093305A">
              <w:tc>
                <w:tcPr>
                  <w:tcW w:w="2964" w:type="dxa"/>
                  <w:shd w:val="clear" w:color="auto" w:fill="auto"/>
                </w:tcPr>
                <w:p w14:paraId="13105BE7" w14:textId="77777777" w:rsidR="00923886" w:rsidRPr="00E97B98" w:rsidRDefault="00923886" w:rsidP="0093305A">
                  <w:pPr>
                    <w:jc w:val="both"/>
                    <w:rPr>
                      <w:rFonts w:cs="Calibri"/>
                      <w:lang w:val="es-CO"/>
                    </w:rPr>
                  </w:pPr>
                  <w:r w:rsidRPr="00E97B98">
                    <w:rPr>
                      <w:rFonts w:cs="Calibri"/>
                      <w:lang w:val="es-CO"/>
                    </w:rPr>
                    <w:t>Nombre</w:t>
                  </w:r>
                </w:p>
              </w:tc>
              <w:tc>
                <w:tcPr>
                  <w:tcW w:w="2963" w:type="dxa"/>
                  <w:shd w:val="clear" w:color="auto" w:fill="auto"/>
                </w:tcPr>
                <w:p w14:paraId="75A26EED" w14:textId="77777777" w:rsidR="00923886" w:rsidRPr="00E97B98" w:rsidRDefault="00923886" w:rsidP="0093305A">
                  <w:pPr>
                    <w:jc w:val="both"/>
                    <w:rPr>
                      <w:rFonts w:cs="Calibri"/>
                      <w:lang w:val="es-CO"/>
                    </w:rPr>
                  </w:pPr>
                  <w:r w:rsidRPr="00E97B98">
                    <w:rPr>
                      <w:rFonts w:cs="Calibri"/>
                      <w:lang w:val="es-CO"/>
                    </w:rPr>
                    <w:t>Correo Electrónico</w:t>
                  </w:r>
                </w:p>
              </w:tc>
              <w:tc>
                <w:tcPr>
                  <w:tcW w:w="3075" w:type="dxa"/>
                  <w:shd w:val="clear" w:color="auto" w:fill="auto"/>
                </w:tcPr>
                <w:p w14:paraId="73867B45" w14:textId="77777777" w:rsidR="00923886" w:rsidRPr="00E97B98" w:rsidRDefault="00923886" w:rsidP="0093305A">
                  <w:pPr>
                    <w:jc w:val="both"/>
                    <w:rPr>
                      <w:rFonts w:cs="Calibri"/>
                      <w:lang w:val="es-CO"/>
                    </w:rPr>
                  </w:pPr>
                  <w:r w:rsidRPr="00E97B98">
                    <w:rPr>
                      <w:rFonts w:cs="Calibri"/>
                      <w:lang w:val="es-CO"/>
                    </w:rPr>
                    <w:t xml:space="preserve">Teléfono </w:t>
                  </w:r>
                </w:p>
              </w:tc>
            </w:tr>
            <w:tr w:rsidR="00923886" w:rsidRPr="00570D18" w14:paraId="707F7046" w14:textId="77777777" w:rsidTr="0093305A">
              <w:tc>
                <w:tcPr>
                  <w:tcW w:w="2964" w:type="dxa"/>
                  <w:shd w:val="clear" w:color="auto" w:fill="auto"/>
                </w:tcPr>
                <w:p w14:paraId="2CBBCCFC"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c>
                <w:tcPr>
                  <w:tcW w:w="2963" w:type="dxa"/>
                  <w:shd w:val="clear" w:color="auto" w:fill="auto"/>
                </w:tcPr>
                <w:p w14:paraId="3BB3B99C"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c>
                <w:tcPr>
                  <w:tcW w:w="3075" w:type="dxa"/>
                  <w:shd w:val="clear" w:color="auto" w:fill="auto"/>
                </w:tcPr>
                <w:p w14:paraId="78E47C3F"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r>
            <w:tr w:rsidR="00923886" w:rsidRPr="00570D18" w14:paraId="1AF43D45" w14:textId="77777777" w:rsidTr="0093305A">
              <w:tc>
                <w:tcPr>
                  <w:tcW w:w="2964" w:type="dxa"/>
                  <w:shd w:val="clear" w:color="auto" w:fill="auto"/>
                </w:tcPr>
                <w:p w14:paraId="64032324"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c>
                <w:tcPr>
                  <w:tcW w:w="2963" w:type="dxa"/>
                  <w:shd w:val="clear" w:color="auto" w:fill="auto"/>
                </w:tcPr>
                <w:p w14:paraId="676803B4"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c>
                <w:tcPr>
                  <w:tcW w:w="3075" w:type="dxa"/>
                  <w:shd w:val="clear" w:color="auto" w:fill="auto"/>
                </w:tcPr>
                <w:p w14:paraId="1C62F240"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r>
          </w:tbl>
          <w:p w14:paraId="26DF4680" w14:textId="77777777" w:rsidR="00923886" w:rsidRPr="00E97B98" w:rsidRDefault="00923886" w:rsidP="0093305A">
            <w:pPr>
              <w:jc w:val="both"/>
              <w:rPr>
                <w:rFonts w:cs="Calibri"/>
                <w:lang w:val="es-CO"/>
              </w:rPr>
            </w:pPr>
            <w:r w:rsidRPr="00E97B98">
              <w:rPr>
                <w:rFonts w:cs="Calibri"/>
                <w:lang w:val="es-CO"/>
              </w:rPr>
              <w:t>Mediante el suministro de esta información autorizo a ONU Mujeres a obtener referencias laborales.</w:t>
            </w:r>
          </w:p>
        </w:tc>
      </w:tr>
    </w:tbl>
    <w:p w14:paraId="4B6D4A59" w14:textId="77777777" w:rsidR="00923886" w:rsidRPr="00E97B98" w:rsidRDefault="00923886" w:rsidP="00923886">
      <w:pPr>
        <w:contextualSpacing/>
        <w:jc w:val="both"/>
        <w:rPr>
          <w:rFonts w:cs="Calibri"/>
          <w:lang w:val="es-CO"/>
        </w:rPr>
      </w:pPr>
    </w:p>
    <w:p w14:paraId="3ACA189E" w14:textId="77777777" w:rsidR="00923886" w:rsidRPr="00E97B98" w:rsidRDefault="00923886" w:rsidP="00923886">
      <w:pPr>
        <w:ind w:left="720" w:hanging="720"/>
        <w:rPr>
          <w:rFonts w:cs="Calibri"/>
          <w:b/>
          <w:caps/>
          <w:lang w:val="es-CO"/>
        </w:rPr>
      </w:pPr>
      <w:r w:rsidRPr="00E97B98">
        <w:rPr>
          <w:rFonts w:cs="Calibri"/>
          <w:b/>
          <w:caps/>
          <w:lang w:val="es-CO"/>
        </w:rPr>
        <w:t>Parte II:</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923886" w:rsidRPr="00E97B98" w14:paraId="0038E7FA"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61F2888" w14:textId="77777777" w:rsidR="00923886" w:rsidRPr="00E97B98" w:rsidRDefault="00923886" w:rsidP="0093305A">
            <w:pPr>
              <w:contextualSpacing/>
              <w:rPr>
                <w:rFonts w:cs="Calibri"/>
                <w:lang w:val="es-CO"/>
              </w:rPr>
            </w:pPr>
            <w:r w:rsidRPr="00E97B98">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2462E005" w14:textId="77777777" w:rsidR="00923886" w:rsidRPr="00E97B98" w:rsidRDefault="00923886" w:rsidP="0093305A">
            <w:pPr>
              <w:rPr>
                <w:rFonts w:cs="Calibri"/>
                <w:i/>
                <w:highlight w:val="lightGray"/>
                <w:lang w:val="es-CO"/>
              </w:rPr>
            </w:pPr>
            <w:r w:rsidRPr="00E97B98">
              <w:rPr>
                <w:rFonts w:cs="Calibri"/>
                <w:i/>
                <w:highlight w:val="lightGray"/>
                <w:lang w:val="es-CO"/>
              </w:rPr>
              <w:t>Indicar</w:t>
            </w:r>
          </w:p>
        </w:tc>
      </w:tr>
      <w:tr w:rsidR="00923886" w:rsidRPr="00E97B98" w14:paraId="75737A6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228123A" w14:textId="77777777" w:rsidR="00923886" w:rsidRPr="00E97B98" w:rsidRDefault="00923886" w:rsidP="0093305A">
            <w:pPr>
              <w:contextualSpacing/>
              <w:rPr>
                <w:rFonts w:cs="Calibri"/>
                <w:lang w:val="es-CO"/>
              </w:rPr>
            </w:pPr>
            <w:r w:rsidRPr="00E97B98">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64FFB95"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12A1CC01"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A2C14F0" w14:textId="77777777" w:rsidR="00923886" w:rsidRPr="00E97B98" w:rsidRDefault="00923886" w:rsidP="0093305A">
            <w:pPr>
              <w:contextualSpacing/>
              <w:rPr>
                <w:rFonts w:cs="Calibri"/>
                <w:lang w:val="es-CO"/>
              </w:rPr>
            </w:pPr>
            <w:r w:rsidRPr="00E97B98">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82C32B3"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45F4708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41C0712" w14:textId="77777777" w:rsidR="00923886" w:rsidRPr="00E97B98" w:rsidRDefault="00923886" w:rsidP="0093305A">
            <w:pPr>
              <w:contextualSpacing/>
              <w:rPr>
                <w:rFonts w:cs="Calibri"/>
                <w:lang w:val="es-CO"/>
              </w:rPr>
            </w:pPr>
            <w:r w:rsidRPr="00E97B98">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22482D09"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4ECA8D87"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D8E0F6F" w14:textId="77777777" w:rsidR="00923886" w:rsidRPr="00E97B98" w:rsidRDefault="00923886" w:rsidP="0093305A">
            <w:pPr>
              <w:contextualSpacing/>
              <w:rPr>
                <w:rFonts w:cs="Calibri"/>
                <w:lang w:val="es-CO"/>
              </w:rPr>
            </w:pPr>
            <w:r w:rsidRPr="00E97B98">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5DF30318"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5F433E23" w14:textId="77777777" w:rsidTr="0093305A">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4BA45DC4" w14:textId="77777777" w:rsidR="00923886" w:rsidRPr="00E97B98" w:rsidRDefault="00923886" w:rsidP="0093305A">
            <w:pPr>
              <w:contextualSpacing/>
              <w:rPr>
                <w:rFonts w:cs="Calibri"/>
                <w:lang w:val="es-CO"/>
              </w:rPr>
            </w:pPr>
            <w:r w:rsidRPr="00E97B98">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BAE0D5A"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6CE6A0F7" w14:textId="77777777" w:rsidTr="0093305A">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31B3BC14" w14:textId="77777777" w:rsidR="00923886" w:rsidRPr="00E97B98" w:rsidRDefault="00923886" w:rsidP="0093305A">
            <w:pPr>
              <w:contextualSpacing/>
              <w:rPr>
                <w:rFonts w:cs="Calibri"/>
                <w:lang w:val="es-CO"/>
              </w:rPr>
            </w:pPr>
            <w:r w:rsidRPr="00E97B98">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57430C4D"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423BD94A" w14:textId="77777777" w:rsidR="00923886" w:rsidRPr="00E97B98" w:rsidRDefault="00923886" w:rsidP="0093305A">
            <w:pPr>
              <w:rPr>
                <w:rFonts w:cs="Calibri"/>
                <w:i/>
                <w:highlight w:val="lightGray"/>
                <w:lang w:val="es-CO"/>
              </w:rPr>
            </w:pPr>
          </w:p>
          <w:p w14:paraId="0D0BB444" w14:textId="77777777" w:rsidR="00923886" w:rsidRPr="00E97B98" w:rsidRDefault="00923886" w:rsidP="0093305A">
            <w:pPr>
              <w:rPr>
                <w:rFonts w:cs="Calibri"/>
                <w:i/>
                <w:lang w:val="es-CO"/>
              </w:rPr>
            </w:pPr>
            <w:r w:rsidRPr="00E97B98">
              <w:rPr>
                <w:rFonts w:cs="Calibri"/>
                <w:i/>
                <w:lang w:val="es-CO"/>
              </w:rPr>
              <w:t>En caso de “si” indicar entidad y cargo</w:t>
            </w:r>
          </w:p>
          <w:p w14:paraId="150F5A04" w14:textId="77777777" w:rsidR="00923886" w:rsidRPr="00E97B98" w:rsidRDefault="00923886" w:rsidP="0093305A">
            <w:pPr>
              <w:rPr>
                <w:rFonts w:cs="Calibri"/>
                <w:i/>
                <w:highlight w:val="lightGray"/>
                <w:u w:val="single"/>
                <w:lang w:val="es-CO"/>
              </w:rPr>
            </w:pPr>
            <w:r w:rsidRPr="00E97B98">
              <w:rPr>
                <w:rFonts w:cs="Calibri"/>
                <w:i/>
                <w:highlight w:val="lightGray"/>
                <w:u w:val="single"/>
                <w:lang w:val="es-CO"/>
              </w:rPr>
              <w:t>___________             __</w:t>
            </w:r>
          </w:p>
          <w:p w14:paraId="08FCFF9B" w14:textId="77777777" w:rsidR="00923886" w:rsidRPr="00E97B98" w:rsidRDefault="00923886" w:rsidP="0093305A">
            <w:pPr>
              <w:rPr>
                <w:rFonts w:cs="Calibri"/>
                <w:i/>
                <w:highlight w:val="lightGray"/>
                <w:u w:val="single"/>
                <w:lang w:val="es-CO"/>
              </w:rPr>
            </w:pPr>
          </w:p>
        </w:tc>
      </w:tr>
      <w:tr w:rsidR="00923886" w:rsidRPr="00E97B98" w14:paraId="6B0E8218"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BA24C1" w14:textId="77777777" w:rsidR="00923886" w:rsidRPr="00E97B98" w:rsidRDefault="00923886" w:rsidP="0093305A">
            <w:pPr>
              <w:contextualSpacing/>
              <w:jc w:val="both"/>
              <w:rPr>
                <w:rFonts w:cs="Calibri"/>
                <w:lang w:val="es-CO"/>
              </w:rPr>
            </w:pPr>
            <w:r w:rsidRPr="00E97B98">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E20F83A"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21DF8311" w14:textId="77777777" w:rsidR="00923886" w:rsidRPr="00E97B98" w:rsidRDefault="00923886" w:rsidP="0093305A">
            <w:pPr>
              <w:rPr>
                <w:rFonts w:cs="Calibri"/>
                <w:highlight w:val="lightGray"/>
                <w:lang w:val="es-CO"/>
              </w:rPr>
            </w:pPr>
          </w:p>
          <w:p w14:paraId="16B3ED48" w14:textId="77777777" w:rsidR="00923886" w:rsidRPr="00E97B98" w:rsidRDefault="00923886" w:rsidP="0093305A">
            <w:pPr>
              <w:rPr>
                <w:rFonts w:cs="Calibri"/>
                <w:lang w:val="es-CO"/>
              </w:rPr>
            </w:pPr>
            <w:r w:rsidRPr="00E97B98">
              <w:rPr>
                <w:rFonts w:cs="Calibri"/>
                <w:lang w:val="es-CO"/>
              </w:rPr>
              <w:t xml:space="preserve">En caso de “si” Indique tipo de contrato, cargo, nivel,  lugar, fecha de desvinculación </w:t>
            </w:r>
          </w:p>
          <w:p w14:paraId="0FA2AF49" w14:textId="77777777" w:rsidR="00923886" w:rsidRPr="00E97B98" w:rsidRDefault="00923886" w:rsidP="0093305A">
            <w:pPr>
              <w:rPr>
                <w:rFonts w:cs="Calibri"/>
                <w:i/>
                <w:highlight w:val="lightGray"/>
                <w:u w:val="single"/>
                <w:lang w:val="es-CO"/>
              </w:rPr>
            </w:pPr>
            <w:r w:rsidRPr="00E97B98">
              <w:rPr>
                <w:rFonts w:cs="Calibri"/>
                <w:i/>
                <w:highlight w:val="lightGray"/>
                <w:u w:val="single"/>
                <w:lang w:val="es-CO"/>
              </w:rPr>
              <w:t>___________             __</w:t>
            </w:r>
          </w:p>
          <w:p w14:paraId="6F2B4BF9" w14:textId="77777777" w:rsidR="00923886" w:rsidRPr="00E97B98" w:rsidRDefault="00923886" w:rsidP="0093305A">
            <w:pPr>
              <w:rPr>
                <w:rFonts w:cs="Calibri"/>
                <w:highlight w:val="lightGray"/>
                <w:lang w:val="es-CO"/>
              </w:rPr>
            </w:pPr>
          </w:p>
        </w:tc>
      </w:tr>
      <w:tr w:rsidR="00923886" w:rsidRPr="00570D18" w14:paraId="5586E0F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6A1CFA0" w14:textId="77777777" w:rsidR="00923886" w:rsidRPr="00E97B98" w:rsidRDefault="00923886" w:rsidP="0093305A">
            <w:pPr>
              <w:contextualSpacing/>
              <w:rPr>
                <w:rFonts w:cs="Calibri"/>
                <w:lang w:val="es-CO"/>
              </w:rPr>
            </w:pPr>
            <w:r w:rsidRPr="00E97B98">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8A6FF2C"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299810DB" w14:textId="77777777" w:rsidR="00923886" w:rsidRPr="00E97B98" w:rsidRDefault="00923886" w:rsidP="0093305A">
            <w:pPr>
              <w:rPr>
                <w:rFonts w:cs="Calibri"/>
                <w:highlight w:val="lightGray"/>
                <w:lang w:val="es-CO"/>
              </w:rPr>
            </w:pPr>
          </w:p>
          <w:p w14:paraId="49CB5B2E" w14:textId="77777777" w:rsidR="00923886" w:rsidRPr="00E97B98" w:rsidRDefault="00923886" w:rsidP="0093305A">
            <w:pPr>
              <w:rPr>
                <w:rFonts w:cs="Calibri"/>
                <w:i/>
                <w:highlight w:val="lightGray"/>
                <w:u w:val="single"/>
                <w:lang w:val="es-CO"/>
              </w:rPr>
            </w:pPr>
            <w:r w:rsidRPr="00E97B98">
              <w:rPr>
                <w:rFonts w:cs="Calibri"/>
                <w:lang w:val="es-CO"/>
              </w:rPr>
              <w:t>En caso de “si” indique</w:t>
            </w:r>
            <w:r w:rsidRPr="00E97B98">
              <w:rPr>
                <w:i/>
                <w:color w:val="FF0000"/>
                <w:lang w:val="es-CO"/>
              </w:rPr>
              <w:t xml:space="preserve"> </w:t>
            </w:r>
            <w:r w:rsidRPr="00E97B98">
              <w:rPr>
                <w:rFonts w:cs="Calibri"/>
                <w:lang w:val="es-CO"/>
              </w:rPr>
              <w:t xml:space="preserve">el nombre del familiar, la Oficina de Naciones Unidas que contrata o emplea al pariente, así como el parentesco, si tal relación existiese  </w:t>
            </w:r>
            <w:r w:rsidRPr="00E97B98">
              <w:rPr>
                <w:rFonts w:cs="Calibri"/>
                <w:i/>
                <w:highlight w:val="lightGray"/>
                <w:u w:val="single"/>
                <w:lang w:val="es-CO"/>
              </w:rPr>
              <w:t>___________             __</w:t>
            </w:r>
          </w:p>
          <w:p w14:paraId="1975C157" w14:textId="77777777" w:rsidR="00923886" w:rsidRPr="00E97B98" w:rsidRDefault="00923886" w:rsidP="0093305A">
            <w:pPr>
              <w:rPr>
                <w:rFonts w:cs="Calibri"/>
                <w:i/>
                <w:highlight w:val="yellow"/>
                <w:lang w:val="es-CO"/>
              </w:rPr>
            </w:pPr>
          </w:p>
        </w:tc>
      </w:tr>
      <w:tr w:rsidR="00923886" w:rsidRPr="00E97B98" w14:paraId="5C6EB10D"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2719D67" w14:textId="77777777" w:rsidR="00923886" w:rsidRPr="00E97B98" w:rsidRDefault="00923886" w:rsidP="0093305A">
            <w:pPr>
              <w:contextualSpacing/>
              <w:rPr>
                <w:rFonts w:cs="Calibri"/>
                <w:lang w:val="es-CO"/>
              </w:rPr>
            </w:pPr>
            <w:r w:rsidRPr="00E97B98">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4BB0564D"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46EBB8AA" w14:textId="77777777" w:rsidR="00923886" w:rsidRPr="00E97B98" w:rsidRDefault="00923886" w:rsidP="0093305A">
            <w:pPr>
              <w:rPr>
                <w:rFonts w:cs="Calibri"/>
                <w:highlight w:val="lightGray"/>
                <w:lang w:val="es-CO"/>
              </w:rPr>
            </w:pPr>
          </w:p>
          <w:p w14:paraId="5C1832CA" w14:textId="77777777" w:rsidR="00923886" w:rsidRPr="00E97B98" w:rsidRDefault="00923886" w:rsidP="0093305A">
            <w:pPr>
              <w:rPr>
                <w:rFonts w:cs="Calibri"/>
                <w:i/>
                <w:u w:val="single"/>
                <w:lang w:val="es-CO"/>
              </w:rPr>
            </w:pPr>
            <w:r w:rsidRPr="00E97B98">
              <w:rPr>
                <w:rFonts w:cs="Calibri"/>
                <w:lang w:val="es-CO"/>
              </w:rPr>
              <w:t>En caso de “si” indique  tip</w:t>
            </w:r>
            <w:r w:rsidRPr="00E97B98">
              <w:rPr>
                <w:rFonts w:cs="Calibri"/>
                <w:i/>
                <w:u w:val="single"/>
                <w:lang w:val="es-CO"/>
              </w:rPr>
              <w:t>o de Contrato, Nombre de la Agencia de Naciones Unidas/ Compañía  y  Duración del Contrato</w:t>
            </w:r>
          </w:p>
          <w:p w14:paraId="276151D7" w14:textId="77777777" w:rsidR="00923886" w:rsidRPr="00E97B98" w:rsidRDefault="00923886" w:rsidP="0093305A">
            <w:pPr>
              <w:rPr>
                <w:rFonts w:cs="Calibri"/>
                <w:lang w:val="es-CO"/>
              </w:rPr>
            </w:pPr>
            <w:r w:rsidRPr="00E97B98">
              <w:rPr>
                <w:rFonts w:cs="Calibri"/>
                <w:i/>
                <w:highlight w:val="lightGray"/>
                <w:u w:val="single"/>
                <w:lang w:val="es-CO"/>
              </w:rPr>
              <w:t>___________             __</w:t>
            </w:r>
          </w:p>
          <w:p w14:paraId="5B8D7281" w14:textId="77777777" w:rsidR="00923886" w:rsidRPr="00E97B98" w:rsidRDefault="00923886" w:rsidP="0093305A">
            <w:pPr>
              <w:rPr>
                <w:rFonts w:cs="Calibri"/>
                <w:i/>
                <w:highlight w:val="yellow"/>
                <w:lang w:val="es-CO"/>
              </w:rPr>
            </w:pPr>
          </w:p>
        </w:tc>
      </w:tr>
      <w:tr w:rsidR="00923886" w:rsidRPr="00E97B98" w14:paraId="2259B5FE"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D8B3909" w14:textId="77777777" w:rsidR="00923886" w:rsidRPr="00E97B98" w:rsidRDefault="00923886" w:rsidP="0093305A">
            <w:pPr>
              <w:tabs>
                <w:tab w:val="left" w:pos="1276"/>
              </w:tabs>
              <w:rPr>
                <w:color w:val="000000"/>
                <w:lang w:val="es-CO" w:eastAsia="en-PH"/>
              </w:rPr>
            </w:pPr>
            <w:r w:rsidRPr="00E97B98">
              <w:rPr>
                <w:color w:val="000000"/>
                <w:lang w:val="es-CO" w:eastAsia="en-PH"/>
              </w:rPr>
              <w:lastRenderedPageBreak/>
              <w:t>De igual manera, estoy esperando resultado de la convocatoria del/los siguiente(s) trabajo(s)  para otras entidades para las cuales he presentado una propuesta:</w:t>
            </w:r>
          </w:p>
          <w:p w14:paraId="0117C4AC" w14:textId="77777777" w:rsidR="00923886" w:rsidRPr="00E97B98" w:rsidRDefault="00923886" w:rsidP="0093305A">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0A905"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50C0D093" w14:textId="77777777" w:rsidR="00923886" w:rsidRPr="00E97B98" w:rsidRDefault="00923886" w:rsidP="0093305A">
            <w:pPr>
              <w:rPr>
                <w:rFonts w:cs="Calibri"/>
                <w:highlight w:val="lightGray"/>
                <w:lang w:val="es-CO"/>
              </w:rPr>
            </w:pPr>
          </w:p>
          <w:p w14:paraId="100E7FBE" w14:textId="77777777" w:rsidR="00923886" w:rsidRPr="00E97B98" w:rsidRDefault="00923886" w:rsidP="0093305A">
            <w:pPr>
              <w:rPr>
                <w:rFonts w:cs="Calibri"/>
                <w:i/>
                <w:u w:val="single"/>
                <w:lang w:val="es-CO"/>
              </w:rPr>
            </w:pPr>
            <w:r w:rsidRPr="00E97B98">
              <w:rPr>
                <w:rFonts w:cs="Calibri"/>
                <w:lang w:val="es-CO"/>
              </w:rPr>
              <w:t>En caso de “si” indique  tip</w:t>
            </w:r>
            <w:r w:rsidRPr="00E97B98">
              <w:rPr>
                <w:rFonts w:cs="Calibri"/>
                <w:i/>
                <w:u w:val="single"/>
                <w:lang w:val="es-CO"/>
              </w:rPr>
              <w:t>o de Contrato,  Nombre de la Agencia de Naciones Unidas/ Compañía  y  Duración del Contrato</w:t>
            </w:r>
          </w:p>
          <w:p w14:paraId="17476036" w14:textId="77777777" w:rsidR="00923886" w:rsidRPr="00E97B98" w:rsidRDefault="00923886" w:rsidP="0093305A">
            <w:pPr>
              <w:rPr>
                <w:rFonts w:cs="Calibri"/>
                <w:lang w:val="es-CO"/>
              </w:rPr>
            </w:pPr>
            <w:r w:rsidRPr="00E97B98">
              <w:rPr>
                <w:rFonts w:cs="Calibri"/>
                <w:i/>
                <w:highlight w:val="lightGray"/>
                <w:u w:val="single"/>
                <w:lang w:val="es-CO"/>
              </w:rPr>
              <w:t>___________             __</w:t>
            </w:r>
          </w:p>
          <w:p w14:paraId="2842B655" w14:textId="77777777" w:rsidR="00923886" w:rsidRPr="00E97B98" w:rsidRDefault="00923886" w:rsidP="0093305A">
            <w:pPr>
              <w:rPr>
                <w:rFonts w:cs="Calibri"/>
                <w:highlight w:val="yellow"/>
                <w:lang w:val="es-CO"/>
              </w:rPr>
            </w:pPr>
          </w:p>
        </w:tc>
      </w:tr>
      <w:tr w:rsidR="00923886" w:rsidRPr="00570D18" w14:paraId="7885EDB6"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A7A651" w14:textId="77777777" w:rsidR="00923886" w:rsidRPr="00E97B98" w:rsidRDefault="00923886" w:rsidP="0093305A">
            <w:pPr>
              <w:pStyle w:val="ListParagraph"/>
              <w:rPr>
                <w:highlight w:val="yellow"/>
                <w:lang w:val="es-CO"/>
              </w:rPr>
            </w:pPr>
          </w:p>
          <w:p w14:paraId="48A4517C" w14:textId="77777777" w:rsidR="00923886" w:rsidRPr="00E97B98" w:rsidRDefault="00923886" w:rsidP="0093305A">
            <w:pPr>
              <w:rPr>
                <w:lang w:val="es-CO"/>
              </w:rPr>
            </w:pPr>
            <w:r w:rsidRPr="00E97B98">
              <w:rPr>
                <w:lang w:val="es-CO"/>
              </w:rPr>
              <w:t xml:space="preserve">Si fuese seleccionado para la asignación, procederé a; </w:t>
            </w:r>
          </w:p>
          <w:p w14:paraId="62D6D6A4" w14:textId="77777777" w:rsidR="00923886" w:rsidRPr="00E97B98" w:rsidRDefault="00923886" w:rsidP="0093305A">
            <w:pPr>
              <w:pStyle w:val="ListParagraph"/>
              <w:ind w:left="1080" w:hanging="630"/>
              <w:rPr>
                <w:highlight w:val="yellow"/>
                <w:lang w:val="es-CO"/>
              </w:rPr>
            </w:pPr>
          </w:p>
          <w:p w14:paraId="66F52E30" w14:textId="77777777" w:rsidR="00923886" w:rsidRPr="00E97B98" w:rsidRDefault="00923886" w:rsidP="0093305A">
            <w:pPr>
              <w:pStyle w:val="ListParagraph"/>
              <w:tabs>
                <w:tab w:val="left" w:pos="1276"/>
              </w:tabs>
              <w:ind w:left="1276"/>
              <w:rPr>
                <w:highlight w:val="yellow"/>
                <w:u w:val="single"/>
                <w:lang w:val="es-CO"/>
              </w:rPr>
            </w:pPr>
          </w:p>
          <w:p w14:paraId="66F9D4C1" w14:textId="77777777" w:rsidR="00923886" w:rsidRPr="00E97B98" w:rsidRDefault="00923886" w:rsidP="0093305A">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963F0D8" w14:textId="77777777" w:rsidR="00923886" w:rsidRPr="00E97B98" w:rsidRDefault="00923886" w:rsidP="0093305A">
            <w:pPr>
              <w:tabs>
                <w:tab w:val="left" w:pos="1276"/>
              </w:tabs>
              <w:rPr>
                <w:i/>
                <w:color w:val="FF0000"/>
                <w:lang w:val="es-CO"/>
              </w:rPr>
            </w:pPr>
          </w:p>
          <w:p w14:paraId="2A1B4432" w14:textId="77777777" w:rsidR="00923886" w:rsidRPr="00E97B98" w:rsidRDefault="00923886" w:rsidP="0093305A">
            <w:pPr>
              <w:tabs>
                <w:tab w:val="left" w:pos="1276"/>
              </w:tabs>
              <w:rPr>
                <w:i/>
                <w:lang w:val="es-CO"/>
              </w:rPr>
            </w:pPr>
            <w:r w:rsidRPr="00E97B98">
              <w:rPr>
                <w:i/>
                <w:lang w:val="es-CO"/>
              </w:rPr>
              <w:t>Por favor marque la casilla apropiada:</w:t>
            </w:r>
          </w:p>
          <w:p w14:paraId="7313EEB4" w14:textId="77777777" w:rsidR="00923886" w:rsidRPr="00E97B98" w:rsidRDefault="00923886" w:rsidP="0093305A">
            <w:pPr>
              <w:tabs>
                <w:tab w:val="left" w:pos="1276"/>
              </w:tabs>
              <w:rPr>
                <w:lang w:val="es-CO" w:eastAsia="en-PH"/>
              </w:rPr>
            </w:pPr>
          </w:p>
          <w:p w14:paraId="5EB9669A" w14:textId="77777777" w:rsidR="00923886" w:rsidRPr="00E97B98" w:rsidRDefault="00923886" w:rsidP="00082617">
            <w:pPr>
              <w:widowControl/>
              <w:numPr>
                <w:ilvl w:val="0"/>
                <w:numId w:val="4"/>
              </w:numPr>
              <w:tabs>
                <w:tab w:val="left" w:pos="601"/>
              </w:tabs>
              <w:autoSpaceDE/>
              <w:autoSpaceDN/>
              <w:ind w:left="601" w:hanging="601"/>
              <w:jc w:val="both"/>
              <w:rPr>
                <w:lang w:val="es-CO" w:eastAsia="en-PH"/>
              </w:rPr>
            </w:pPr>
            <w:r w:rsidRPr="00E97B98">
              <w:rPr>
                <w:lang w:val="es-CO" w:eastAsia="en-PH"/>
              </w:rPr>
              <w:t xml:space="preserve">Firmar un Contrato/Acuerdo con ONU Mujeres según lo estipulado en el </w:t>
            </w:r>
            <w:r w:rsidRPr="00E97B98">
              <w:rPr>
                <w:lang w:val="es-CO"/>
              </w:rPr>
              <w:t>ANEXO 1 - TERMINOS DE REFERENCIA</w:t>
            </w:r>
          </w:p>
          <w:p w14:paraId="09A1FB7D" w14:textId="77777777" w:rsidR="00923886" w:rsidRPr="00E97B98" w:rsidRDefault="00923886" w:rsidP="00082617">
            <w:pPr>
              <w:widowControl/>
              <w:numPr>
                <w:ilvl w:val="0"/>
                <w:numId w:val="4"/>
              </w:numPr>
              <w:tabs>
                <w:tab w:val="left" w:pos="601"/>
              </w:tabs>
              <w:autoSpaceDE/>
              <w:autoSpaceDN/>
              <w:ind w:left="601" w:hanging="567"/>
              <w:jc w:val="both"/>
              <w:rPr>
                <w:rFonts w:cs="Calibri"/>
                <w:lang w:val="es-CO"/>
              </w:rPr>
            </w:pPr>
            <w:r w:rsidRPr="00E97B98">
              <w:rPr>
                <w:lang w:val="es-CO" w:eastAsia="en-PH"/>
              </w:rPr>
              <w:t xml:space="preserve">Solicitar a mi empleador </w:t>
            </w:r>
            <w:r w:rsidRPr="00E97B98">
              <w:rPr>
                <w:i/>
                <w:lang w:val="es-CO"/>
              </w:rPr>
              <w:t xml:space="preserve">[indicar nombre de la compañía/ organización/ institución] </w:t>
            </w:r>
            <w:r w:rsidRPr="00E97B98">
              <w:rPr>
                <w:lang w:val="es-CO" w:eastAsia="en-PH"/>
              </w:rPr>
              <w:t>que firme con ONU Mujeres  por mí y en nombre mío, un Acuerdo de Préstamo Reembolsable (RLA por sus siglas en inglés).  La persona de contacto y los detalles de mi empleador para este propósito son los siguientes:</w:t>
            </w:r>
            <w:r w:rsidRPr="00E97B98">
              <w:rPr>
                <w:lang w:val="es-CO"/>
              </w:rPr>
              <w:t xml:space="preserve"> </w:t>
            </w:r>
            <w:r w:rsidRPr="00E97B98">
              <w:rPr>
                <w:i/>
                <w:lang w:val="es-CO"/>
              </w:rPr>
              <w:t>[indicar nombre, email, teléfonos]</w:t>
            </w:r>
          </w:p>
          <w:p w14:paraId="2639A036" w14:textId="77777777" w:rsidR="00923886" w:rsidRPr="00E97B98" w:rsidRDefault="00923886" w:rsidP="0093305A">
            <w:pPr>
              <w:pStyle w:val="ListParagraph"/>
              <w:rPr>
                <w:rFonts w:cs="Calibri"/>
                <w:lang w:val="es-CO"/>
              </w:rPr>
            </w:pPr>
          </w:p>
          <w:p w14:paraId="0BC3FB22" w14:textId="77777777" w:rsidR="00923886" w:rsidRPr="00E97B98" w:rsidRDefault="00923886" w:rsidP="0093305A">
            <w:pPr>
              <w:pStyle w:val="Default"/>
              <w:ind w:left="45" w:right="49"/>
              <w:jc w:val="both"/>
              <w:rPr>
                <w:rFonts w:cs="Calibri"/>
                <w:lang w:val="es-CO"/>
              </w:rPr>
            </w:pPr>
          </w:p>
        </w:tc>
      </w:tr>
    </w:tbl>
    <w:p w14:paraId="44FD5F52" w14:textId="77777777" w:rsidR="00923886" w:rsidRPr="00E97B98" w:rsidRDefault="00923886" w:rsidP="00923886">
      <w:pPr>
        <w:ind w:left="720" w:hanging="720"/>
        <w:rPr>
          <w:rFonts w:cs="Calibri"/>
          <w:b/>
          <w:caps/>
          <w:lang w:val="es-CO"/>
        </w:rPr>
      </w:pPr>
    </w:p>
    <w:p w14:paraId="33DB8D0D" w14:textId="77777777" w:rsidR="00C82660" w:rsidRDefault="00C82660" w:rsidP="00923886">
      <w:pPr>
        <w:ind w:left="720" w:hanging="720"/>
        <w:rPr>
          <w:rFonts w:cs="Calibri"/>
          <w:b/>
          <w:caps/>
          <w:lang w:val="es-CO"/>
        </w:rPr>
      </w:pPr>
    </w:p>
    <w:p w14:paraId="473E9E89" w14:textId="30011050" w:rsidR="00923886" w:rsidRPr="00E97B98" w:rsidRDefault="00923886" w:rsidP="00923886">
      <w:pPr>
        <w:ind w:left="720" w:hanging="720"/>
        <w:rPr>
          <w:rFonts w:cs="Calibri"/>
          <w:b/>
          <w:caps/>
          <w:lang w:val="es-CO"/>
        </w:rPr>
      </w:pPr>
      <w:r w:rsidRPr="00E97B98">
        <w:rPr>
          <w:rFonts w:cs="Calibri"/>
          <w:b/>
          <w:caps/>
          <w:lang w:val="es-CO"/>
        </w:rPr>
        <w:t>nota informativa</w:t>
      </w:r>
    </w:p>
    <w:p w14:paraId="4854CE21" w14:textId="77777777" w:rsidR="00923886" w:rsidRPr="00E97B98" w:rsidRDefault="00923886" w:rsidP="00923886">
      <w:pPr>
        <w:ind w:left="720" w:hanging="720"/>
        <w:rPr>
          <w:rFonts w:cs="Calibri"/>
          <w:b/>
          <w:caps/>
          <w:lang w:val="es-CO"/>
        </w:rPr>
      </w:pPr>
    </w:p>
    <w:p w14:paraId="78749217" w14:textId="15FD8B67" w:rsidR="00923886" w:rsidRPr="00E97B98" w:rsidRDefault="00923886" w:rsidP="00923886">
      <w:pPr>
        <w:rPr>
          <w:rFonts w:cs="Calibri"/>
          <w:b/>
          <w:caps/>
          <w:lang w:val="es-CO"/>
        </w:rPr>
      </w:pPr>
      <w:r w:rsidRPr="00E97B98">
        <w:rPr>
          <w:rFonts w:ascii="Calibri" w:hAnsi="Calibri" w:cs="Calibri"/>
          <w:lang w:val="es-CO"/>
        </w:rPr>
        <w:t xml:space="preserve">Funcionarios Públicos deberán tener autorización escrita de sus entidades para prestar servicios de consultoría y en algunos casos contar con </w:t>
      </w:r>
      <w:r w:rsidR="00C82660" w:rsidRPr="00E97B98">
        <w:rPr>
          <w:rFonts w:ascii="Calibri" w:hAnsi="Calibri" w:cs="Calibri"/>
          <w:lang w:val="es-CO"/>
        </w:rPr>
        <w:t>una licencia</w:t>
      </w:r>
      <w:r w:rsidRPr="00E97B98">
        <w:rPr>
          <w:rFonts w:ascii="Calibri" w:hAnsi="Calibri" w:cs="Calibri"/>
          <w:lang w:val="es-CO"/>
        </w:rPr>
        <w:t xml:space="preserve"> no remunerada, lo anterior cuando su vinculación no responde a la modalidad de Acuerdo de Gastos Reembolsables.</w:t>
      </w:r>
    </w:p>
    <w:p w14:paraId="2B156ED9" w14:textId="77777777" w:rsidR="00923886" w:rsidRPr="00E97B98" w:rsidRDefault="00923886" w:rsidP="00923886">
      <w:pPr>
        <w:pStyle w:val="Prrafodelista1"/>
        <w:ind w:left="0"/>
        <w:jc w:val="both"/>
        <w:rPr>
          <w:rFonts w:ascii="Calibri" w:hAnsi="Calibri" w:cs="Calibri"/>
          <w:sz w:val="22"/>
          <w:szCs w:val="22"/>
          <w:lang w:val="es-CO"/>
        </w:rPr>
      </w:pPr>
    </w:p>
    <w:p w14:paraId="704A4349" w14:textId="4CA882E5" w:rsidR="00923886" w:rsidRPr="00E97B98" w:rsidRDefault="00923886" w:rsidP="00923886">
      <w:pPr>
        <w:pStyle w:val="Prrafodelista1"/>
        <w:ind w:left="0"/>
        <w:jc w:val="both"/>
        <w:rPr>
          <w:rFonts w:ascii="Calibri" w:hAnsi="Calibri" w:cs="Calibri"/>
          <w:sz w:val="22"/>
          <w:szCs w:val="22"/>
          <w:lang w:val="es-CO"/>
        </w:rPr>
      </w:pPr>
      <w:r w:rsidRPr="00E97B98">
        <w:rPr>
          <w:rFonts w:ascii="Calibri" w:hAnsi="Calibri" w:cs="Calibri"/>
          <w:sz w:val="22"/>
          <w:szCs w:val="22"/>
          <w:lang w:val="es-CO"/>
        </w:rPr>
        <w:t xml:space="preserve">Pensionados de Naciones Unidas o Exfuncionarios del </w:t>
      </w:r>
      <w:r w:rsidR="00C82660" w:rsidRPr="00E97B98">
        <w:rPr>
          <w:rFonts w:ascii="Calibri" w:hAnsi="Calibri" w:cs="Calibri"/>
          <w:sz w:val="22"/>
          <w:szCs w:val="22"/>
          <w:lang w:val="es-CO"/>
        </w:rPr>
        <w:t>staff deben</w:t>
      </w:r>
      <w:r w:rsidRPr="00E97B98">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6C043A28" w14:textId="77777777" w:rsidR="00923886" w:rsidRPr="00E97B98" w:rsidRDefault="00923886" w:rsidP="00923886">
      <w:pPr>
        <w:pStyle w:val="Prrafodelista1"/>
        <w:jc w:val="both"/>
        <w:rPr>
          <w:rFonts w:ascii="Calibri" w:hAnsi="Calibri" w:cs="Calibri"/>
          <w:sz w:val="22"/>
          <w:szCs w:val="22"/>
          <w:lang w:val="es-CO"/>
        </w:rPr>
      </w:pPr>
    </w:p>
    <w:p w14:paraId="79380D6F" w14:textId="6A9916C2" w:rsidR="00923886" w:rsidRPr="00C82660" w:rsidRDefault="00923886" w:rsidP="00923886">
      <w:pPr>
        <w:pStyle w:val="Prrafodelista1"/>
        <w:ind w:left="0"/>
        <w:jc w:val="both"/>
        <w:rPr>
          <w:rFonts w:ascii="Calibri" w:eastAsia="Arial" w:hAnsi="Calibri" w:cs="Calibri"/>
          <w:sz w:val="22"/>
          <w:szCs w:val="22"/>
          <w:lang w:val="es-CO" w:eastAsia="en-US"/>
        </w:rPr>
      </w:pPr>
      <w:r w:rsidRPr="00E97B98">
        <w:rPr>
          <w:rFonts w:ascii="Calibri" w:hAnsi="Calibri" w:cs="Calibri"/>
          <w:sz w:val="22"/>
          <w:szCs w:val="22"/>
          <w:lang w:val="es-CO"/>
        </w:rPr>
        <w:t xml:space="preserve">Individuos con otras consultorías vigentes en la oficina u otras oficinas de ONU Mujeres, deberán informar de esta situación para poder analizar si la carga de un nuevo contrato interfiere con los resultados esperados en todos los </w:t>
      </w:r>
      <w:r w:rsidRPr="00C82660">
        <w:rPr>
          <w:rFonts w:ascii="Calibri" w:eastAsia="Arial" w:hAnsi="Calibri" w:cs="Calibri"/>
          <w:sz w:val="22"/>
          <w:szCs w:val="22"/>
          <w:lang w:val="es-CO" w:eastAsia="en-US"/>
        </w:rPr>
        <w:t>contratos.</w:t>
      </w:r>
    </w:p>
    <w:p w14:paraId="766853BB" w14:textId="77777777" w:rsidR="00923886" w:rsidRPr="00C82660" w:rsidRDefault="00923886" w:rsidP="00923886">
      <w:pPr>
        <w:pStyle w:val="Prrafodelista1"/>
        <w:jc w:val="both"/>
        <w:rPr>
          <w:rFonts w:ascii="Calibri" w:eastAsia="Arial" w:hAnsi="Calibri" w:cs="Calibri"/>
          <w:sz w:val="22"/>
          <w:szCs w:val="22"/>
          <w:lang w:val="es-CO" w:eastAsia="en-US"/>
        </w:rPr>
      </w:pPr>
    </w:p>
    <w:p w14:paraId="1B61293E" w14:textId="77777777" w:rsidR="00923886" w:rsidRPr="00C82660" w:rsidRDefault="00923886" w:rsidP="00923886">
      <w:pPr>
        <w:pStyle w:val="Prrafodelista1"/>
        <w:ind w:left="0"/>
        <w:jc w:val="both"/>
        <w:rPr>
          <w:rFonts w:ascii="Calibri" w:eastAsia="Arial" w:hAnsi="Calibri" w:cs="Calibri"/>
          <w:sz w:val="22"/>
          <w:szCs w:val="22"/>
          <w:lang w:val="es-CO" w:eastAsia="en-US"/>
        </w:rPr>
      </w:pPr>
      <w:r w:rsidRPr="00C82660">
        <w:rPr>
          <w:rFonts w:ascii="Calibri" w:eastAsia="Arial" w:hAnsi="Calibri" w:cs="Calibri"/>
          <w:sz w:val="22"/>
          <w:szCs w:val="22"/>
          <w:lang w:val="es-CO" w:eastAsia="en-US"/>
        </w:rPr>
        <w:t>Funcionarios/as de Naciones Unidas no podrán ser contratados/as como consultores/as a través de SSA.</w:t>
      </w:r>
    </w:p>
    <w:p w14:paraId="7977F02F" w14:textId="77777777" w:rsidR="00923886" w:rsidRPr="00C82660" w:rsidRDefault="00923886" w:rsidP="00923886">
      <w:pPr>
        <w:rPr>
          <w:rFonts w:ascii="Calibri" w:hAnsi="Calibri" w:cs="Calibri"/>
          <w:lang w:val="es-CO"/>
        </w:rPr>
      </w:pPr>
    </w:p>
    <w:p w14:paraId="094631EA" w14:textId="77777777" w:rsidR="00923886" w:rsidRPr="00C82660" w:rsidRDefault="00923886" w:rsidP="00923886">
      <w:pPr>
        <w:rPr>
          <w:rFonts w:ascii="Calibri" w:hAnsi="Calibri" w:cs="Calibri"/>
          <w:lang w:val="es-CO"/>
        </w:rPr>
      </w:pPr>
      <w:r w:rsidRPr="00C82660">
        <w:rPr>
          <w:rFonts w:ascii="Calibri" w:hAnsi="Calibri" w:cs="Calibri"/>
          <w:lang w:val="es-CO"/>
        </w:rPr>
        <w:t>Es necesario revisar otras disposiciones en los términos y condiciones de ONU Mujeres.</w:t>
      </w:r>
    </w:p>
    <w:p w14:paraId="3C598E07" w14:textId="77777777" w:rsidR="00923886" w:rsidRPr="00C82660" w:rsidRDefault="00923886" w:rsidP="00923886">
      <w:pPr>
        <w:jc w:val="both"/>
        <w:rPr>
          <w:rFonts w:ascii="Calibri" w:hAnsi="Calibri" w:cs="Calibri"/>
          <w:lang w:val="es-CO"/>
        </w:rPr>
      </w:pPr>
    </w:p>
    <w:p w14:paraId="52AA866C" w14:textId="77777777" w:rsidR="00923886" w:rsidRPr="00C82660" w:rsidRDefault="00923886" w:rsidP="00923886">
      <w:pPr>
        <w:jc w:val="both"/>
        <w:rPr>
          <w:rFonts w:ascii="Calibri" w:hAnsi="Calibri" w:cs="Calibri"/>
          <w:lang w:val="es-CO"/>
        </w:rPr>
      </w:pPr>
      <w:r w:rsidRPr="00C82660">
        <w:rPr>
          <w:rFonts w:ascii="Calibri" w:hAnsi="Calibri" w:cs="Calibri"/>
          <w:lang w:val="es-CO"/>
        </w:rPr>
        <w:t>Atentamente,</w:t>
      </w:r>
    </w:p>
    <w:p w14:paraId="72F3BBF1" w14:textId="77777777" w:rsidR="00923886" w:rsidRPr="00E97B98" w:rsidRDefault="00923886" w:rsidP="00923886">
      <w:pPr>
        <w:jc w:val="both"/>
        <w:rPr>
          <w:rFonts w:cs="Calibri"/>
          <w:lang w:val="es-CO"/>
        </w:rPr>
      </w:pPr>
    </w:p>
    <w:p w14:paraId="0B7DFD2C" w14:textId="77777777" w:rsidR="00923886" w:rsidRPr="00E97B98" w:rsidRDefault="00923886" w:rsidP="00923886">
      <w:pPr>
        <w:jc w:val="both"/>
        <w:rPr>
          <w:rFonts w:cs="Calibri"/>
          <w:lang w:val="es-CO"/>
        </w:rPr>
      </w:pPr>
    </w:p>
    <w:p w14:paraId="7B6634C2" w14:textId="77777777" w:rsidR="00923886" w:rsidRPr="00E97B98" w:rsidRDefault="00923886" w:rsidP="00923886">
      <w:pPr>
        <w:jc w:val="both"/>
        <w:rPr>
          <w:rFonts w:cs="Calibri"/>
          <w:lang w:val="es-CO"/>
        </w:rPr>
      </w:pPr>
      <w:r w:rsidRPr="00E97B98">
        <w:rPr>
          <w:rFonts w:cs="Calibri"/>
          <w:lang w:val="es-CO"/>
        </w:rPr>
        <w:t>(Firma)</w:t>
      </w:r>
    </w:p>
    <w:p w14:paraId="1B02E406" w14:textId="77777777" w:rsidR="00923886" w:rsidRPr="00E97B98" w:rsidRDefault="00923886" w:rsidP="00923886">
      <w:pPr>
        <w:jc w:val="both"/>
        <w:rPr>
          <w:rFonts w:cs="Calibri"/>
          <w:lang w:val="es-CO"/>
        </w:rPr>
      </w:pPr>
      <w:r w:rsidRPr="00E97B98">
        <w:rPr>
          <w:rFonts w:cs="Calibri"/>
          <w:lang w:val="es-CO"/>
        </w:rPr>
        <w:t>_________________________________________________</w:t>
      </w:r>
    </w:p>
    <w:p w14:paraId="58F2833C" w14:textId="77777777" w:rsidR="00923886" w:rsidRPr="00E97B98" w:rsidRDefault="00923886" w:rsidP="00923886">
      <w:pPr>
        <w:jc w:val="both"/>
        <w:rPr>
          <w:rFonts w:cs="Calibri"/>
          <w:lang w:val="es-CO"/>
        </w:rPr>
      </w:pPr>
      <w:r w:rsidRPr="00E97B98">
        <w:rPr>
          <w:rFonts w:cs="Calibri"/>
          <w:lang w:val="es-CO"/>
        </w:rPr>
        <w:t xml:space="preserve">Nombre del proponente: </w:t>
      </w:r>
      <w:r w:rsidRPr="00E97B98">
        <w:rPr>
          <w:rFonts w:cs="Calibri"/>
          <w:highlight w:val="lightGray"/>
          <w:lang w:val="es-CO"/>
        </w:rPr>
        <w:t>[indicar nombre completo del proponente]</w:t>
      </w:r>
    </w:p>
    <w:p w14:paraId="6AA17274" w14:textId="77777777" w:rsidR="00923886" w:rsidRPr="00E97B98" w:rsidRDefault="00923886" w:rsidP="00923886">
      <w:pPr>
        <w:jc w:val="both"/>
        <w:rPr>
          <w:rFonts w:cs="Calibri"/>
          <w:lang w:val="es-CO"/>
        </w:rPr>
      </w:pPr>
      <w:r w:rsidRPr="00E97B98">
        <w:rPr>
          <w:rFonts w:cs="Calibri"/>
          <w:lang w:val="es-CO"/>
        </w:rPr>
        <w:t xml:space="preserve">Documento de Identidad No.: </w:t>
      </w:r>
      <w:r w:rsidRPr="00E97B98">
        <w:rPr>
          <w:rFonts w:cs="Calibri"/>
          <w:highlight w:val="lightGray"/>
          <w:lang w:val="es-CO"/>
        </w:rPr>
        <w:t>[indicar número]</w:t>
      </w:r>
    </w:p>
    <w:p w14:paraId="4EB0CE4A" w14:textId="77777777" w:rsidR="00923886" w:rsidRPr="00E97B98" w:rsidRDefault="00923886" w:rsidP="00923886">
      <w:pPr>
        <w:jc w:val="both"/>
        <w:rPr>
          <w:rFonts w:cs="Calibri"/>
          <w:lang w:val="es-CO"/>
        </w:rPr>
      </w:pPr>
      <w:r w:rsidRPr="00E97B98">
        <w:rPr>
          <w:rFonts w:cs="Calibri"/>
          <w:lang w:val="es-CO"/>
        </w:rPr>
        <w:t xml:space="preserve">Dirección: </w:t>
      </w:r>
      <w:r w:rsidRPr="00E97B98">
        <w:rPr>
          <w:rFonts w:cs="Calibri"/>
          <w:highlight w:val="lightGray"/>
          <w:lang w:val="es-CO"/>
        </w:rPr>
        <w:t>[indicar dirección y ciudad]</w:t>
      </w:r>
    </w:p>
    <w:p w14:paraId="6FE6DA47" w14:textId="77777777" w:rsidR="00923886" w:rsidRPr="00534346" w:rsidRDefault="00923886" w:rsidP="00923886">
      <w:pPr>
        <w:jc w:val="both"/>
        <w:rPr>
          <w:rFonts w:cs="Calibri"/>
          <w:lang w:val="pt-BR"/>
        </w:rPr>
      </w:pPr>
      <w:r w:rsidRPr="00534346">
        <w:rPr>
          <w:rFonts w:cs="Calibri"/>
          <w:lang w:val="pt-BR"/>
        </w:rPr>
        <w:t xml:space="preserve">Teléfonos de Contacto: </w:t>
      </w:r>
      <w:r w:rsidRPr="00534346">
        <w:rPr>
          <w:rFonts w:cs="Calibri"/>
          <w:highlight w:val="lightGray"/>
          <w:lang w:val="pt-BR"/>
        </w:rPr>
        <w:t>[indicar número e indicativo de larga distancia]</w:t>
      </w:r>
    </w:p>
    <w:p w14:paraId="618E1EAA" w14:textId="60C6EED4" w:rsidR="00923886" w:rsidRPr="00534346" w:rsidRDefault="00923886" w:rsidP="00801B06">
      <w:pPr>
        <w:jc w:val="both"/>
        <w:rPr>
          <w:b/>
          <w:u w:val="single"/>
          <w:lang w:val="pt-BR"/>
        </w:rPr>
      </w:pPr>
      <w:r w:rsidRPr="00534346">
        <w:rPr>
          <w:rFonts w:cs="Calibri"/>
          <w:lang w:val="pt-BR"/>
        </w:rPr>
        <w:t xml:space="preserve">E mail: </w:t>
      </w:r>
      <w:r w:rsidRPr="00534346">
        <w:rPr>
          <w:rFonts w:cs="Calibri"/>
          <w:highlight w:val="lightGray"/>
          <w:lang w:val="pt-BR"/>
        </w:rPr>
        <w:t>[indicar]</w:t>
      </w:r>
    </w:p>
    <w:p w14:paraId="2EBAD856" w14:textId="77777777" w:rsidR="001A561A" w:rsidRPr="00534346" w:rsidRDefault="001A561A" w:rsidP="00923886">
      <w:pPr>
        <w:pStyle w:val="BodyText"/>
        <w:spacing w:before="9"/>
        <w:rPr>
          <w:lang w:val="pt-BR"/>
        </w:rPr>
      </w:pPr>
    </w:p>
    <w:sectPr w:rsidR="001A561A" w:rsidRPr="00534346" w:rsidSect="00A810E1">
      <w:headerReference w:type="default" r:id="rId23"/>
      <w:footerReference w:type="default" r:id="rId24"/>
      <w:pgSz w:w="12240" w:h="15840"/>
      <w:pgMar w:top="1920" w:right="820" w:bottom="1220" w:left="860" w:header="828" w:footer="1252" w:gutter="0"/>
      <w:pgBorders w:offsetFrom="page">
        <w:top w:val="single" w:sz="8" w:space="24" w:color="auto"/>
        <w:left w:val="single" w:sz="8" w:space="24" w:color="auto"/>
        <w:bottom w:val="single" w:sz="8" w:space="24" w:color="auto"/>
        <w:right w:val="single" w:sz="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0845C" w14:textId="77777777" w:rsidR="003E781F" w:rsidRDefault="003E781F">
      <w:r>
        <w:separator/>
      </w:r>
    </w:p>
  </w:endnote>
  <w:endnote w:type="continuationSeparator" w:id="0">
    <w:p w14:paraId="1A2B0F12" w14:textId="77777777" w:rsidR="003E781F" w:rsidRDefault="003E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3C7B" w14:textId="37C49D1B" w:rsidR="00BB603E" w:rsidRDefault="00BB603E">
    <w:pPr>
      <w:pStyle w:val="BodyText"/>
      <w:spacing w:line="14" w:lineRule="auto"/>
    </w:pPr>
    <w:r>
      <w:rPr>
        <w:noProof/>
        <w:lang w:val="en-US"/>
      </w:rPr>
      <mc:AlternateContent>
        <mc:Choice Requires="wps">
          <w:drawing>
            <wp:anchor distT="0" distB="0" distL="114300" distR="114300" simplePos="0" relativeHeight="251658752" behindDoc="1" locked="0" layoutInCell="1" allowOverlap="1" wp14:anchorId="3ADED9AD" wp14:editId="691DD015">
              <wp:simplePos x="0" y="0"/>
              <wp:positionH relativeFrom="page">
                <wp:posOffset>4794885</wp:posOffset>
              </wp:positionH>
              <wp:positionV relativeFrom="page">
                <wp:posOffset>9214485</wp:posOffset>
              </wp:positionV>
              <wp:extent cx="2181225" cy="252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02C4F" w14:textId="77777777" w:rsidR="00BB603E" w:rsidRDefault="00BB603E">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4B0B90E" w14:textId="77777777" w:rsidR="00BB603E" w:rsidRDefault="00BB603E">
                          <w:pPr>
                            <w:spacing w:before="1"/>
                            <w:ind w:right="18"/>
                            <w:jc w:val="right"/>
                            <w:rPr>
                              <w:rFonts w:ascii="Carlito"/>
                              <w:sz w:val="16"/>
                            </w:rPr>
                          </w:pPr>
                          <w:r>
                            <w:rPr>
                              <w:rFonts w:ascii="Carlito"/>
                              <w:color w:val="00AFEF"/>
                              <w:sz w:val="16"/>
                            </w:rPr>
                            <w:t>Telefono: (571)</w:t>
                          </w:r>
                          <w:r>
                            <w:rPr>
                              <w:rFonts w:ascii="Carlito"/>
                              <w:color w:val="00AFEF"/>
                              <w:spacing w:val="-3"/>
                              <w:sz w:val="16"/>
                            </w:rPr>
                            <w:t xml:space="preserve"> </w:t>
                          </w:r>
                          <w:r>
                            <w:rPr>
                              <w:rFonts w:ascii="Carlito"/>
                              <w:color w:val="00AFEF"/>
                              <w:sz w:val="16"/>
                            </w:rPr>
                            <w:t>6364750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ED9AD" id="_x0000_t202" coordsize="21600,21600" o:spt="202" path="m,l,21600r21600,l21600,xe">
              <v:stroke joinstyle="miter"/>
              <v:path gradientshapeok="t" o:connecttype="rect"/>
            </v:shapetype>
            <v:shape id="Text Box 1" o:spid="_x0000_s1027" type="#_x0000_t202" style="position:absolute;margin-left:377.55pt;margin-top:725.55pt;width:171.75pt;height:1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" filled="f" stroked="f">
              <v:textbox inset="0,0,0,0">
                <w:txbxContent>
                  <w:p w14:paraId="3F002C4F" w14:textId="77777777" w:rsidR="00BB603E" w:rsidRDefault="00BB603E">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4B0B90E" w14:textId="77777777" w:rsidR="00BB603E" w:rsidRDefault="00BB603E">
                    <w:pPr>
                      <w:spacing w:before="1"/>
                      <w:ind w:right="18"/>
                      <w:jc w:val="right"/>
                      <w:rPr>
                        <w:rFonts w:ascii="Carlito"/>
                        <w:sz w:val="16"/>
                      </w:rPr>
                    </w:pPr>
                    <w:r>
                      <w:rPr>
                        <w:rFonts w:ascii="Carlito"/>
                        <w:color w:val="00AFEF"/>
                        <w:sz w:val="16"/>
                      </w:rPr>
                      <w:t>Telefono: (571)</w:t>
                    </w:r>
                    <w:r>
                      <w:rPr>
                        <w:rFonts w:ascii="Carlito"/>
                        <w:color w:val="00AFEF"/>
                        <w:spacing w:val="-3"/>
                        <w:sz w:val="16"/>
                      </w:rPr>
                      <w:t xml:space="preserve"> </w:t>
                    </w:r>
                    <w:r>
                      <w:rPr>
                        <w:rFonts w:ascii="Carlito"/>
                        <w:color w:val="00AFEF"/>
                        <w:sz w:val="16"/>
                      </w:rPr>
                      <w:t>6364750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21C5" w14:textId="77777777" w:rsidR="003E781F" w:rsidRDefault="003E781F">
      <w:r>
        <w:separator/>
      </w:r>
    </w:p>
  </w:footnote>
  <w:footnote w:type="continuationSeparator" w:id="0">
    <w:p w14:paraId="04E8284B" w14:textId="77777777" w:rsidR="003E781F" w:rsidRDefault="003E781F">
      <w:r>
        <w:continuationSeparator/>
      </w:r>
    </w:p>
  </w:footnote>
  <w:footnote w:id="1">
    <w:p w14:paraId="1E128CAF" w14:textId="77777777" w:rsidR="00D63829" w:rsidRPr="002C0375" w:rsidRDefault="00D63829" w:rsidP="00524A59">
      <w:pPr>
        <w:pStyle w:val="FootnoteText"/>
        <w:jc w:val="both"/>
        <w:rPr>
          <w:lang w:val="es-419"/>
        </w:rPr>
      </w:pPr>
      <w:r w:rsidRPr="00D63E7F">
        <w:rPr>
          <w:rStyle w:val="FootnoteReference"/>
        </w:rPr>
        <w:footnoteRef/>
      </w:r>
      <w:r w:rsidRPr="00D63E7F">
        <w:rPr>
          <w:lang w:val="es-419"/>
        </w:rPr>
        <w:t xml:space="preserve"> </w:t>
      </w:r>
      <w:r w:rsidRPr="00D63E7F">
        <w:rPr>
          <w:b/>
          <w:lang w:val="es-CO"/>
        </w:rPr>
        <w:t>Sumativa:</w:t>
      </w:r>
      <w:r w:rsidRPr="00D63E7F">
        <w:rPr>
          <w:lang w:val="es-CO"/>
        </w:rPr>
        <w:t xml:space="preserve"> cuya finalidad es establecer la relación de procesos entre planeación y diseño de proyecto, y la generación de resultados e impactos tempranos a nivel programático en las áreas de intervención.</w:t>
      </w:r>
    </w:p>
  </w:footnote>
  <w:footnote w:id="2">
    <w:p w14:paraId="48ABC9E0" w14:textId="77777777" w:rsidR="00D63829" w:rsidRPr="00D63E7F" w:rsidRDefault="00D63829" w:rsidP="00524A59">
      <w:pPr>
        <w:pStyle w:val="FootnoteText"/>
        <w:jc w:val="both"/>
        <w:rPr>
          <w:lang w:val="es-419"/>
        </w:rPr>
      </w:pPr>
      <w:r>
        <w:rPr>
          <w:rStyle w:val="FootnoteReference"/>
        </w:rPr>
        <w:footnoteRef/>
      </w:r>
      <w:r w:rsidRPr="006C5B99">
        <w:rPr>
          <w:lang w:val="es-419"/>
        </w:rPr>
        <w:t xml:space="preserve"> </w:t>
      </w:r>
      <w:r w:rsidRPr="002C2667">
        <w:rPr>
          <w:b/>
          <w:lang w:val="es-CO"/>
        </w:rPr>
        <w:t>Formativa:</w:t>
      </w:r>
      <w:r w:rsidRPr="003A623C">
        <w:rPr>
          <w:lang w:val="es-CO"/>
        </w:rPr>
        <w:t xml:space="preserve"> cuya finalidad es la mejora de la intervención evaluada. Se concentra en identificar fortalezas y debilidades, tanto del concepto mismo de la intervención como del proceso de implementación, para proponer medidas correctivas para la mejora de la </w:t>
      </w:r>
      <w:r w:rsidRPr="00D63E7F">
        <w:rPr>
          <w:lang w:val="es-CO"/>
        </w:rPr>
        <w:t>gestión.</w:t>
      </w:r>
    </w:p>
  </w:footnote>
  <w:footnote w:id="3">
    <w:p w14:paraId="59E56D9D" w14:textId="1D93ABD4" w:rsidR="0016489F" w:rsidRPr="0016489F" w:rsidRDefault="0016489F" w:rsidP="00524A59">
      <w:pPr>
        <w:pStyle w:val="FootnoteText"/>
        <w:jc w:val="both"/>
        <w:rPr>
          <w:lang w:val="es-CO"/>
        </w:rPr>
      </w:pPr>
      <w:r>
        <w:rPr>
          <w:rStyle w:val="FootnoteReference"/>
        </w:rPr>
        <w:footnoteRef/>
      </w:r>
      <w:r w:rsidRPr="0016489F">
        <w:rPr>
          <w:lang w:val="es-CO"/>
        </w:rPr>
        <w:t xml:space="preserve"> </w:t>
      </w:r>
      <w:r>
        <w:rPr>
          <w:lang w:val="es-CO"/>
        </w:rPr>
        <w:t>El informe borrador y final tendrá</w:t>
      </w:r>
      <w:r w:rsidR="005C334F">
        <w:rPr>
          <w:lang w:val="es-CO"/>
        </w:rPr>
        <w:t xml:space="preserve">n que incluir las siguientes referencias específicas: </w:t>
      </w:r>
      <w:r w:rsidR="002C6FE1">
        <w:rPr>
          <w:lang w:val="es-CO"/>
        </w:rPr>
        <w:t xml:space="preserve">en cada hallazgo se tendrá </w:t>
      </w:r>
      <w:r w:rsidR="002F34EF">
        <w:rPr>
          <w:lang w:val="es-CO"/>
        </w:rPr>
        <w:t xml:space="preserve">que </w:t>
      </w:r>
      <w:r w:rsidR="002C6FE1">
        <w:rPr>
          <w:lang w:val="es-CO"/>
        </w:rPr>
        <w:t xml:space="preserve">especificar a </w:t>
      </w:r>
      <w:r w:rsidR="00524A59">
        <w:rPr>
          <w:lang w:val="es-CO"/>
        </w:rPr>
        <w:t>cuál</w:t>
      </w:r>
      <w:r w:rsidR="002C6FE1">
        <w:rPr>
          <w:lang w:val="es-CO"/>
        </w:rPr>
        <w:t xml:space="preserve">/es pregunta/s de evaluación responde, </w:t>
      </w:r>
      <w:r w:rsidR="00524A59">
        <w:rPr>
          <w:lang w:val="es-CO"/>
        </w:rPr>
        <w:t xml:space="preserve">las conclusiones en cuales hallazgos se sustentan y de la misma forma las recomendaciones.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806A" w14:textId="7229F46F" w:rsidR="00BB603E" w:rsidRDefault="00BB603E">
    <w:pPr>
      <w:pStyle w:val="BodyText"/>
      <w:spacing w:line="14" w:lineRule="auto"/>
    </w:pPr>
    <w:r>
      <w:rPr>
        <w:noProof/>
        <w:lang w:val="en-US"/>
      </w:rPr>
      <mc:AlternateContent>
        <mc:Choice Requires="wpg">
          <w:drawing>
            <wp:anchor distT="0" distB="0" distL="114300" distR="114300" simplePos="0" relativeHeight="251657728" behindDoc="1" locked="0" layoutInCell="1" allowOverlap="1" wp14:anchorId="4E9329AE" wp14:editId="7768749F">
              <wp:simplePos x="0" y="0"/>
              <wp:positionH relativeFrom="column">
                <wp:posOffset>4598670</wp:posOffset>
              </wp:positionH>
              <wp:positionV relativeFrom="paragraph">
                <wp:posOffset>-187044</wp:posOffset>
              </wp:positionV>
              <wp:extent cx="1814195" cy="706106"/>
              <wp:effectExtent l="0" t="0" r="0" b="0"/>
              <wp:wrapNone/>
              <wp:docPr id="6" name="Group 6"/>
              <wp:cNvGraphicFramePr/>
              <a:graphic xmlns:a="http://schemas.openxmlformats.org/drawingml/2006/main">
                <a:graphicData uri="http://schemas.microsoft.com/office/word/2010/wordprocessingGroup">
                  <wpg:wgp>
                    <wpg:cNvGrpSpPr/>
                    <wpg:grpSpPr>
                      <a:xfrm>
                        <a:off x="0" y="0"/>
                        <a:ext cx="1814195" cy="706106"/>
                        <a:chOff x="0" y="0"/>
                        <a:chExt cx="1814195" cy="706106"/>
                      </a:xfrm>
                    </wpg:grpSpPr>
                    <pic:pic xmlns:pic="http://schemas.openxmlformats.org/drawingml/2006/picture">
                      <pic:nvPicPr>
                        <pic:cNvPr id="2" name="image1.png"/>
                        <pic:cNvPicPr>
                          <a:picLocks noChangeAspect="1"/>
                        </pic:cNvPicPr>
                      </pic:nvPicPr>
                      <pic:blipFill>
                        <a:blip r:embed="rId1" cstate="print"/>
                        <a:stretch>
                          <a:fillRect/>
                        </a:stretch>
                      </pic:blipFill>
                      <pic:spPr>
                        <a:xfrm>
                          <a:off x="0" y="0"/>
                          <a:ext cx="1814195" cy="431165"/>
                        </a:xfrm>
                        <a:prstGeom prst="rect">
                          <a:avLst/>
                        </a:prstGeom>
                      </pic:spPr>
                    </pic:pic>
                    <pic:pic xmlns:pic="http://schemas.openxmlformats.org/drawingml/2006/picture">
                      <pic:nvPicPr>
                        <pic:cNvPr id="3" name="image2.png"/>
                        <pic:cNvPicPr>
                          <a:picLocks noChangeAspect="1"/>
                        </pic:cNvPicPr>
                      </pic:nvPicPr>
                      <pic:blipFill>
                        <a:blip r:embed="rId2" cstate="print"/>
                        <a:stretch>
                          <a:fillRect/>
                        </a:stretch>
                      </pic:blipFill>
                      <pic:spPr>
                        <a:xfrm>
                          <a:off x="233917" y="499731"/>
                          <a:ext cx="1568450" cy="206375"/>
                        </a:xfrm>
                        <a:prstGeom prst="rect">
                          <a:avLst/>
                        </a:prstGeom>
                      </pic:spPr>
                    </pic:pic>
                  </wpg:wgp>
                </a:graphicData>
              </a:graphic>
            </wp:anchor>
          </w:drawing>
        </mc:Choice>
        <mc:Fallback>
          <w:pict>
            <v:group w14:anchorId="78A80A2F" id="Group 6" o:spid="_x0000_s1026" style="position:absolute;margin-left:362.1pt;margin-top:-14.75pt;width:142.85pt;height:55.6pt;z-index:-251658752" coordsize="18141,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18141;height:4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">
                <v:imagedata r:id="rId3" o:title=""/>
              </v:shape>
              <v:shape id="image2.png" o:spid="_x0000_s1028" type="#_x0000_t75" style="position:absolute;left:2339;top:4997;width:15684;height:2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334"/>
    <w:multiLevelType w:val="hybridMultilevel"/>
    <w:tmpl w:val="DB28189E"/>
    <w:lvl w:ilvl="0" w:tplc="C3F0606E">
      <w:numFmt w:val="bullet"/>
      <w:lvlText w:val=""/>
      <w:lvlJc w:val="left"/>
      <w:pPr>
        <w:ind w:left="542" w:hanging="435"/>
      </w:pPr>
      <w:rPr>
        <w:rFonts w:ascii="Wingdings" w:eastAsia="Wingdings" w:hAnsi="Wingdings" w:cs="Wingdings" w:hint="default"/>
        <w:color w:val="A6A6A6" w:themeColor="background1" w:themeShade="A6"/>
        <w:w w:val="99"/>
        <w:sz w:val="20"/>
        <w:szCs w:val="20"/>
        <w:lang w:val="es-ES" w:eastAsia="en-US" w:bidi="ar-SA"/>
      </w:rPr>
    </w:lvl>
    <w:lvl w:ilvl="1" w:tplc="143A3D80">
      <w:numFmt w:val="bullet"/>
      <w:lvlText w:val=""/>
      <w:lvlJc w:val="left"/>
      <w:pPr>
        <w:ind w:left="638" w:hanging="272"/>
      </w:pPr>
      <w:rPr>
        <w:rFonts w:ascii="Wingdings" w:eastAsia="Wingdings" w:hAnsi="Wingdings" w:cs="Wingdings" w:hint="default"/>
        <w:w w:val="99"/>
        <w:sz w:val="20"/>
        <w:szCs w:val="20"/>
        <w:lang w:val="es-ES" w:eastAsia="en-US" w:bidi="ar-SA"/>
      </w:rPr>
    </w:lvl>
    <w:lvl w:ilvl="2" w:tplc="DD1E5EF8">
      <w:numFmt w:val="bullet"/>
      <w:lvlText w:val="•"/>
      <w:lvlJc w:val="left"/>
      <w:pPr>
        <w:ind w:left="1708" w:hanging="272"/>
      </w:pPr>
      <w:rPr>
        <w:rFonts w:hint="default"/>
        <w:lang w:val="es-ES" w:eastAsia="en-US" w:bidi="ar-SA"/>
      </w:rPr>
    </w:lvl>
    <w:lvl w:ilvl="3" w:tplc="D2FEECEA">
      <w:numFmt w:val="bullet"/>
      <w:lvlText w:val="•"/>
      <w:lvlJc w:val="left"/>
      <w:pPr>
        <w:ind w:left="2776" w:hanging="272"/>
      </w:pPr>
      <w:rPr>
        <w:rFonts w:hint="default"/>
        <w:lang w:val="es-ES" w:eastAsia="en-US" w:bidi="ar-SA"/>
      </w:rPr>
    </w:lvl>
    <w:lvl w:ilvl="4" w:tplc="75F6CD34">
      <w:numFmt w:val="bullet"/>
      <w:lvlText w:val="•"/>
      <w:lvlJc w:val="left"/>
      <w:pPr>
        <w:ind w:left="3845" w:hanging="272"/>
      </w:pPr>
      <w:rPr>
        <w:rFonts w:hint="default"/>
        <w:lang w:val="es-ES" w:eastAsia="en-US" w:bidi="ar-SA"/>
      </w:rPr>
    </w:lvl>
    <w:lvl w:ilvl="5" w:tplc="FEAEEB5C">
      <w:numFmt w:val="bullet"/>
      <w:lvlText w:val="•"/>
      <w:lvlJc w:val="left"/>
      <w:pPr>
        <w:ind w:left="4913" w:hanging="272"/>
      </w:pPr>
      <w:rPr>
        <w:rFonts w:hint="default"/>
        <w:lang w:val="es-ES" w:eastAsia="en-US" w:bidi="ar-SA"/>
      </w:rPr>
    </w:lvl>
    <w:lvl w:ilvl="6" w:tplc="DA3CE4BA">
      <w:numFmt w:val="bullet"/>
      <w:lvlText w:val="•"/>
      <w:lvlJc w:val="left"/>
      <w:pPr>
        <w:ind w:left="5981" w:hanging="272"/>
      </w:pPr>
      <w:rPr>
        <w:rFonts w:hint="default"/>
        <w:lang w:val="es-ES" w:eastAsia="en-US" w:bidi="ar-SA"/>
      </w:rPr>
    </w:lvl>
    <w:lvl w:ilvl="7" w:tplc="6646E80C">
      <w:numFmt w:val="bullet"/>
      <w:lvlText w:val="•"/>
      <w:lvlJc w:val="left"/>
      <w:pPr>
        <w:ind w:left="7050" w:hanging="272"/>
      </w:pPr>
      <w:rPr>
        <w:rFonts w:hint="default"/>
        <w:lang w:val="es-ES" w:eastAsia="en-US" w:bidi="ar-SA"/>
      </w:rPr>
    </w:lvl>
    <w:lvl w:ilvl="8" w:tplc="D82CCDB8">
      <w:numFmt w:val="bullet"/>
      <w:lvlText w:val="•"/>
      <w:lvlJc w:val="left"/>
      <w:pPr>
        <w:ind w:left="8118" w:hanging="272"/>
      </w:pPr>
      <w:rPr>
        <w:rFonts w:hint="default"/>
        <w:lang w:val="es-ES" w:eastAsia="en-US" w:bidi="ar-SA"/>
      </w:rPr>
    </w:lvl>
  </w:abstractNum>
  <w:abstractNum w:abstractNumId="1"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9D56759"/>
    <w:multiLevelType w:val="hybridMultilevel"/>
    <w:tmpl w:val="037AB1B2"/>
    <w:lvl w:ilvl="0" w:tplc="04090017">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13AF5D42"/>
    <w:multiLevelType w:val="hybridMultilevel"/>
    <w:tmpl w:val="F4482D76"/>
    <w:lvl w:ilvl="0" w:tplc="7D024E72">
      <w:start w:val="1"/>
      <w:numFmt w:val="bullet"/>
      <w:lvlText w:val="o"/>
      <w:lvlJc w:val="left"/>
      <w:pPr>
        <w:ind w:left="1930" w:hanging="360"/>
      </w:pPr>
      <w:rPr>
        <w:rFonts w:ascii="Courier New" w:hAnsi="Courier New"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4" w15:restartNumberingAfterBreak="0">
    <w:nsid w:val="19813108"/>
    <w:multiLevelType w:val="hybridMultilevel"/>
    <w:tmpl w:val="646C09EC"/>
    <w:lvl w:ilvl="0" w:tplc="E4F06C86">
      <w:start w:val="1"/>
      <w:numFmt w:val="bullet"/>
      <w:lvlText w:val=""/>
      <w:lvlJc w:val="left"/>
      <w:pPr>
        <w:ind w:left="720" w:hanging="72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BDB57A6"/>
    <w:multiLevelType w:val="hybridMultilevel"/>
    <w:tmpl w:val="A32098FA"/>
    <w:lvl w:ilvl="0" w:tplc="0409000F">
      <w:start w:val="1"/>
      <w:numFmt w:val="decimal"/>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DE36E26"/>
    <w:multiLevelType w:val="hybridMultilevel"/>
    <w:tmpl w:val="C0D2A894"/>
    <w:lvl w:ilvl="0" w:tplc="5EB238A6">
      <w:start w:val="1"/>
      <w:numFmt w:val="decimal"/>
      <w:lvlText w:val="%1."/>
      <w:lvlJc w:val="left"/>
      <w:pPr>
        <w:ind w:left="718" w:hanging="588"/>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8" w15:restartNumberingAfterBreak="0">
    <w:nsid w:val="3EEE680A"/>
    <w:multiLevelType w:val="hybridMultilevel"/>
    <w:tmpl w:val="169A5AD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0B06EF1"/>
    <w:multiLevelType w:val="hybridMultilevel"/>
    <w:tmpl w:val="BE369C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15:restartNumberingAfterBreak="0">
    <w:nsid w:val="446B7487"/>
    <w:multiLevelType w:val="hybridMultilevel"/>
    <w:tmpl w:val="A5868D1E"/>
    <w:lvl w:ilvl="0" w:tplc="C3F0606E">
      <w:numFmt w:val="bullet"/>
      <w:lvlText w:val=""/>
      <w:lvlJc w:val="left"/>
      <w:pPr>
        <w:ind w:left="720" w:hanging="360"/>
      </w:pPr>
      <w:rPr>
        <w:rFonts w:ascii="Wingdings" w:eastAsia="Wingdings" w:hAnsi="Wingdings" w:cs="Wingdings" w:hint="default"/>
        <w:color w:val="A6A6A6" w:themeColor="background1" w:themeShade="A6"/>
        <w:w w:val="99"/>
        <w:sz w:val="20"/>
        <w:szCs w:val="20"/>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A392C49"/>
    <w:multiLevelType w:val="hybridMultilevel"/>
    <w:tmpl w:val="42BCAC90"/>
    <w:lvl w:ilvl="0" w:tplc="240A0001">
      <w:start w:val="1"/>
      <w:numFmt w:val="bullet"/>
      <w:lvlText w:val=""/>
      <w:lvlJc w:val="left"/>
      <w:pPr>
        <w:ind w:left="921" w:hanging="720"/>
      </w:pPr>
      <w:rPr>
        <w:rFonts w:ascii="Symbol" w:hAnsi="Symbol" w:hint="default"/>
      </w:rPr>
    </w:lvl>
    <w:lvl w:ilvl="1" w:tplc="240A0019" w:tentative="1">
      <w:start w:val="1"/>
      <w:numFmt w:val="lowerLetter"/>
      <w:lvlText w:val="%2."/>
      <w:lvlJc w:val="left"/>
      <w:pPr>
        <w:ind w:left="1281" w:hanging="360"/>
      </w:pPr>
    </w:lvl>
    <w:lvl w:ilvl="2" w:tplc="240A001B" w:tentative="1">
      <w:start w:val="1"/>
      <w:numFmt w:val="lowerRoman"/>
      <w:lvlText w:val="%3."/>
      <w:lvlJc w:val="right"/>
      <w:pPr>
        <w:ind w:left="2001" w:hanging="180"/>
      </w:pPr>
    </w:lvl>
    <w:lvl w:ilvl="3" w:tplc="240A000F" w:tentative="1">
      <w:start w:val="1"/>
      <w:numFmt w:val="decimal"/>
      <w:lvlText w:val="%4."/>
      <w:lvlJc w:val="left"/>
      <w:pPr>
        <w:ind w:left="2721" w:hanging="360"/>
      </w:pPr>
    </w:lvl>
    <w:lvl w:ilvl="4" w:tplc="240A0019" w:tentative="1">
      <w:start w:val="1"/>
      <w:numFmt w:val="lowerLetter"/>
      <w:lvlText w:val="%5."/>
      <w:lvlJc w:val="left"/>
      <w:pPr>
        <w:ind w:left="3441" w:hanging="360"/>
      </w:pPr>
    </w:lvl>
    <w:lvl w:ilvl="5" w:tplc="240A001B" w:tentative="1">
      <w:start w:val="1"/>
      <w:numFmt w:val="lowerRoman"/>
      <w:lvlText w:val="%6."/>
      <w:lvlJc w:val="right"/>
      <w:pPr>
        <w:ind w:left="4161" w:hanging="180"/>
      </w:pPr>
    </w:lvl>
    <w:lvl w:ilvl="6" w:tplc="240A000F" w:tentative="1">
      <w:start w:val="1"/>
      <w:numFmt w:val="decimal"/>
      <w:lvlText w:val="%7."/>
      <w:lvlJc w:val="left"/>
      <w:pPr>
        <w:ind w:left="4881" w:hanging="360"/>
      </w:pPr>
    </w:lvl>
    <w:lvl w:ilvl="7" w:tplc="240A0019" w:tentative="1">
      <w:start w:val="1"/>
      <w:numFmt w:val="lowerLetter"/>
      <w:lvlText w:val="%8."/>
      <w:lvlJc w:val="left"/>
      <w:pPr>
        <w:ind w:left="5601" w:hanging="360"/>
      </w:pPr>
    </w:lvl>
    <w:lvl w:ilvl="8" w:tplc="240A001B" w:tentative="1">
      <w:start w:val="1"/>
      <w:numFmt w:val="lowerRoman"/>
      <w:lvlText w:val="%9."/>
      <w:lvlJc w:val="right"/>
      <w:pPr>
        <w:ind w:left="6321" w:hanging="180"/>
      </w:pPr>
    </w:lvl>
  </w:abstractNum>
  <w:abstractNum w:abstractNumId="12" w15:restartNumberingAfterBreak="0">
    <w:nsid w:val="51740CDD"/>
    <w:multiLevelType w:val="hybridMultilevel"/>
    <w:tmpl w:val="45183C92"/>
    <w:lvl w:ilvl="0" w:tplc="04090001">
      <w:start w:val="1"/>
      <w:numFmt w:val="bullet"/>
      <w:lvlText w:val=""/>
      <w:lvlJc w:val="left"/>
      <w:pPr>
        <w:ind w:left="850" w:hanging="360"/>
      </w:pPr>
      <w:rPr>
        <w:rFonts w:ascii="Symbol" w:hAnsi="Symbol" w:hint="default"/>
      </w:rPr>
    </w:lvl>
    <w:lvl w:ilvl="1" w:tplc="04090003">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3" w15:restartNumberingAfterBreak="0">
    <w:nsid w:val="5183653E"/>
    <w:multiLevelType w:val="hybridMultilevel"/>
    <w:tmpl w:val="883838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0F44473"/>
    <w:multiLevelType w:val="hybridMultilevel"/>
    <w:tmpl w:val="559A4E84"/>
    <w:lvl w:ilvl="0" w:tplc="240A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6A546030"/>
    <w:multiLevelType w:val="hybridMultilevel"/>
    <w:tmpl w:val="98A6870E"/>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6BA0EEE"/>
    <w:multiLevelType w:val="hybridMultilevel"/>
    <w:tmpl w:val="052CB956"/>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num w:numId="1" w16cid:durableId="1817527632">
    <w:abstractNumId w:val="0"/>
  </w:num>
  <w:num w:numId="2" w16cid:durableId="1569266188">
    <w:abstractNumId w:val="15"/>
  </w:num>
  <w:num w:numId="3" w16cid:durableId="2105110034">
    <w:abstractNumId w:val="1"/>
  </w:num>
  <w:num w:numId="4" w16cid:durableId="450974197">
    <w:abstractNumId w:val="6"/>
  </w:num>
  <w:num w:numId="5" w16cid:durableId="1269581128">
    <w:abstractNumId w:val="13"/>
  </w:num>
  <w:num w:numId="6" w16cid:durableId="159472351">
    <w:abstractNumId w:val="14"/>
  </w:num>
  <w:num w:numId="7" w16cid:durableId="292947813">
    <w:abstractNumId w:val="12"/>
  </w:num>
  <w:num w:numId="8" w16cid:durableId="1419013166">
    <w:abstractNumId w:val="16"/>
  </w:num>
  <w:num w:numId="9" w16cid:durableId="609316427">
    <w:abstractNumId w:val="4"/>
  </w:num>
  <w:num w:numId="10" w16cid:durableId="1786532381">
    <w:abstractNumId w:val="11"/>
  </w:num>
  <w:num w:numId="11" w16cid:durableId="1464349804">
    <w:abstractNumId w:val="5"/>
  </w:num>
  <w:num w:numId="12" w16cid:durableId="910387665">
    <w:abstractNumId w:val="2"/>
  </w:num>
  <w:num w:numId="13" w16cid:durableId="307130549">
    <w:abstractNumId w:val="7"/>
  </w:num>
  <w:num w:numId="14" w16cid:durableId="693309651">
    <w:abstractNumId w:val="3"/>
  </w:num>
  <w:num w:numId="15" w16cid:durableId="447898263">
    <w:abstractNumId w:val="8"/>
  </w:num>
  <w:num w:numId="16" w16cid:durableId="1772701205">
    <w:abstractNumId w:val="9"/>
  </w:num>
  <w:num w:numId="17" w16cid:durableId="2826385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AA"/>
    <w:rsid w:val="00000560"/>
    <w:rsid w:val="00003823"/>
    <w:rsid w:val="000040C6"/>
    <w:rsid w:val="0000532B"/>
    <w:rsid w:val="00006977"/>
    <w:rsid w:val="000107C0"/>
    <w:rsid w:val="00011947"/>
    <w:rsid w:val="00012B77"/>
    <w:rsid w:val="00013906"/>
    <w:rsid w:val="000165AE"/>
    <w:rsid w:val="000200DD"/>
    <w:rsid w:val="00023A3F"/>
    <w:rsid w:val="00024069"/>
    <w:rsid w:val="00025920"/>
    <w:rsid w:val="00025C94"/>
    <w:rsid w:val="00027246"/>
    <w:rsid w:val="000316FB"/>
    <w:rsid w:val="00041094"/>
    <w:rsid w:val="00042BDA"/>
    <w:rsid w:val="000444E8"/>
    <w:rsid w:val="000446AF"/>
    <w:rsid w:val="00044C28"/>
    <w:rsid w:val="00045BCC"/>
    <w:rsid w:val="000460F4"/>
    <w:rsid w:val="0004643E"/>
    <w:rsid w:val="00046D4B"/>
    <w:rsid w:val="0004723D"/>
    <w:rsid w:val="000509B8"/>
    <w:rsid w:val="00052CF0"/>
    <w:rsid w:val="00053048"/>
    <w:rsid w:val="00056199"/>
    <w:rsid w:val="00063818"/>
    <w:rsid w:val="0006432B"/>
    <w:rsid w:val="0006586F"/>
    <w:rsid w:val="0006623C"/>
    <w:rsid w:val="00067A87"/>
    <w:rsid w:val="000716C9"/>
    <w:rsid w:val="00071E58"/>
    <w:rsid w:val="000732B9"/>
    <w:rsid w:val="00073AF1"/>
    <w:rsid w:val="00074298"/>
    <w:rsid w:val="0007544F"/>
    <w:rsid w:val="00077833"/>
    <w:rsid w:val="0008049F"/>
    <w:rsid w:val="00082617"/>
    <w:rsid w:val="00082FB0"/>
    <w:rsid w:val="00083C7B"/>
    <w:rsid w:val="00084A33"/>
    <w:rsid w:val="00086B23"/>
    <w:rsid w:val="0009203A"/>
    <w:rsid w:val="00093FB0"/>
    <w:rsid w:val="000949E1"/>
    <w:rsid w:val="00095F2A"/>
    <w:rsid w:val="000A411A"/>
    <w:rsid w:val="000B1C76"/>
    <w:rsid w:val="000B2D47"/>
    <w:rsid w:val="000C15D1"/>
    <w:rsid w:val="000C3297"/>
    <w:rsid w:val="000C35CB"/>
    <w:rsid w:val="000C41B2"/>
    <w:rsid w:val="000C6515"/>
    <w:rsid w:val="000C6953"/>
    <w:rsid w:val="000C71F3"/>
    <w:rsid w:val="000D0B17"/>
    <w:rsid w:val="000D339E"/>
    <w:rsid w:val="000D417E"/>
    <w:rsid w:val="000D4407"/>
    <w:rsid w:val="000D7DF9"/>
    <w:rsid w:val="000E3A07"/>
    <w:rsid w:val="000E3F46"/>
    <w:rsid w:val="000E51D2"/>
    <w:rsid w:val="000E56CB"/>
    <w:rsid w:val="000E62E9"/>
    <w:rsid w:val="000F013A"/>
    <w:rsid w:val="000F04D0"/>
    <w:rsid w:val="000F10F7"/>
    <w:rsid w:val="000F1864"/>
    <w:rsid w:val="000F48BD"/>
    <w:rsid w:val="000F4CFB"/>
    <w:rsid w:val="000F6649"/>
    <w:rsid w:val="001009C8"/>
    <w:rsid w:val="00100EE0"/>
    <w:rsid w:val="00103D8E"/>
    <w:rsid w:val="00105F53"/>
    <w:rsid w:val="001108AC"/>
    <w:rsid w:val="00112951"/>
    <w:rsid w:val="00113E56"/>
    <w:rsid w:val="00114500"/>
    <w:rsid w:val="001172DD"/>
    <w:rsid w:val="00120DCD"/>
    <w:rsid w:val="00122B76"/>
    <w:rsid w:val="001250D8"/>
    <w:rsid w:val="00125D43"/>
    <w:rsid w:val="00130D8E"/>
    <w:rsid w:val="00134513"/>
    <w:rsid w:val="00136879"/>
    <w:rsid w:val="0013769A"/>
    <w:rsid w:val="00141562"/>
    <w:rsid w:val="00141E18"/>
    <w:rsid w:val="0014333C"/>
    <w:rsid w:val="00146C00"/>
    <w:rsid w:val="001516F8"/>
    <w:rsid w:val="00151F13"/>
    <w:rsid w:val="00154053"/>
    <w:rsid w:val="001560DE"/>
    <w:rsid w:val="00157F2F"/>
    <w:rsid w:val="001618DB"/>
    <w:rsid w:val="001620E4"/>
    <w:rsid w:val="00162BB6"/>
    <w:rsid w:val="0016415F"/>
    <w:rsid w:val="0016489F"/>
    <w:rsid w:val="00165EEC"/>
    <w:rsid w:val="001679F1"/>
    <w:rsid w:val="0017099E"/>
    <w:rsid w:val="0017109D"/>
    <w:rsid w:val="00174D2F"/>
    <w:rsid w:val="00176442"/>
    <w:rsid w:val="00177D62"/>
    <w:rsid w:val="001853D6"/>
    <w:rsid w:val="001874AB"/>
    <w:rsid w:val="001906BC"/>
    <w:rsid w:val="001907A2"/>
    <w:rsid w:val="00190E5A"/>
    <w:rsid w:val="00190F90"/>
    <w:rsid w:val="00191F42"/>
    <w:rsid w:val="0019482A"/>
    <w:rsid w:val="00194AAB"/>
    <w:rsid w:val="0019657E"/>
    <w:rsid w:val="00197949"/>
    <w:rsid w:val="001A086B"/>
    <w:rsid w:val="001A180D"/>
    <w:rsid w:val="001A44A4"/>
    <w:rsid w:val="001A561A"/>
    <w:rsid w:val="001A62CD"/>
    <w:rsid w:val="001A76F5"/>
    <w:rsid w:val="001B13EB"/>
    <w:rsid w:val="001B407A"/>
    <w:rsid w:val="001B5883"/>
    <w:rsid w:val="001C1B9B"/>
    <w:rsid w:val="001C2D06"/>
    <w:rsid w:val="001C4622"/>
    <w:rsid w:val="001C50D5"/>
    <w:rsid w:val="001C6339"/>
    <w:rsid w:val="001C6393"/>
    <w:rsid w:val="001C7891"/>
    <w:rsid w:val="001D09E7"/>
    <w:rsid w:val="001D1BE4"/>
    <w:rsid w:val="001E00A1"/>
    <w:rsid w:val="001E2C19"/>
    <w:rsid w:val="001E2FE0"/>
    <w:rsid w:val="001E65F1"/>
    <w:rsid w:val="001E787C"/>
    <w:rsid w:val="001F2DAE"/>
    <w:rsid w:val="001F3248"/>
    <w:rsid w:val="001F4251"/>
    <w:rsid w:val="001F43A8"/>
    <w:rsid w:val="001F4B5B"/>
    <w:rsid w:val="001F4F57"/>
    <w:rsid w:val="001F71FE"/>
    <w:rsid w:val="002021DD"/>
    <w:rsid w:val="00202EBA"/>
    <w:rsid w:val="00206428"/>
    <w:rsid w:val="00207D43"/>
    <w:rsid w:val="00215FCA"/>
    <w:rsid w:val="00220A11"/>
    <w:rsid w:val="00221419"/>
    <w:rsid w:val="002247E2"/>
    <w:rsid w:val="00235FA1"/>
    <w:rsid w:val="00237C39"/>
    <w:rsid w:val="00241024"/>
    <w:rsid w:val="002474CC"/>
    <w:rsid w:val="0025263D"/>
    <w:rsid w:val="002529C3"/>
    <w:rsid w:val="0025473F"/>
    <w:rsid w:val="0025609E"/>
    <w:rsid w:val="00257454"/>
    <w:rsid w:val="00260781"/>
    <w:rsid w:val="00261BC2"/>
    <w:rsid w:val="00261DFD"/>
    <w:rsid w:val="002624A1"/>
    <w:rsid w:val="00262C2F"/>
    <w:rsid w:val="00263C7E"/>
    <w:rsid w:val="00267A3B"/>
    <w:rsid w:val="002712D2"/>
    <w:rsid w:val="00271787"/>
    <w:rsid w:val="0027239E"/>
    <w:rsid w:val="00273AA8"/>
    <w:rsid w:val="00283E89"/>
    <w:rsid w:val="00286265"/>
    <w:rsid w:val="002871CA"/>
    <w:rsid w:val="002927E3"/>
    <w:rsid w:val="0029768A"/>
    <w:rsid w:val="002A0773"/>
    <w:rsid w:val="002A127E"/>
    <w:rsid w:val="002A2151"/>
    <w:rsid w:val="002A5209"/>
    <w:rsid w:val="002A607C"/>
    <w:rsid w:val="002B05FC"/>
    <w:rsid w:val="002B135A"/>
    <w:rsid w:val="002B1B60"/>
    <w:rsid w:val="002B2D43"/>
    <w:rsid w:val="002B60AE"/>
    <w:rsid w:val="002C0375"/>
    <w:rsid w:val="002C3551"/>
    <w:rsid w:val="002C44B1"/>
    <w:rsid w:val="002C489E"/>
    <w:rsid w:val="002C58C1"/>
    <w:rsid w:val="002C6FE1"/>
    <w:rsid w:val="002D10C0"/>
    <w:rsid w:val="002D334D"/>
    <w:rsid w:val="002F249B"/>
    <w:rsid w:val="002F34EF"/>
    <w:rsid w:val="002F4C0A"/>
    <w:rsid w:val="002F6CEE"/>
    <w:rsid w:val="0030330A"/>
    <w:rsid w:val="003125AA"/>
    <w:rsid w:val="0031718F"/>
    <w:rsid w:val="00323040"/>
    <w:rsid w:val="00332654"/>
    <w:rsid w:val="00332CEF"/>
    <w:rsid w:val="00332D89"/>
    <w:rsid w:val="00334B93"/>
    <w:rsid w:val="003355C2"/>
    <w:rsid w:val="00335D0D"/>
    <w:rsid w:val="00335DE9"/>
    <w:rsid w:val="003360AC"/>
    <w:rsid w:val="00336595"/>
    <w:rsid w:val="0034124B"/>
    <w:rsid w:val="003416BF"/>
    <w:rsid w:val="00343D03"/>
    <w:rsid w:val="003442C1"/>
    <w:rsid w:val="003464A7"/>
    <w:rsid w:val="00347059"/>
    <w:rsid w:val="00350E6C"/>
    <w:rsid w:val="00351C06"/>
    <w:rsid w:val="00352282"/>
    <w:rsid w:val="00355461"/>
    <w:rsid w:val="003572D7"/>
    <w:rsid w:val="003614AB"/>
    <w:rsid w:val="00365B4A"/>
    <w:rsid w:val="00366037"/>
    <w:rsid w:val="00367B91"/>
    <w:rsid w:val="00370769"/>
    <w:rsid w:val="00370CD7"/>
    <w:rsid w:val="00371EA8"/>
    <w:rsid w:val="00371F50"/>
    <w:rsid w:val="003725A3"/>
    <w:rsid w:val="00374F80"/>
    <w:rsid w:val="003755D0"/>
    <w:rsid w:val="00377985"/>
    <w:rsid w:val="00377DBF"/>
    <w:rsid w:val="003802DE"/>
    <w:rsid w:val="00381DD3"/>
    <w:rsid w:val="00382C2B"/>
    <w:rsid w:val="00382D31"/>
    <w:rsid w:val="0038520C"/>
    <w:rsid w:val="00385549"/>
    <w:rsid w:val="003869A7"/>
    <w:rsid w:val="00387504"/>
    <w:rsid w:val="00395335"/>
    <w:rsid w:val="00397318"/>
    <w:rsid w:val="003A0A15"/>
    <w:rsid w:val="003A3978"/>
    <w:rsid w:val="003A537D"/>
    <w:rsid w:val="003B0B8E"/>
    <w:rsid w:val="003C06E5"/>
    <w:rsid w:val="003C1311"/>
    <w:rsid w:val="003C4460"/>
    <w:rsid w:val="003C7134"/>
    <w:rsid w:val="003D119E"/>
    <w:rsid w:val="003D4A8B"/>
    <w:rsid w:val="003D73C8"/>
    <w:rsid w:val="003E3FFB"/>
    <w:rsid w:val="003E4FA1"/>
    <w:rsid w:val="003E5419"/>
    <w:rsid w:val="003E58F1"/>
    <w:rsid w:val="003E6CE0"/>
    <w:rsid w:val="003E781F"/>
    <w:rsid w:val="003F2F80"/>
    <w:rsid w:val="003F4813"/>
    <w:rsid w:val="003F514B"/>
    <w:rsid w:val="003F70A1"/>
    <w:rsid w:val="00400A8B"/>
    <w:rsid w:val="00402918"/>
    <w:rsid w:val="0040363E"/>
    <w:rsid w:val="004040D8"/>
    <w:rsid w:val="00412ACC"/>
    <w:rsid w:val="00412FF1"/>
    <w:rsid w:val="004138CF"/>
    <w:rsid w:val="00417742"/>
    <w:rsid w:val="00420A36"/>
    <w:rsid w:val="00422542"/>
    <w:rsid w:val="00423013"/>
    <w:rsid w:val="004236E0"/>
    <w:rsid w:val="00426058"/>
    <w:rsid w:val="004308CE"/>
    <w:rsid w:val="00430CCD"/>
    <w:rsid w:val="00441378"/>
    <w:rsid w:val="0044274A"/>
    <w:rsid w:val="00445968"/>
    <w:rsid w:val="004503D7"/>
    <w:rsid w:val="00450F33"/>
    <w:rsid w:val="004514D8"/>
    <w:rsid w:val="00451DC6"/>
    <w:rsid w:val="00453025"/>
    <w:rsid w:val="004571E2"/>
    <w:rsid w:val="00460433"/>
    <w:rsid w:val="0046245D"/>
    <w:rsid w:val="00463CFC"/>
    <w:rsid w:val="00463E95"/>
    <w:rsid w:val="0046621A"/>
    <w:rsid w:val="004668E8"/>
    <w:rsid w:val="00467BBB"/>
    <w:rsid w:val="00474584"/>
    <w:rsid w:val="00477CBA"/>
    <w:rsid w:val="00483D1D"/>
    <w:rsid w:val="00485D23"/>
    <w:rsid w:val="0048698B"/>
    <w:rsid w:val="00490C82"/>
    <w:rsid w:val="004922E1"/>
    <w:rsid w:val="004934A7"/>
    <w:rsid w:val="0049581C"/>
    <w:rsid w:val="00497F49"/>
    <w:rsid w:val="004A060B"/>
    <w:rsid w:val="004A1228"/>
    <w:rsid w:val="004A38FB"/>
    <w:rsid w:val="004B0A96"/>
    <w:rsid w:val="004B0B72"/>
    <w:rsid w:val="004B29F4"/>
    <w:rsid w:val="004B67C2"/>
    <w:rsid w:val="004C2CE4"/>
    <w:rsid w:val="004C32B1"/>
    <w:rsid w:val="004C5C29"/>
    <w:rsid w:val="004C6467"/>
    <w:rsid w:val="004C70AC"/>
    <w:rsid w:val="004C7928"/>
    <w:rsid w:val="004D16D5"/>
    <w:rsid w:val="004D1B90"/>
    <w:rsid w:val="004D4EE5"/>
    <w:rsid w:val="004E1A39"/>
    <w:rsid w:val="004E28B6"/>
    <w:rsid w:val="004E524A"/>
    <w:rsid w:val="004F32B4"/>
    <w:rsid w:val="004F606D"/>
    <w:rsid w:val="004F6ACB"/>
    <w:rsid w:val="005006F8"/>
    <w:rsid w:val="00507018"/>
    <w:rsid w:val="005104E3"/>
    <w:rsid w:val="00511406"/>
    <w:rsid w:val="00512AB2"/>
    <w:rsid w:val="00512E87"/>
    <w:rsid w:val="00513870"/>
    <w:rsid w:val="00521472"/>
    <w:rsid w:val="00522DBD"/>
    <w:rsid w:val="005235A9"/>
    <w:rsid w:val="00524A59"/>
    <w:rsid w:val="00525CCA"/>
    <w:rsid w:val="0052648D"/>
    <w:rsid w:val="00526EB8"/>
    <w:rsid w:val="005305EF"/>
    <w:rsid w:val="00530FB0"/>
    <w:rsid w:val="00534346"/>
    <w:rsid w:val="00535CA0"/>
    <w:rsid w:val="00537BA8"/>
    <w:rsid w:val="00540B3D"/>
    <w:rsid w:val="005451B9"/>
    <w:rsid w:val="005458B8"/>
    <w:rsid w:val="0054763A"/>
    <w:rsid w:val="005522E8"/>
    <w:rsid w:val="00554631"/>
    <w:rsid w:val="00557EFC"/>
    <w:rsid w:val="00563CFB"/>
    <w:rsid w:val="00566564"/>
    <w:rsid w:val="00571BFA"/>
    <w:rsid w:val="0057328B"/>
    <w:rsid w:val="005748EE"/>
    <w:rsid w:val="00577841"/>
    <w:rsid w:val="005805FD"/>
    <w:rsid w:val="0058303B"/>
    <w:rsid w:val="005830EB"/>
    <w:rsid w:val="0058472A"/>
    <w:rsid w:val="00591B32"/>
    <w:rsid w:val="005933F2"/>
    <w:rsid w:val="005948B0"/>
    <w:rsid w:val="00597BD9"/>
    <w:rsid w:val="005A152F"/>
    <w:rsid w:val="005A193B"/>
    <w:rsid w:val="005A2F0F"/>
    <w:rsid w:val="005A44D1"/>
    <w:rsid w:val="005A4879"/>
    <w:rsid w:val="005A6D77"/>
    <w:rsid w:val="005A6FB8"/>
    <w:rsid w:val="005A7686"/>
    <w:rsid w:val="005B1C1A"/>
    <w:rsid w:val="005B23D0"/>
    <w:rsid w:val="005B43BC"/>
    <w:rsid w:val="005B6B19"/>
    <w:rsid w:val="005C334F"/>
    <w:rsid w:val="005C71D6"/>
    <w:rsid w:val="005C72D1"/>
    <w:rsid w:val="005D0A47"/>
    <w:rsid w:val="005D145F"/>
    <w:rsid w:val="005D2E3E"/>
    <w:rsid w:val="005E20D5"/>
    <w:rsid w:val="005E2F65"/>
    <w:rsid w:val="005E6556"/>
    <w:rsid w:val="005F294E"/>
    <w:rsid w:val="005F5144"/>
    <w:rsid w:val="005F56B4"/>
    <w:rsid w:val="0060660F"/>
    <w:rsid w:val="006112F3"/>
    <w:rsid w:val="00613FF3"/>
    <w:rsid w:val="00617BBC"/>
    <w:rsid w:val="00623AFC"/>
    <w:rsid w:val="0062497F"/>
    <w:rsid w:val="00625114"/>
    <w:rsid w:val="0062551E"/>
    <w:rsid w:val="00627107"/>
    <w:rsid w:val="00627136"/>
    <w:rsid w:val="0062731D"/>
    <w:rsid w:val="0063002D"/>
    <w:rsid w:val="0063028B"/>
    <w:rsid w:val="00630E04"/>
    <w:rsid w:val="00631139"/>
    <w:rsid w:val="00632AF1"/>
    <w:rsid w:val="00632ED6"/>
    <w:rsid w:val="0063340C"/>
    <w:rsid w:val="00633A57"/>
    <w:rsid w:val="00640994"/>
    <w:rsid w:val="006425F4"/>
    <w:rsid w:val="0064375B"/>
    <w:rsid w:val="00643FEE"/>
    <w:rsid w:val="00647580"/>
    <w:rsid w:val="0064787D"/>
    <w:rsid w:val="00653715"/>
    <w:rsid w:val="0065717E"/>
    <w:rsid w:val="0065795B"/>
    <w:rsid w:val="006600F4"/>
    <w:rsid w:val="00661216"/>
    <w:rsid w:val="00661352"/>
    <w:rsid w:val="00661C60"/>
    <w:rsid w:val="00663E87"/>
    <w:rsid w:val="006669A5"/>
    <w:rsid w:val="00666A5C"/>
    <w:rsid w:val="0067136C"/>
    <w:rsid w:val="00672DD8"/>
    <w:rsid w:val="0067301A"/>
    <w:rsid w:val="00673AA5"/>
    <w:rsid w:val="00675355"/>
    <w:rsid w:val="006805FA"/>
    <w:rsid w:val="00681B3C"/>
    <w:rsid w:val="00682113"/>
    <w:rsid w:val="00683199"/>
    <w:rsid w:val="00683CFD"/>
    <w:rsid w:val="00687CB2"/>
    <w:rsid w:val="00693044"/>
    <w:rsid w:val="0069590A"/>
    <w:rsid w:val="006A1F43"/>
    <w:rsid w:val="006B2407"/>
    <w:rsid w:val="006B5B8B"/>
    <w:rsid w:val="006B6D4E"/>
    <w:rsid w:val="006B6D77"/>
    <w:rsid w:val="006B7C07"/>
    <w:rsid w:val="006C3134"/>
    <w:rsid w:val="006C369F"/>
    <w:rsid w:val="006C3CEA"/>
    <w:rsid w:val="006C5B99"/>
    <w:rsid w:val="006C5F80"/>
    <w:rsid w:val="006C6A9A"/>
    <w:rsid w:val="006D0D00"/>
    <w:rsid w:val="006D1704"/>
    <w:rsid w:val="006D1ED8"/>
    <w:rsid w:val="006D6600"/>
    <w:rsid w:val="006D7B4C"/>
    <w:rsid w:val="006D7EF0"/>
    <w:rsid w:val="006E39D4"/>
    <w:rsid w:val="006E4B29"/>
    <w:rsid w:val="006E7A6A"/>
    <w:rsid w:val="006F0964"/>
    <w:rsid w:val="006F1884"/>
    <w:rsid w:val="006F2F9C"/>
    <w:rsid w:val="006F379F"/>
    <w:rsid w:val="006F3C31"/>
    <w:rsid w:val="006F6112"/>
    <w:rsid w:val="00700519"/>
    <w:rsid w:val="007040D3"/>
    <w:rsid w:val="00713022"/>
    <w:rsid w:val="007176CA"/>
    <w:rsid w:val="00717D57"/>
    <w:rsid w:val="00720031"/>
    <w:rsid w:val="0072171D"/>
    <w:rsid w:val="00723919"/>
    <w:rsid w:val="0072394A"/>
    <w:rsid w:val="00724A4E"/>
    <w:rsid w:val="007276C6"/>
    <w:rsid w:val="00733E2A"/>
    <w:rsid w:val="00734163"/>
    <w:rsid w:val="007355B0"/>
    <w:rsid w:val="007361CB"/>
    <w:rsid w:val="00737B2B"/>
    <w:rsid w:val="00737BC2"/>
    <w:rsid w:val="00741687"/>
    <w:rsid w:val="0074229F"/>
    <w:rsid w:val="00742DE0"/>
    <w:rsid w:val="00743F2C"/>
    <w:rsid w:val="00745F79"/>
    <w:rsid w:val="007469DD"/>
    <w:rsid w:val="0075241E"/>
    <w:rsid w:val="0075417A"/>
    <w:rsid w:val="00756C17"/>
    <w:rsid w:val="00760953"/>
    <w:rsid w:val="00761DA4"/>
    <w:rsid w:val="00763CE4"/>
    <w:rsid w:val="00764773"/>
    <w:rsid w:val="00764D1C"/>
    <w:rsid w:val="007718E5"/>
    <w:rsid w:val="00772025"/>
    <w:rsid w:val="0077457F"/>
    <w:rsid w:val="0077476C"/>
    <w:rsid w:val="007761E4"/>
    <w:rsid w:val="007763F9"/>
    <w:rsid w:val="00776E1A"/>
    <w:rsid w:val="007773FE"/>
    <w:rsid w:val="00781EED"/>
    <w:rsid w:val="00782989"/>
    <w:rsid w:val="00784B52"/>
    <w:rsid w:val="00784DC0"/>
    <w:rsid w:val="00790A03"/>
    <w:rsid w:val="00791A31"/>
    <w:rsid w:val="00794636"/>
    <w:rsid w:val="00794D5A"/>
    <w:rsid w:val="00795583"/>
    <w:rsid w:val="007A0C04"/>
    <w:rsid w:val="007A74C1"/>
    <w:rsid w:val="007B254B"/>
    <w:rsid w:val="007B4C02"/>
    <w:rsid w:val="007C3542"/>
    <w:rsid w:val="007C4662"/>
    <w:rsid w:val="007D0C4A"/>
    <w:rsid w:val="007D2A83"/>
    <w:rsid w:val="007D57E7"/>
    <w:rsid w:val="007E1B16"/>
    <w:rsid w:val="007E79AE"/>
    <w:rsid w:val="007F577F"/>
    <w:rsid w:val="007F706F"/>
    <w:rsid w:val="00801B06"/>
    <w:rsid w:val="008056FF"/>
    <w:rsid w:val="008061E1"/>
    <w:rsid w:val="008108D9"/>
    <w:rsid w:val="008125D6"/>
    <w:rsid w:val="00813F1F"/>
    <w:rsid w:val="00813F34"/>
    <w:rsid w:val="00817C06"/>
    <w:rsid w:val="008215F9"/>
    <w:rsid w:val="00822F5D"/>
    <w:rsid w:val="00826A31"/>
    <w:rsid w:val="00827E14"/>
    <w:rsid w:val="008313C2"/>
    <w:rsid w:val="00834180"/>
    <w:rsid w:val="00834618"/>
    <w:rsid w:val="0083723D"/>
    <w:rsid w:val="008412CB"/>
    <w:rsid w:val="00845919"/>
    <w:rsid w:val="00846E30"/>
    <w:rsid w:val="008470FD"/>
    <w:rsid w:val="00851D0C"/>
    <w:rsid w:val="00853D60"/>
    <w:rsid w:val="00855D65"/>
    <w:rsid w:val="00856C13"/>
    <w:rsid w:val="0085702B"/>
    <w:rsid w:val="008573B6"/>
    <w:rsid w:val="00860079"/>
    <w:rsid w:val="00861583"/>
    <w:rsid w:val="00862AB9"/>
    <w:rsid w:val="0086314D"/>
    <w:rsid w:val="008640B3"/>
    <w:rsid w:val="0086665E"/>
    <w:rsid w:val="00867508"/>
    <w:rsid w:val="00871C75"/>
    <w:rsid w:val="00873BFA"/>
    <w:rsid w:val="00876A66"/>
    <w:rsid w:val="00883F81"/>
    <w:rsid w:val="0088638C"/>
    <w:rsid w:val="00891967"/>
    <w:rsid w:val="008923DA"/>
    <w:rsid w:val="00893572"/>
    <w:rsid w:val="008942E1"/>
    <w:rsid w:val="0089530B"/>
    <w:rsid w:val="00896FC3"/>
    <w:rsid w:val="008974FD"/>
    <w:rsid w:val="008976AF"/>
    <w:rsid w:val="008A353C"/>
    <w:rsid w:val="008A616D"/>
    <w:rsid w:val="008A7524"/>
    <w:rsid w:val="008B1794"/>
    <w:rsid w:val="008B1C48"/>
    <w:rsid w:val="008B2B2E"/>
    <w:rsid w:val="008B4A13"/>
    <w:rsid w:val="008B7856"/>
    <w:rsid w:val="008C37E7"/>
    <w:rsid w:val="008C43D6"/>
    <w:rsid w:val="008C5913"/>
    <w:rsid w:val="008C6282"/>
    <w:rsid w:val="008D2710"/>
    <w:rsid w:val="008D6C93"/>
    <w:rsid w:val="008E0D17"/>
    <w:rsid w:val="008E12E6"/>
    <w:rsid w:val="008E140B"/>
    <w:rsid w:val="008E391B"/>
    <w:rsid w:val="008E7A08"/>
    <w:rsid w:val="008F3BC6"/>
    <w:rsid w:val="008F431B"/>
    <w:rsid w:val="008F5FD6"/>
    <w:rsid w:val="008F7728"/>
    <w:rsid w:val="00905DBA"/>
    <w:rsid w:val="00912E00"/>
    <w:rsid w:val="0092065D"/>
    <w:rsid w:val="009210EB"/>
    <w:rsid w:val="009223E5"/>
    <w:rsid w:val="009230AD"/>
    <w:rsid w:val="00923886"/>
    <w:rsid w:val="009241A4"/>
    <w:rsid w:val="00927FE9"/>
    <w:rsid w:val="0093305A"/>
    <w:rsid w:val="009338C6"/>
    <w:rsid w:val="009354E4"/>
    <w:rsid w:val="009355E9"/>
    <w:rsid w:val="00936C1B"/>
    <w:rsid w:val="0094383B"/>
    <w:rsid w:val="009441B8"/>
    <w:rsid w:val="0094423A"/>
    <w:rsid w:val="0094712A"/>
    <w:rsid w:val="009473E2"/>
    <w:rsid w:val="0094769F"/>
    <w:rsid w:val="0095233C"/>
    <w:rsid w:val="00954074"/>
    <w:rsid w:val="009551D6"/>
    <w:rsid w:val="00955E77"/>
    <w:rsid w:val="00957042"/>
    <w:rsid w:val="00961723"/>
    <w:rsid w:val="009623E7"/>
    <w:rsid w:val="009624CB"/>
    <w:rsid w:val="00965F11"/>
    <w:rsid w:val="009660B5"/>
    <w:rsid w:val="00966F48"/>
    <w:rsid w:val="00972855"/>
    <w:rsid w:val="0097305D"/>
    <w:rsid w:val="0097620A"/>
    <w:rsid w:val="009776F1"/>
    <w:rsid w:val="00980838"/>
    <w:rsid w:val="00981E17"/>
    <w:rsid w:val="009859BC"/>
    <w:rsid w:val="009924EB"/>
    <w:rsid w:val="0099456C"/>
    <w:rsid w:val="00996E0D"/>
    <w:rsid w:val="009972F3"/>
    <w:rsid w:val="009A143A"/>
    <w:rsid w:val="009A2ED5"/>
    <w:rsid w:val="009A624F"/>
    <w:rsid w:val="009B3A38"/>
    <w:rsid w:val="009B51B8"/>
    <w:rsid w:val="009B5624"/>
    <w:rsid w:val="009B5AB8"/>
    <w:rsid w:val="009B6F44"/>
    <w:rsid w:val="009C2FF1"/>
    <w:rsid w:val="009C7BE7"/>
    <w:rsid w:val="009D1E96"/>
    <w:rsid w:val="009D3A98"/>
    <w:rsid w:val="009D4056"/>
    <w:rsid w:val="009D5346"/>
    <w:rsid w:val="009D5EAA"/>
    <w:rsid w:val="009D601B"/>
    <w:rsid w:val="009E192C"/>
    <w:rsid w:val="009E263F"/>
    <w:rsid w:val="009E28F6"/>
    <w:rsid w:val="009E2996"/>
    <w:rsid w:val="009E3ED6"/>
    <w:rsid w:val="009E485B"/>
    <w:rsid w:val="009E5C1C"/>
    <w:rsid w:val="009E782D"/>
    <w:rsid w:val="009F08BE"/>
    <w:rsid w:val="009F0FD8"/>
    <w:rsid w:val="009F3332"/>
    <w:rsid w:val="009F4749"/>
    <w:rsid w:val="00A02842"/>
    <w:rsid w:val="00A043C1"/>
    <w:rsid w:val="00A04E76"/>
    <w:rsid w:val="00A0718B"/>
    <w:rsid w:val="00A11754"/>
    <w:rsid w:val="00A13655"/>
    <w:rsid w:val="00A16E28"/>
    <w:rsid w:val="00A2237A"/>
    <w:rsid w:val="00A26405"/>
    <w:rsid w:val="00A33138"/>
    <w:rsid w:val="00A370D0"/>
    <w:rsid w:val="00A371D9"/>
    <w:rsid w:val="00A37436"/>
    <w:rsid w:val="00A479E7"/>
    <w:rsid w:val="00A512AD"/>
    <w:rsid w:val="00A53634"/>
    <w:rsid w:val="00A55977"/>
    <w:rsid w:val="00A560A8"/>
    <w:rsid w:val="00A60FD6"/>
    <w:rsid w:val="00A64396"/>
    <w:rsid w:val="00A643F4"/>
    <w:rsid w:val="00A66A90"/>
    <w:rsid w:val="00A6721C"/>
    <w:rsid w:val="00A72F47"/>
    <w:rsid w:val="00A74584"/>
    <w:rsid w:val="00A810E1"/>
    <w:rsid w:val="00A8215D"/>
    <w:rsid w:val="00A83010"/>
    <w:rsid w:val="00A83CE3"/>
    <w:rsid w:val="00A84A95"/>
    <w:rsid w:val="00A915F3"/>
    <w:rsid w:val="00AA45D0"/>
    <w:rsid w:val="00AA49E0"/>
    <w:rsid w:val="00AB618E"/>
    <w:rsid w:val="00AB664E"/>
    <w:rsid w:val="00AC1375"/>
    <w:rsid w:val="00AC4AF3"/>
    <w:rsid w:val="00AC6846"/>
    <w:rsid w:val="00AC7207"/>
    <w:rsid w:val="00AC76E6"/>
    <w:rsid w:val="00AD08A7"/>
    <w:rsid w:val="00AD233B"/>
    <w:rsid w:val="00AD596E"/>
    <w:rsid w:val="00AD66A6"/>
    <w:rsid w:val="00AD66EF"/>
    <w:rsid w:val="00AE0597"/>
    <w:rsid w:val="00AE0B69"/>
    <w:rsid w:val="00AE4D5C"/>
    <w:rsid w:val="00AE5326"/>
    <w:rsid w:val="00AE562C"/>
    <w:rsid w:val="00AE5A5E"/>
    <w:rsid w:val="00AE6563"/>
    <w:rsid w:val="00AE6FA8"/>
    <w:rsid w:val="00AF199F"/>
    <w:rsid w:val="00AF55F9"/>
    <w:rsid w:val="00AF6B9D"/>
    <w:rsid w:val="00B02BB6"/>
    <w:rsid w:val="00B050FF"/>
    <w:rsid w:val="00B05D33"/>
    <w:rsid w:val="00B06592"/>
    <w:rsid w:val="00B0742D"/>
    <w:rsid w:val="00B07D53"/>
    <w:rsid w:val="00B13C14"/>
    <w:rsid w:val="00B157B3"/>
    <w:rsid w:val="00B1594B"/>
    <w:rsid w:val="00B20753"/>
    <w:rsid w:val="00B20C92"/>
    <w:rsid w:val="00B26AAF"/>
    <w:rsid w:val="00B31307"/>
    <w:rsid w:val="00B3318C"/>
    <w:rsid w:val="00B33D7E"/>
    <w:rsid w:val="00B36D8D"/>
    <w:rsid w:val="00B41BC2"/>
    <w:rsid w:val="00B51F46"/>
    <w:rsid w:val="00B52823"/>
    <w:rsid w:val="00B52AB2"/>
    <w:rsid w:val="00B619A2"/>
    <w:rsid w:val="00B6258D"/>
    <w:rsid w:val="00B62F9F"/>
    <w:rsid w:val="00B70056"/>
    <w:rsid w:val="00B7024F"/>
    <w:rsid w:val="00B70410"/>
    <w:rsid w:val="00B717E7"/>
    <w:rsid w:val="00B75C25"/>
    <w:rsid w:val="00B81BBC"/>
    <w:rsid w:val="00B82DEB"/>
    <w:rsid w:val="00B86358"/>
    <w:rsid w:val="00B87A4E"/>
    <w:rsid w:val="00B91EFF"/>
    <w:rsid w:val="00B96B54"/>
    <w:rsid w:val="00BA4797"/>
    <w:rsid w:val="00BA654D"/>
    <w:rsid w:val="00BA7D7A"/>
    <w:rsid w:val="00BB2C58"/>
    <w:rsid w:val="00BB4BAF"/>
    <w:rsid w:val="00BB5396"/>
    <w:rsid w:val="00BB603E"/>
    <w:rsid w:val="00BB644A"/>
    <w:rsid w:val="00BC1D32"/>
    <w:rsid w:val="00BC2422"/>
    <w:rsid w:val="00BC27C2"/>
    <w:rsid w:val="00BC33D1"/>
    <w:rsid w:val="00BC52FE"/>
    <w:rsid w:val="00BC61C1"/>
    <w:rsid w:val="00BC76BF"/>
    <w:rsid w:val="00BD1140"/>
    <w:rsid w:val="00BD1F5F"/>
    <w:rsid w:val="00BD7B89"/>
    <w:rsid w:val="00BE014F"/>
    <w:rsid w:val="00BE161D"/>
    <w:rsid w:val="00BE5831"/>
    <w:rsid w:val="00BE6242"/>
    <w:rsid w:val="00BF57DC"/>
    <w:rsid w:val="00BF5B89"/>
    <w:rsid w:val="00BF699A"/>
    <w:rsid w:val="00C0045B"/>
    <w:rsid w:val="00C022CE"/>
    <w:rsid w:val="00C0282A"/>
    <w:rsid w:val="00C0333F"/>
    <w:rsid w:val="00C03B6F"/>
    <w:rsid w:val="00C053CC"/>
    <w:rsid w:val="00C05842"/>
    <w:rsid w:val="00C067BC"/>
    <w:rsid w:val="00C07649"/>
    <w:rsid w:val="00C07C5D"/>
    <w:rsid w:val="00C115AA"/>
    <w:rsid w:val="00C12FB0"/>
    <w:rsid w:val="00C13D26"/>
    <w:rsid w:val="00C14C6F"/>
    <w:rsid w:val="00C17602"/>
    <w:rsid w:val="00C20B8E"/>
    <w:rsid w:val="00C227D3"/>
    <w:rsid w:val="00C25C8E"/>
    <w:rsid w:val="00C34647"/>
    <w:rsid w:val="00C35CF3"/>
    <w:rsid w:val="00C412DF"/>
    <w:rsid w:val="00C44293"/>
    <w:rsid w:val="00C44A15"/>
    <w:rsid w:val="00C46530"/>
    <w:rsid w:val="00C46545"/>
    <w:rsid w:val="00C5029F"/>
    <w:rsid w:val="00C53070"/>
    <w:rsid w:val="00C5395D"/>
    <w:rsid w:val="00C53DB3"/>
    <w:rsid w:val="00C5682B"/>
    <w:rsid w:val="00C62DD5"/>
    <w:rsid w:val="00C62F31"/>
    <w:rsid w:val="00C63E64"/>
    <w:rsid w:val="00C70497"/>
    <w:rsid w:val="00C7075E"/>
    <w:rsid w:val="00C71840"/>
    <w:rsid w:val="00C77668"/>
    <w:rsid w:val="00C77AC2"/>
    <w:rsid w:val="00C82660"/>
    <w:rsid w:val="00C83068"/>
    <w:rsid w:val="00C855AB"/>
    <w:rsid w:val="00C85937"/>
    <w:rsid w:val="00C8646B"/>
    <w:rsid w:val="00C91598"/>
    <w:rsid w:val="00C91D4E"/>
    <w:rsid w:val="00C95BBD"/>
    <w:rsid w:val="00CA0951"/>
    <w:rsid w:val="00CA0FB4"/>
    <w:rsid w:val="00CA21C6"/>
    <w:rsid w:val="00CA39B1"/>
    <w:rsid w:val="00CA57FC"/>
    <w:rsid w:val="00CA5FC9"/>
    <w:rsid w:val="00CB101B"/>
    <w:rsid w:val="00CB3690"/>
    <w:rsid w:val="00CB3BD8"/>
    <w:rsid w:val="00CB4582"/>
    <w:rsid w:val="00CB52F8"/>
    <w:rsid w:val="00CB5DF0"/>
    <w:rsid w:val="00CC2154"/>
    <w:rsid w:val="00CC310F"/>
    <w:rsid w:val="00CC616F"/>
    <w:rsid w:val="00CD3D2F"/>
    <w:rsid w:val="00CD78E0"/>
    <w:rsid w:val="00CE7250"/>
    <w:rsid w:val="00CE7321"/>
    <w:rsid w:val="00CE7B96"/>
    <w:rsid w:val="00CF21DF"/>
    <w:rsid w:val="00CF3983"/>
    <w:rsid w:val="00CF3C0A"/>
    <w:rsid w:val="00CF43F2"/>
    <w:rsid w:val="00CF51B6"/>
    <w:rsid w:val="00D03423"/>
    <w:rsid w:val="00D03BB2"/>
    <w:rsid w:val="00D05AD1"/>
    <w:rsid w:val="00D05F66"/>
    <w:rsid w:val="00D060C5"/>
    <w:rsid w:val="00D068D0"/>
    <w:rsid w:val="00D107C2"/>
    <w:rsid w:val="00D122EC"/>
    <w:rsid w:val="00D12C25"/>
    <w:rsid w:val="00D13644"/>
    <w:rsid w:val="00D1369A"/>
    <w:rsid w:val="00D14E6C"/>
    <w:rsid w:val="00D16F9C"/>
    <w:rsid w:val="00D2008C"/>
    <w:rsid w:val="00D242B8"/>
    <w:rsid w:val="00D37816"/>
    <w:rsid w:val="00D37E3B"/>
    <w:rsid w:val="00D444F0"/>
    <w:rsid w:val="00D44D91"/>
    <w:rsid w:val="00D4693B"/>
    <w:rsid w:val="00D50AE7"/>
    <w:rsid w:val="00D512C1"/>
    <w:rsid w:val="00D52008"/>
    <w:rsid w:val="00D62F41"/>
    <w:rsid w:val="00D63829"/>
    <w:rsid w:val="00D63E7F"/>
    <w:rsid w:val="00D64595"/>
    <w:rsid w:val="00D64D27"/>
    <w:rsid w:val="00D656FE"/>
    <w:rsid w:val="00D658C1"/>
    <w:rsid w:val="00D65F62"/>
    <w:rsid w:val="00D663B5"/>
    <w:rsid w:val="00D66678"/>
    <w:rsid w:val="00D673AE"/>
    <w:rsid w:val="00D67985"/>
    <w:rsid w:val="00D70317"/>
    <w:rsid w:val="00D70385"/>
    <w:rsid w:val="00D705F6"/>
    <w:rsid w:val="00D729B4"/>
    <w:rsid w:val="00D8178D"/>
    <w:rsid w:val="00D83FF6"/>
    <w:rsid w:val="00D84B0C"/>
    <w:rsid w:val="00D85165"/>
    <w:rsid w:val="00D852A7"/>
    <w:rsid w:val="00D85763"/>
    <w:rsid w:val="00D9223B"/>
    <w:rsid w:val="00DA3342"/>
    <w:rsid w:val="00DA5088"/>
    <w:rsid w:val="00DA6819"/>
    <w:rsid w:val="00DB1826"/>
    <w:rsid w:val="00DB239D"/>
    <w:rsid w:val="00DB78C1"/>
    <w:rsid w:val="00DC1189"/>
    <w:rsid w:val="00DC44D5"/>
    <w:rsid w:val="00DC6403"/>
    <w:rsid w:val="00DD3F2A"/>
    <w:rsid w:val="00DD5251"/>
    <w:rsid w:val="00DD6213"/>
    <w:rsid w:val="00DD745B"/>
    <w:rsid w:val="00DE2D3A"/>
    <w:rsid w:val="00DF0332"/>
    <w:rsid w:val="00E00137"/>
    <w:rsid w:val="00E01DB0"/>
    <w:rsid w:val="00E05DAA"/>
    <w:rsid w:val="00E060B6"/>
    <w:rsid w:val="00E063C6"/>
    <w:rsid w:val="00E10087"/>
    <w:rsid w:val="00E10AFC"/>
    <w:rsid w:val="00E12C1B"/>
    <w:rsid w:val="00E13E21"/>
    <w:rsid w:val="00E13E25"/>
    <w:rsid w:val="00E14BCA"/>
    <w:rsid w:val="00E155AA"/>
    <w:rsid w:val="00E15606"/>
    <w:rsid w:val="00E177CA"/>
    <w:rsid w:val="00E2125D"/>
    <w:rsid w:val="00E30335"/>
    <w:rsid w:val="00E31793"/>
    <w:rsid w:val="00E32319"/>
    <w:rsid w:val="00E33AE9"/>
    <w:rsid w:val="00E36017"/>
    <w:rsid w:val="00E36996"/>
    <w:rsid w:val="00E46016"/>
    <w:rsid w:val="00E505FA"/>
    <w:rsid w:val="00E50937"/>
    <w:rsid w:val="00E5223A"/>
    <w:rsid w:val="00E525DD"/>
    <w:rsid w:val="00E55B43"/>
    <w:rsid w:val="00E64C2E"/>
    <w:rsid w:val="00E6562D"/>
    <w:rsid w:val="00E65A0F"/>
    <w:rsid w:val="00E66159"/>
    <w:rsid w:val="00E66963"/>
    <w:rsid w:val="00E66D60"/>
    <w:rsid w:val="00E71906"/>
    <w:rsid w:val="00E7548A"/>
    <w:rsid w:val="00E80272"/>
    <w:rsid w:val="00E8278C"/>
    <w:rsid w:val="00E836DD"/>
    <w:rsid w:val="00E8433E"/>
    <w:rsid w:val="00E85839"/>
    <w:rsid w:val="00E85BDC"/>
    <w:rsid w:val="00E91158"/>
    <w:rsid w:val="00E91AA9"/>
    <w:rsid w:val="00E968C6"/>
    <w:rsid w:val="00E97AC0"/>
    <w:rsid w:val="00EA1210"/>
    <w:rsid w:val="00EA16A0"/>
    <w:rsid w:val="00EA579E"/>
    <w:rsid w:val="00EA6C4E"/>
    <w:rsid w:val="00EB6E5A"/>
    <w:rsid w:val="00EB7FC9"/>
    <w:rsid w:val="00EC0F47"/>
    <w:rsid w:val="00EC0FEF"/>
    <w:rsid w:val="00EC42E7"/>
    <w:rsid w:val="00EC791B"/>
    <w:rsid w:val="00ED1F17"/>
    <w:rsid w:val="00ED3318"/>
    <w:rsid w:val="00ED4924"/>
    <w:rsid w:val="00ED4BC4"/>
    <w:rsid w:val="00ED4E60"/>
    <w:rsid w:val="00EE211C"/>
    <w:rsid w:val="00EE2C5F"/>
    <w:rsid w:val="00EE48D0"/>
    <w:rsid w:val="00EE5872"/>
    <w:rsid w:val="00EE5AF4"/>
    <w:rsid w:val="00EE6C62"/>
    <w:rsid w:val="00EF234D"/>
    <w:rsid w:val="00EF46CB"/>
    <w:rsid w:val="00EF759F"/>
    <w:rsid w:val="00F0129A"/>
    <w:rsid w:val="00F03EAE"/>
    <w:rsid w:val="00F0473D"/>
    <w:rsid w:val="00F13885"/>
    <w:rsid w:val="00F16785"/>
    <w:rsid w:val="00F17178"/>
    <w:rsid w:val="00F207C3"/>
    <w:rsid w:val="00F228F9"/>
    <w:rsid w:val="00F235B0"/>
    <w:rsid w:val="00F246E8"/>
    <w:rsid w:val="00F25435"/>
    <w:rsid w:val="00F25641"/>
    <w:rsid w:val="00F30775"/>
    <w:rsid w:val="00F30918"/>
    <w:rsid w:val="00F31912"/>
    <w:rsid w:val="00F31D07"/>
    <w:rsid w:val="00F3450A"/>
    <w:rsid w:val="00F3485E"/>
    <w:rsid w:val="00F35978"/>
    <w:rsid w:val="00F37006"/>
    <w:rsid w:val="00F37881"/>
    <w:rsid w:val="00F403B6"/>
    <w:rsid w:val="00F45200"/>
    <w:rsid w:val="00F459D7"/>
    <w:rsid w:val="00F46E9A"/>
    <w:rsid w:val="00F50628"/>
    <w:rsid w:val="00F50CC4"/>
    <w:rsid w:val="00F60C41"/>
    <w:rsid w:val="00F61473"/>
    <w:rsid w:val="00F7111C"/>
    <w:rsid w:val="00F76219"/>
    <w:rsid w:val="00F80D52"/>
    <w:rsid w:val="00F80E20"/>
    <w:rsid w:val="00F82BB8"/>
    <w:rsid w:val="00F85B04"/>
    <w:rsid w:val="00F90094"/>
    <w:rsid w:val="00F92E36"/>
    <w:rsid w:val="00F94454"/>
    <w:rsid w:val="00F97817"/>
    <w:rsid w:val="00FB1BD5"/>
    <w:rsid w:val="00FB3506"/>
    <w:rsid w:val="00FB551E"/>
    <w:rsid w:val="00FB6EB0"/>
    <w:rsid w:val="00FC1739"/>
    <w:rsid w:val="00FC582F"/>
    <w:rsid w:val="00FC62A8"/>
    <w:rsid w:val="00FD13EC"/>
    <w:rsid w:val="00FD4043"/>
    <w:rsid w:val="00FE13E3"/>
    <w:rsid w:val="00FE6A62"/>
    <w:rsid w:val="00FF0373"/>
    <w:rsid w:val="00FF21EC"/>
    <w:rsid w:val="00FF34B9"/>
    <w:rsid w:val="08446B6A"/>
    <w:rsid w:val="118E4887"/>
    <w:rsid w:val="1501050C"/>
    <w:rsid w:val="31024E8D"/>
    <w:rsid w:val="338E29D9"/>
    <w:rsid w:val="414311F9"/>
    <w:rsid w:val="41EA18B0"/>
    <w:rsid w:val="49E4F675"/>
    <w:rsid w:val="4B80C6D6"/>
    <w:rsid w:val="4D581F18"/>
    <w:rsid w:val="4E7BB83E"/>
    <w:rsid w:val="4EB86798"/>
    <w:rsid w:val="505437F9"/>
    <w:rsid w:val="51F0085A"/>
    <w:rsid w:val="594A1894"/>
    <w:rsid w:val="5D1A201D"/>
    <w:rsid w:val="6B0CEE82"/>
    <w:rsid w:val="705FD047"/>
    <w:rsid w:val="7B09E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92FFC"/>
  <w15:docId w15:val="{6F0F4EE3-7B86-4AA8-93D6-E2699847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Heading1">
    <w:name w:val="heading 1"/>
    <w:basedOn w:val="Normal"/>
    <w:uiPriority w:val="9"/>
    <w:qFormat/>
    <w:pPr>
      <w:ind w:left="14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ListParagraphChar"/>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27E1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F2DAE"/>
    <w:rPr>
      <w:sz w:val="16"/>
      <w:szCs w:val="16"/>
    </w:rPr>
  </w:style>
  <w:style w:type="paragraph" w:styleId="CommentText">
    <w:name w:val="annotation text"/>
    <w:basedOn w:val="Normal"/>
    <w:link w:val="CommentTextChar"/>
    <w:uiPriority w:val="99"/>
    <w:unhideWhenUsed/>
    <w:rsid w:val="001F2DAE"/>
    <w:rPr>
      <w:sz w:val="20"/>
      <w:szCs w:val="20"/>
    </w:rPr>
  </w:style>
  <w:style w:type="character" w:customStyle="1" w:styleId="CommentTextChar">
    <w:name w:val="Comment Text Char"/>
    <w:basedOn w:val="DefaultParagraphFont"/>
    <w:link w:val="CommentText"/>
    <w:uiPriority w:val="99"/>
    <w:rsid w:val="001F2DAE"/>
    <w:rPr>
      <w:rFonts w:ascii="Arial" w:eastAsia="Arial" w:hAnsi="Arial" w:cs="Arial"/>
      <w:sz w:val="20"/>
      <w:szCs w:val="20"/>
      <w:lang w:val="es-ES"/>
    </w:rPr>
  </w:style>
  <w:style w:type="paragraph" w:styleId="CommentSubject">
    <w:name w:val="annotation subject"/>
    <w:basedOn w:val="CommentText"/>
    <w:next w:val="CommentText"/>
    <w:link w:val="CommentSubjectChar"/>
    <w:uiPriority w:val="99"/>
    <w:semiHidden/>
    <w:unhideWhenUsed/>
    <w:rsid w:val="001F2DAE"/>
    <w:rPr>
      <w:b/>
      <w:bCs/>
    </w:rPr>
  </w:style>
  <w:style w:type="character" w:customStyle="1" w:styleId="CommentSubjectChar">
    <w:name w:val="Comment Subject Char"/>
    <w:basedOn w:val="CommentTextChar"/>
    <w:link w:val="CommentSubject"/>
    <w:uiPriority w:val="99"/>
    <w:semiHidden/>
    <w:rsid w:val="001F2DAE"/>
    <w:rPr>
      <w:rFonts w:ascii="Arial" w:eastAsia="Arial" w:hAnsi="Arial" w:cs="Arial"/>
      <w:b/>
      <w:bCs/>
      <w:sz w:val="20"/>
      <w:szCs w:val="20"/>
      <w:lang w:val="es-ES"/>
    </w:rPr>
  </w:style>
  <w:style w:type="paragraph" w:styleId="BalloonText">
    <w:name w:val="Balloon Text"/>
    <w:basedOn w:val="Normal"/>
    <w:link w:val="BalloonTextChar"/>
    <w:uiPriority w:val="99"/>
    <w:semiHidden/>
    <w:unhideWhenUsed/>
    <w:rsid w:val="001F2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DAE"/>
    <w:rPr>
      <w:rFonts w:ascii="Segoe UI" w:eastAsia="Arial" w:hAnsi="Segoe UI" w:cs="Segoe UI"/>
      <w:sz w:val="18"/>
      <w:szCs w:val="18"/>
      <w:lang w:val="es-ES"/>
    </w:rPr>
  </w:style>
  <w:style w:type="paragraph" w:styleId="Footer">
    <w:name w:val="footer"/>
    <w:basedOn w:val="Normal"/>
    <w:link w:val="FooterChar"/>
    <w:uiPriority w:val="99"/>
    <w:unhideWhenUsed/>
    <w:rsid w:val="007C4662"/>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FooterChar">
    <w:name w:val="Footer Char"/>
    <w:basedOn w:val="DefaultParagraphFont"/>
    <w:link w:val="Footer"/>
    <w:uiPriority w:val="99"/>
    <w:rsid w:val="007C4662"/>
    <w:rPr>
      <w:lang w:val="es-CO"/>
    </w:rPr>
  </w:style>
  <w:style w:type="table" w:styleId="TableGrid">
    <w:name w:val="Table Grid"/>
    <w:basedOn w:val="TableNormal"/>
    <w:uiPriority w:val="59"/>
    <w:rsid w:val="00566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1352"/>
    <w:pPr>
      <w:tabs>
        <w:tab w:val="center" w:pos="4680"/>
        <w:tab w:val="right" w:pos="9360"/>
      </w:tabs>
    </w:pPr>
  </w:style>
  <w:style w:type="character" w:customStyle="1" w:styleId="HeaderChar">
    <w:name w:val="Header Char"/>
    <w:basedOn w:val="DefaultParagraphFont"/>
    <w:link w:val="Header"/>
    <w:uiPriority w:val="99"/>
    <w:rsid w:val="00661352"/>
    <w:rPr>
      <w:rFonts w:ascii="Arial" w:eastAsia="Arial" w:hAnsi="Arial" w:cs="Arial"/>
      <w:lang w:val="es-ES"/>
    </w:rPr>
  </w:style>
  <w:style w:type="character" w:styleId="Hyperlink">
    <w:name w:val="Hyperlink"/>
    <w:basedOn w:val="DefaultParagraphFont"/>
    <w:uiPriority w:val="99"/>
    <w:unhideWhenUsed/>
    <w:rsid w:val="001A561A"/>
    <w:rPr>
      <w:color w:val="0000FF" w:themeColor="hyperlink"/>
      <w:u w:val="single"/>
    </w:rPr>
  </w:style>
  <w:style w:type="character" w:customStyle="1" w:styleId="ListParagraphChar">
    <w:name w:val="List Paragraph Char"/>
    <w:aliases w:val="List Char,Numbered Paragraph Char,Main numbered paragraph Char,Bullets Char,List Paragraph (numbered (a)) Char,titulo 3 Char,Colorful List - Accent 11 Char,References Char,WB List Paragraph Char,Dot pt Char,F5 List Paragraph Char"/>
    <w:link w:val="ListParagraph"/>
    <w:uiPriority w:val="34"/>
    <w:qFormat/>
    <w:locked/>
    <w:rsid w:val="001A561A"/>
    <w:rPr>
      <w:rFonts w:ascii="Arial" w:eastAsia="Arial" w:hAnsi="Arial" w:cs="Arial"/>
      <w:lang w:val="es-ES"/>
    </w:rPr>
  </w:style>
  <w:style w:type="paragraph" w:styleId="Revision">
    <w:name w:val="Revision"/>
    <w:hidden/>
    <w:uiPriority w:val="99"/>
    <w:semiHidden/>
    <w:rsid w:val="005522E8"/>
    <w:pPr>
      <w:widowControl/>
      <w:autoSpaceDE/>
      <w:autoSpaceDN/>
    </w:pPr>
    <w:rPr>
      <w:rFonts w:ascii="Arial" w:eastAsia="Arial" w:hAnsi="Arial" w:cs="Arial"/>
      <w:lang w:val="es-ES"/>
    </w:rPr>
  </w:style>
  <w:style w:type="paragraph" w:customStyle="1" w:styleId="Default">
    <w:name w:val="Default"/>
    <w:link w:val="DefaultChar"/>
    <w:rsid w:val="00923886"/>
    <w:pPr>
      <w:widowControl/>
      <w:adjustRightInd w:val="0"/>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923886"/>
    <w:pPr>
      <w:widowControl/>
      <w:autoSpaceDE/>
      <w:autoSpaceDN/>
      <w:ind w:left="708"/>
    </w:pPr>
    <w:rPr>
      <w:rFonts w:ascii="Times New Roman" w:eastAsia="Times New Roman" w:hAnsi="Times New Roman" w:cs="Times New Roman"/>
      <w:sz w:val="20"/>
      <w:szCs w:val="20"/>
      <w:lang w:eastAsia="es-ES"/>
    </w:rPr>
  </w:style>
  <w:style w:type="character" w:customStyle="1" w:styleId="DefaultChar">
    <w:name w:val="Default Char"/>
    <w:link w:val="Default"/>
    <w:rsid w:val="00923886"/>
    <w:rPr>
      <w:rFonts w:ascii="Times New Roman" w:eastAsia="Times New Roman" w:hAnsi="Times New Roman" w:cs="Times New Roman"/>
      <w:color w:val="000000"/>
      <w:sz w:val="24"/>
      <w:szCs w:val="24"/>
      <w:lang w:val="es-ES"/>
    </w:rPr>
  </w:style>
  <w:style w:type="character" w:styleId="FootnoteReference">
    <w:name w:val="footnote reference"/>
    <w:aliases w:val="ftref,Footnotes refss,16 Point,Superscript 6 Point,Char Char,FO,Знак сноски 1,referencia nota al pie,Texto de nota al pie,Footnote Text Char1 Car Car Car Car,Footnote Text Char Char Car Car Car Car,Char Car Car Car Car,FA Fu Car Car "/>
    <w:uiPriority w:val="99"/>
    <w:qFormat/>
    <w:rsid w:val="008A7524"/>
    <w:rPr>
      <w:vertAlign w:val="superscript"/>
    </w:rPr>
  </w:style>
  <w:style w:type="paragraph" w:styleId="FootnoteText">
    <w:name w:val="footnote text"/>
    <w:aliases w:val="ft,single space,Footnote Text Char Char,Texto nota pie Car Car Car,FOOTNOTES,fn,Footnote Text Char Char Char,Footnote Text1 Char,Footnote Text2,Footnote Text Char Char Char1 Char,Footnote Text Char Char Cha,ADB,Geneva 9,f,footnote text,FA"/>
    <w:basedOn w:val="Normal"/>
    <w:link w:val="FootnoteTextChar"/>
    <w:uiPriority w:val="99"/>
    <w:unhideWhenUsed/>
    <w:rsid w:val="008A7524"/>
    <w:pPr>
      <w:widowControl/>
      <w:autoSpaceDE/>
      <w:autoSpaceDN/>
    </w:pPr>
    <w:rPr>
      <w:rFonts w:ascii="Times New Roman" w:eastAsia="Times New Roman" w:hAnsi="Times New Roman" w:cs="Times New Roman"/>
      <w:sz w:val="20"/>
      <w:szCs w:val="20"/>
      <w:lang w:val="en-US"/>
    </w:rPr>
  </w:style>
  <w:style w:type="character" w:customStyle="1" w:styleId="FootnoteTextChar">
    <w:name w:val="Footnote Text Char"/>
    <w:aliases w:val="ft Char,single space Char,Footnote Text Char Char Char1,Texto nota pie Car Car Car Char,FOOTNOTES Char,fn Char,Footnote Text Char Char Char Char,Footnote Text1 Char Char,Footnote Text2 Char,Footnote Text Char Char Char1 Char Char"/>
    <w:basedOn w:val="DefaultParagraphFont"/>
    <w:link w:val="FootnoteText"/>
    <w:uiPriority w:val="99"/>
    <w:rsid w:val="008A7524"/>
    <w:rPr>
      <w:rFonts w:ascii="Times New Roman" w:eastAsia="Times New Roman" w:hAnsi="Times New Roman" w:cs="Times New Roman"/>
      <w:sz w:val="20"/>
      <w:szCs w:val="20"/>
    </w:rPr>
  </w:style>
  <w:style w:type="paragraph" w:customStyle="1" w:styleId="Sinespaciado1">
    <w:name w:val="Sin espaciado1"/>
    <w:qFormat/>
    <w:rsid w:val="008A7524"/>
    <w:pPr>
      <w:widowControl/>
      <w:autoSpaceDE/>
      <w:autoSpaceDN/>
    </w:pPr>
    <w:rPr>
      <w:rFonts w:ascii="Calibri" w:eastAsia="Times New Roman" w:hAnsi="Calibri" w:cs="Times New Roman"/>
      <w:lang w:val="en-GB"/>
    </w:rPr>
  </w:style>
  <w:style w:type="character" w:customStyle="1" w:styleId="UnresolvedMention1">
    <w:name w:val="Unresolved Mention1"/>
    <w:basedOn w:val="DefaultParagraphFont"/>
    <w:uiPriority w:val="99"/>
    <w:semiHidden/>
    <w:unhideWhenUsed/>
    <w:rsid w:val="00B0742D"/>
    <w:rPr>
      <w:color w:val="605E5C"/>
      <w:shd w:val="clear" w:color="auto" w:fill="E1DFDD"/>
    </w:rPr>
  </w:style>
  <w:style w:type="paragraph" w:styleId="NoSpacing">
    <w:name w:val="No Spacing"/>
    <w:uiPriority w:val="1"/>
    <w:qFormat/>
    <w:rsid w:val="0093305A"/>
    <w:pPr>
      <w:widowControl/>
      <w:autoSpaceDE/>
      <w:autoSpaceDN/>
    </w:pPr>
    <w:rPr>
      <w:rFonts w:ascii="Calibri" w:eastAsia="Calibri" w:hAnsi="Calibri" w:cs="Times New Roman"/>
      <w:lang w:val="es-CO"/>
    </w:rPr>
  </w:style>
  <w:style w:type="character" w:styleId="FollowedHyperlink">
    <w:name w:val="FollowedHyperlink"/>
    <w:basedOn w:val="DefaultParagraphFont"/>
    <w:uiPriority w:val="99"/>
    <w:semiHidden/>
    <w:unhideWhenUsed/>
    <w:rsid w:val="009F4749"/>
    <w:rPr>
      <w:color w:val="800080" w:themeColor="followedHyperlink"/>
      <w:u w:val="single"/>
    </w:rPr>
  </w:style>
  <w:style w:type="character" w:styleId="UnresolvedMention">
    <w:name w:val="Unresolved Mention"/>
    <w:basedOn w:val="DefaultParagraphFont"/>
    <w:uiPriority w:val="99"/>
    <w:semiHidden/>
    <w:unhideWhenUsed/>
    <w:rsid w:val="003F4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5476">
      <w:bodyDiv w:val="1"/>
      <w:marLeft w:val="0"/>
      <w:marRight w:val="0"/>
      <w:marTop w:val="0"/>
      <w:marBottom w:val="0"/>
      <w:divBdr>
        <w:top w:val="none" w:sz="0" w:space="0" w:color="auto"/>
        <w:left w:val="none" w:sz="0" w:space="0" w:color="auto"/>
        <w:bottom w:val="none" w:sz="0" w:space="0" w:color="auto"/>
        <w:right w:val="none" w:sz="0" w:space="0" w:color="auto"/>
      </w:divBdr>
    </w:div>
    <w:div w:id="142552927">
      <w:bodyDiv w:val="1"/>
      <w:marLeft w:val="0"/>
      <w:marRight w:val="0"/>
      <w:marTop w:val="0"/>
      <w:marBottom w:val="0"/>
      <w:divBdr>
        <w:top w:val="none" w:sz="0" w:space="0" w:color="auto"/>
        <w:left w:val="none" w:sz="0" w:space="0" w:color="auto"/>
        <w:bottom w:val="none" w:sz="0" w:space="0" w:color="auto"/>
        <w:right w:val="none" w:sz="0" w:space="0" w:color="auto"/>
      </w:divBdr>
    </w:div>
    <w:div w:id="158279232">
      <w:bodyDiv w:val="1"/>
      <w:marLeft w:val="0"/>
      <w:marRight w:val="0"/>
      <w:marTop w:val="0"/>
      <w:marBottom w:val="0"/>
      <w:divBdr>
        <w:top w:val="none" w:sz="0" w:space="0" w:color="auto"/>
        <w:left w:val="none" w:sz="0" w:space="0" w:color="auto"/>
        <w:bottom w:val="none" w:sz="0" w:space="0" w:color="auto"/>
        <w:right w:val="none" w:sz="0" w:space="0" w:color="auto"/>
      </w:divBdr>
    </w:div>
    <w:div w:id="398017732">
      <w:bodyDiv w:val="1"/>
      <w:marLeft w:val="0"/>
      <w:marRight w:val="0"/>
      <w:marTop w:val="0"/>
      <w:marBottom w:val="0"/>
      <w:divBdr>
        <w:top w:val="none" w:sz="0" w:space="0" w:color="auto"/>
        <w:left w:val="none" w:sz="0" w:space="0" w:color="auto"/>
        <w:bottom w:val="none" w:sz="0" w:space="0" w:color="auto"/>
        <w:right w:val="none" w:sz="0" w:space="0" w:color="auto"/>
      </w:divBdr>
    </w:div>
    <w:div w:id="444009730">
      <w:bodyDiv w:val="1"/>
      <w:marLeft w:val="0"/>
      <w:marRight w:val="0"/>
      <w:marTop w:val="0"/>
      <w:marBottom w:val="0"/>
      <w:divBdr>
        <w:top w:val="none" w:sz="0" w:space="0" w:color="auto"/>
        <w:left w:val="none" w:sz="0" w:space="0" w:color="auto"/>
        <w:bottom w:val="none" w:sz="0" w:space="0" w:color="auto"/>
        <w:right w:val="none" w:sz="0" w:space="0" w:color="auto"/>
      </w:divBdr>
    </w:div>
    <w:div w:id="1455563206">
      <w:bodyDiv w:val="1"/>
      <w:marLeft w:val="0"/>
      <w:marRight w:val="0"/>
      <w:marTop w:val="0"/>
      <w:marBottom w:val="0"/>
      <w:divBdr>
        <w:top w:val="none" w:sz="0" w:space="0" w:color="auto"/>
        <w:left w:val="none" w:sz="0" w:space="0" w:color="auto"/>
        <w:bottom w:val="none" w:sz="0" w:space="0" w:color="auto"/>
        <w:right w:val="none" w:sz="0" w:space="0" w:color="auto"/>
      </w:divBdr>
      <w:divsChild>
        <w:div w:id="1121654991">
          <w:marLeft w:val="0"/>
          <w:marRight w:val="0"/>
          <w:marTop w:val="0"/>
          <w:marBottom w:val="0"/>
          <w:divBdr>
            <w:top w:val="none" w:sz="0" w:space="0" w:color="auto"/>
            <w:left w:val="none" w:sz="0" w:space="0" w:color="auto"/>
            <w:bottom w:val="none" w:sz="0" w:space="0" w:color="auto"/>
            <w:right w:val="none" w:sz="0" w:space="0" w:color="auto"/>
          </w:divBdr>
          <w:divsChild>
            <w:div w:id="1555697907">
              <w:marLeft w:val="0"/>
              <w:marRight w:val="0"/>
              <w:marTop w:val="0"/>
              <w:marBottom w:val="0"/>
              <w:divBdr>
                <w:top w:val="none" w:sz="0" w:space="0" w:color="auto"/>
                <w:left w:val="none" w:sz="0" w:space="0" w:color="auto"/>
                <w:bottom w:val="none" w:sz="0" w:space="0" w:color="auto"/>
                <w:right w:val="none" w:sz="0" w:space="0" w:color="auto"/>
              </w:divBdr>
              <w:divsChild>
                <w:div w:id="417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330019">
      <w:bodyDiv w:val="1"/>
      <w:marLeft w:val="0"/>
      <w:marRight w:val="0"/>
      <w:marTop w:val="0"/>
      <w:marBottom w:val="0"/>
      <w:divBdr>
        <w:top w:val="none" w:sz="0" w:space="0" w:color="auto"/>
        <w:left w:val="none" w:sz="0" w:space="0" w:color="auto"/>
        <w:bottom w:val="none" w:sz="0" w:space="0" w:color="auto"/>
        <w:right w:val="none" w:sz="0" w:space="0" w:color="auto"/>
      </w:divBdr>
    </w:div>
    <w:div w:id="1500735661">
      <w:bodyDiv w:val="1"/>
      <w:marLeft w:val="0"/>
      <w:marRight w:val="0"/>
      <w:marTop w:val="0"/>
      <w:marBottom w:val="0"/>
      <w:divBdr>
        <w:top w:val="none" w:sz="0" w:space="0" w:color="auto"/>
        <w:left w:val="none" w:sz="0" w:space="0" w:color="auto"/>
        <w:bottom w:val="none" w:sz="0" w:space="0" w:color="auto"/>
        <w:right w:val="none" w:sz="0" w:space="0" w:color="auto"/>
      </w:divBdr>
      <w:divsChild>
        <w:div w:id="36438495">
          <w:marLeft w:val="0"/>
          <w:marRight w:val="0"/>
          <w:marTop w:val="0"/>
          <w:marBottom w:val="0"/>
          <w:divBdr>
            <w:top w:val="none" w:sz="0" w:space="0" w:color="auto"/>
            <w:left w:val="none" w:sz="0" w:space="0" w:color="auto"/>
            <w:bottom w:val="none" w:sz="0" w:space="0" w:color="auto"/>
            <w:right w:val="none" w:sz="0" w:space="0" w:color="auto"/>
          </w:divBdr>
          <w:divsChild>
            <w:div w:id="1578858731">
              <w:marLeft w:val="0"/>
              <w:marRight w:val="0"/>
              <w:marTop w:val="0"/>
              <w:marBottom w:val="0"/>
              <w:divBdr>
                <w:top w:val="none" w:sz="0" w:space="0" w:color="auto"/>
                <w:left w:val="none" w:sz="0" w:space="0" w:color="auto"/>
                <w:bottom w:val="none" w:sz="0" w:space="0" w:color="auto"/>
                <w:right w:val="none" w:sz="0" w:space="0" w:color="auto"/>
              </w:divBdr>
              <w:divsChild>
                <w:div w:id="2002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women.org/sites/default/files/Headquarters/Attachments/Sections/About%20Us/Evaluation/Evaluation-GERAAS-guidance-en.pdf" TargetMode="External"/><Relationship Id="rId18" Type="http://schemas.openxmlformats.org/officeDocument/2006/relationships/hyperlink" Target="http://www.unevaluation.org/document/detail/98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RHH.colombia@unwomen.org" TargetMode="External"/><Relationship Id="rId7" Type="http://schemas.openxmlformats.org/officeDocument/2006/relationships/settings" Target="settings.xml"/><Relationship Id="rId12" Type="http://schemas.openxmlformats.org/officeDocument/2006/relationships/hyperlink" Target="https://genderevaluation.unwomen.org/-/media/files/un%20women/gender%20evaluation/handbook/evaluationhandbook-sp-web.pdf" TargetMode="External"/><Relationship Id="rId17" Type="http://schemas.openxmlformats.org/officeDocument/2006/relationships/hyperlink" Target="http://genderevaluation.unwomen.org/-/media/files/un%20women/gender%20evaluation/handbook/evaluationhandbook-sp-web.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women.org/~/media/Headquarters/Attachments/Sections/Library/Publications/2014/Gu%C3%ADa%20de%20Evaluaci%C3%B3n%20de%20Programas%20ONU%20Mujeres%20-%20ESP%20pdf.pdf" TargetMode="External"/><Relationship Id="rId20" Type="http://schemas.openxmlformats.org/officeDocument/2006/relationships/hyperlink" Target="https://unwomen.sharepoint.com/management/Human-Resources/2016%20HR%20Intranet/Values%20and%20Competencies/Values%20%26%20competencies_updated_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ga/search/view_doc.asp?symbol=UNW/2012/12&amp;referer=/english/&amp;Lang=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neval.org/document/detail/102"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unwomen.org/es/digital-library/publications/2020/05/pocket-tool-for-managing-evaluation-during-the-covid-19-pandem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val.org/document/detail/1452" TargetMode="External"/><Relationship Id="rId22" Type="http://schemas.openxmlformats.org/officeDocument/2006/relationships/hyperlink" Target="http://www.unwomen.org/es/about-us/employm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8AFB8A3A27CBA4DA78BD5E9E11FCC55" ma:contentTypeVersion="14" ma:contentTypeDescription="Crear nuevo documento." ma:contentTypeScope="" ma:versionID="d08c12df2751a2da8d3166d2805b9a72">
  <xsd:schema xmlns:xsd="http://www.w3.org/2001/XMLSchema" xmlns:xs="http://www.w3.org/2001/XMLSchema" xmlns:p="http://schemas.microsoft.com/office/2006/metadata/properties" xmlns:ns2="86b1ae9c-5738-4532-8ebe-d39674630f7c" xmlns:ns3="a53b8445-57a2-4613-a3bc-36f66c8f38fb" targetNamespace="http://schemas.microsoft.com/office/2006/metadata/properties" ma:root="true" ma:fieldsID="e699f4e632dfd042d76a56335a7cf81d" ns2:_="" ns3:_="">
    <xsd:import namespace="86b1ae9c-5738-4532-8ebe-d39674630f7c"/>
    <xsd:import namespace="a53b8445-57a2-4613-a3bc-36f66c8f3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1ae9c-5738-4532-8ebe-d3967463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3b8445-57a2-4613-a3bc-36f66c8f38fb"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1e7f27e4-7512-4d07-a75b-64d91f5ed804}" ma:internalName="TaxCatchAll" ma:showField="CatchAllData" ma:web="a53b8445-57a2-4613-a3bc-36f66c8f3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53b8445-57a2-4613-a3bc-36f66c8f38fb" xsi:nil="true"/>
    <lcf76f155ced4ddcb4097134ff3c332f xmlns="86b1ae9c-5738-4532-8ebe-d39674630f7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454C6-C201-4CF4-A386-9DDAD67D0C93}">
  <ds:schemaRefs>
    <ds:schemaRef ds:uri="http://schemas.microsoft.com/sharepoint/v3/contenttype/forms"/>
  </ds:schemaRefs>
</ds:datastoreItem>
</file>

<file path=customXml/itemProps2.xml><?xml version="1.0" encoding="utf-8"?>
<ds:datastoreItem xmlns:ds="http://schemas.openxmlformats.org/officeDocument/2006/customXml" ds:itemID="{5FEF1828-00C4-49F6-9733-E15DB57A0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1ae9c-5738-4532-8ebe-d39674630f7c"/>
    <ds:schemaRef ds:uri="a53b8445-57a2-4613-a3bc-36f66c8f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A0E78-45B8-4B94-8C31-E63083651405}">
  <ds:schemaRefs>
    <ds:schemaRef ds:uri="http://schemas.microsoft.com/office/2006/metadata/properties"/>
    <ds:schemaRef ds:uri="http://schemas.microsoft.com/office/infopath/2007/PartnerControls"/>
    <ds:schemaRef ds:uri="a53b8445-57a2-4613-a3bc-36f66c8f38fb"/>
    <ds:schemaRef ds:uri="86b1ae9c-5738-4532-8ebe-d39674630f7c"/>
  </ds:schemaRefs>
</ds:datastoreItem>
</file>

<file path=customXml/itemProps4.xml><?xml version="1.0" encoding="utf-8"?>
<ds:datastoreItem xmlns:ds="http://schemas.openxmlformats.org/officeDocument/2006/customXml" ds:itemID="{573CA7D4-ACAC-4AE7-8C41-DEAAB3EE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7019</Words>
  <Characters>38606</Characters>
  <Application>Microsoft Office Word</Application>
  <DocSecurity>0</DocSecurity>
  <Lines>321</Lines>
  <Paragraphs>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45534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Isabel Gonzalez</cp:lastModifiedBy>
  <cp:revision>11</cp:revision>
  <dcterms:created xsi:type="dcterms:W3CDTF">2022-08-11T22:11:00Z</dcterms:created>
  <dcterms:modified xsi:type="dcterms:W3CDTF">2022-08-12T14:40:00Z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for Office 365</vt:lpwstr>
  </property>
  <property fmtid="{D5CDD505-2E9C-101B-9397-08002B2CF9AE}" pid="4" name="LastSaved">
    <vt:filetime>2020-06-04T00:00:00Z</vt:filetime>
  </property>
  <property fmtid="{D5CDD505-2E9C-101B-9397-08002B2CF9AE}" pid="5" name="ContentTypeId">
    <vt:lpwstr>0x01010046512DADFDF1A54C8C79BAD778E2381E</vt:lpwstr>
  </property>
  <property fmtid="{D5CDD505-2E9C-101B-9397-08002B2CF9AE}" pid="6" name="MediaServiceImageTags">
    <vt:lpwstr/>
  </property>
</Properties>
</file>