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4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977"/>
        <w:gridCol w:w="6379"/>
      </w:tblGrid>
      <w:tr w:rsidR="00AF31A0" w:rsidRPr="00742504" w14:paraId="41A45075" w14:textId="77777777" w:rsidTr="0007438F">
        <w:trPr>
          <w:cantSplit/>
          <w:trHeight w:val="679"/>
        </w:trPr>
        <w:tc>
          <w:tcPr>
            <w:tcW w:w="2977" w:type="dxa"/>
            <w:tcBorders>
              <w:top w:val="thinThickSmallGap" w:sz="24" w:space="0" w:color="auto"/>
              <w:bottom w:val="thickThinSmallGap" w:sz="24" w:space="0" w:color="auto"/>
            </w:tcBorders>
            <w:shd w:val="clear" w:color="auto" w:fill="FFFFFF"/>
            <w:vAlign w:val="center"/>
          </w:tcPr>
          <w:p w14:paraId="642CCD62" w14:textId="3E795D92" w:rsidR="00DA56C8" w:rsidRDefault="00DA56C8" w:rsidP="00DA56C8">
            <w:pPr>
              <w:tabs>
                <w:tab w:val="left" w:pos="3420"/>
              </w:tabs>
            </w:pPr>
          </w:p>
          <w:p w14:paraId="34411503" w14:textId="70FF9CBA" w:rsidR="00AF31A0" w:rsidRPr="0089540B" w:rsidRDefault="00AF31A0" w:rsidP="00B010AA">
            <w:pPr>
              <w:jc w:val="center"/>
              <w:rPr>
                <w:rFonts w:cs="Arial"/>
                <w:b/>
                <w:szCs w:val="20"/>
              </w:rPr>
            </w:pPr>
          </w:p>
        </w:tc>
        <w:tc>
          <w:tcPr>
            <w:tcW w:w="6379" w:type="dxa"/>
            <w:tcBorders>
              <w:top w:val="thinThickSmallGap" w:sz="24" w:space="0" w:color="auto"/>
              <w:bottom w:val="thickThinSmallGap" w:sz="24" w:space="0" w:color="auto"/>
            </w:tcBorders>
            <w:shd w:val="clear" w:color="auto" w:fill="FFFFFF"/>
          </w:tcPr>
          <w:p w14:paraId="3FCFF38C" w14:textId="77777777" w:rsidR="00AF31A0" w:rsidRPr="006664B1" w:rsidRDefault="00AF31A0" w:rsidP="00B010AA">
            <w:pPr>
              <w:rPr>
                <w:rFonts w:cs="Arial"/>
                <w:b/>
                <w:szCs w:val="20"/>
                <w:lang w:val="es-CO"/>
              </w:rPr>
            </w:pPr>
            <w:r w:rsidRPr="006664B1">
              <w:rPr>
                <w:rFonts w:cs="Arial"/>
                <w:b/>
                <w:szCs w:val="20"/>
                <w:lang w:val="es-CO"/>
              </w:rPr>
              <w:t xml:space="preserve">       </w:t>
            </w:r>
          </w:p>
          <w:p w14:paraId="27BF2B6F" w14:textId="7190AE43" w:rsidR="00BB438D" w:rsidRPr="006664B1" w:rsidRDefault="005003AC" w:rsidP="00BB438D">
            <w:pPr>
              <w:rPr>
                <w:rFonts w:cs="Arial"/>
                <w:b/>
                <w:szCs w:val="20"/>
                <w:lang w:val="es-CO"/>
              </w:rPr>
            </w:pPr>
            <w:proofErr w:type="spellStart"/>
            <w:r w:rsidRPr="006664B1">
              <w:rPr>
                <w:rFonts w:cs="Arial"/>
                <w:b/>
                <w:szCs w:val="20"/>
                <w:lang w:val="es-CO"/>
              </w:rPr>
              <w:t>Terminos</w:t>
            </w:r>
            <w:proofErr w:type="spellEnd"/>
            <w:r w:rsidRPr="006664B1">
              <w:rPr>
                <w:rFonts w:cs="Arial"/>
                <w:b/>
                <w:szCs w:val="20"/>
                <w:lang w:val="es-CO"/>
              </w:rPr>
              <w:t xml:space="preserve"> de Referencia</w:t>
            </w:r>
          </w:p>
          <w:p w14:paraId="6BF2188A" w14:textId="54E0A726" w:rsidR="00AF31A0" w:rsidRPr="006664B1" w:rsidRDefault="00AF31A0" w:rsidP="006664B1">
            <w:pPr>
              <w:rPr>
                <w:rFonts w:cs="Arial"/>
                <w:szCs w:val="20"/>
                <w:lang w:val="es-CO"/>
              </w:rPr>
            </w:pPr>
          </w:p>
        </w:tc>
      </w:tr>
      <w:tr w:rsidR="00C620F3" w:rsidRPr="00E51C36" w14:paraId="112BF615" w14:textId="77777777" w:rsidTr="00074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356" w:type="dxa"/>
            <w:gridSpan w:val="2"/>
            <w:shd w:val="clear" w:color="auto" w:fill="E0E0E0"/>
          </w:tcPr>
          <w:p w14:paraId="52909EE1" w14:textId="6B71E800" w:rsidR="00C620F3" w:rsidRPr="00BD7F28" w:rsidRDefault="00C620F3" w:rsidP="00E02F4A">
            <w:pPr>
              <w:rPr>
                <w:rFonts w:asciiTheme="minorHAnsi" w:hAnsiTheme="minorHAnsi"/>
                <w:b/>
                <w:bCs/>
                <w:sz w:val="22"/>
                <w:szCs w:val="22"/>
                <w:lang w:val="es-ES"/>
              </w:rPr>
            </w:pPr>
            <w:r w:rsidRPr="00BD7F28">
              <w:rPr>
                <w:rFonts w:asciiTheme="minorHAnsi" w:hAnsiTheme="minorHAnsi"/>
                <w:b/>
                <w:bCs/>
                <w:sz w:val="22"/>
                <w:szCs w:val="22"/>
                <w:lang w:val="es-ES"/>
              </w:rPr>
              <w:t>I. Información de la Posición</w:t>
            </w:r>
          </w:p>
        </w:tc>
      </w:tr>
      <w:tr w:rsidR="00C620F3" w:rsidRPr="003166AA" w14:paraId="47553854" w14:textId="77777777" w:rsidTr="00074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55"/>
        </w:trPr>
        <w:tc>
          <w:tcPr>
            <w:tcW w:w="9356" w:type="dxa"/>
            <w:gridSpan w:val="2"/>
          </w:tcPr>
          <w:p w14:paraId="70FD0187" w14:textId="191C4DDA" w:rsidR="00621A2B" w:rsidRDefault="00C620F3" w:rsidP="00621A2B">
            <w:pPr>
              <w:ind w:left="2861" w:hanging="2861"/>
              <w:rPr>
                <w:lang w:val="es-CO"/>
              </w:rPr>
            </w:pPr>
            <w:r w:rsidRPr="008F7251">
              <w:rPr>
                <w:rFonts w:asciiTheme="minorHAnsi" w:hAnsiTheme="minorHAnsi"/>
                <w:bCs/>
                <w:sz w:val="22"/>
                <w:szCs w:val="22"/>
                <w:lang w:val="es-CO"/>
              </w:rPr>
              <w:t xml:space="preserve">Título </w:t>
            </w:r>
            <w:r>
              <w:rPr>
                <w:rFonts w:asciiTheme="minorHAnsi" w:hAnsiTheme="minorHAnsi"/>
                <w:bCs/>
                <w:sz w:val="22"/>
                <w:szCs w:val="22"/>
                <w:lang w:val="es-CO"/>
              </w:rPr>
              <w:t>de la Consultoría:</w:t>
            </w:r>
            <w:r w:rsidR="00616FDB">
              <w:rPr>
                <w:rFonts w:asciiTheme="minorHAnsi" w:hAnsiTheme="minorHAnsi"/>
                <w:sz w:val="22"/>
                <w:szCs w:val="22"/>
                <w:lang w:val="es-CO"/>
              </w:rPr>
              <w:t xml:space="preserve">               </w:t>
            </w:r>
            <w:r w:rsidR="009630DA" w:rsidRPr="009630DA">
              <w:rPr>
                <w:rFonts w:cs="Arial"/>
                <w:szCs w:val="20"/>
                <w:lang w:val="es-CO"/>
              </w:rPr>
              <w:t>A</w:t>
            </w:r>
            <w:r w:rsidR="00FD759D">
              <w:rPr>
                <w:rFonts w:cs="Arial"/>
                <w:szCs w:val="20"/>
                <w:lang w:val="es-CO"/>
              </w:rPr>
              <w:t>sistencia</w:t>
            </w:r>
            <w:r w:rsidR="009630DA" w:rsidRPr="009630DA">
              <w:rPr>
                <w:rFonts w:cs="Arial"/>
                <w:szCs w:val="20"/>
                <w:lang w:val="es-CO"/>
              </w:rPr>
              <w:t xml:space="preserve"> técnic</w:t>
            </w:r>
            <w:r w:rsidR="00FD759D">
              <w:rPr>
                <w:rFonts w:cs="Arial"/>
                <w:szCs w:val="20"/>
                <w:lang w:val="es-CO"/>
              </w:rPr>
              <w:t>a</w:t>
            </w:r>
            <w:r w:rsidR="009630DA" w:rsidRPr="009630DA">
              <w:rPr>
                <w:rFonts w:cs="Arial"/>
                <w:szCs w:val="20"/>
                <w:lang w:val="es-CO"/>
              </w:rPr>
              <w:t xml:space="preserve"> </w:t>
            </w:r>
            <w:r w:rsidR="008B1F13">
              <w:rPr>
                <w:rFonts w:cs="Arial"/>
                <w:szCs w:val="20"/>
                <w:lang w:val="es-CO"/>
              </w:rPr>
              <w:t xml:space="preserve">al sector mujeres del Consejo Nacional de Planeación </w:t>
            </w:r>
            <w:r w:rsidR="009630DA" w:rsidRPr="009630DA">
              <w:rPr>
                <w:rFonts w:cs="Arial"/>
                <w:szCs w:val="20"/>
                <w:lang w:val="es-CO"/>
              </w:rPr>
              <w:t xml:space="preserve">para la </w:t>
            </w:r>
            <w:r w:rsidR="008B1F13">
              <w:rPr>
                <w:rFonts w:cs="Arial"/>
                <w:szCs w:val="20"/>
                <w:lang w:val="es-CO"/>
              </w:rPr>
              <w:t xml:space="preserve">construcción de metodologías y recolección de información para fortalecer la gestión </w:t>
            </w:r>
            <w:proofErr w:type="spellStart"/>
            <w:r w:rsidR="008B1F13">
              <w:rPr>
                <w:rFonts w:cs="Arial"/>
                <w:szCs w:val="20"/>
                <w:lang w:val="es-CO"/>
              </w:rPr>
              <w:t>p</w:t>
            </w:r>
            <w:r w:rsidR="00D055F6">
              <w:rPr>
                <w:rFonts w:cs="Arial"/>
                <w:szCs w:val="20"/>
                <w:lang w:val="es-CO"/>
              </w:rPr>
              <w:t>ù</w:t>
            </w:r>
            <w:r w:rsidR="008B1F13">
              <w:rPr>
                <w:rFonts w:cs="Arial"/>
                <w:szCs w:val="20"/>
                <w:lang w:val="es-CO"/>
              </w:rPr>
              <w:t>blica</w:t>
            </w:r>
            <w:proofErr w:type="spellEnd"/>
            <w:r w:rsidR="008B1F13">
              <w:rPr>
                <w:rFonts w:cs="Arial"/>
                <w:szCs w:val="20"/>
                <w:lang w:val="es-CO"/>
              </w:rPr>
              <w:t xml:space="preserve"> con enfoque de </w:t>
            </w:r>
            <w:r w:rsidR="00922D64">
              <w:rPr>
                <w:rFonts w:cs="Arial"/>
                <w:szCs w:val="20"/>
                <w:lang w:val="es-CO"/>
              </w:rPr>
              <w:t>género</w:t>
            </w:r>
            <w:r w:rsidR="00674DF5">
              <w:rPr>
                <w:rFonts w:cs="Arial"/>
                <w:szCs w:val="20"/>
                <w:lang w:val="es-CO"/>
              </w:rPr>
              <w:t>.</w:t>
            </w:r>
          </w:p>
          <w:p w14:paraId="427A6D70" w14:textId="1AA81835" w:rsidR="00C620F3" w:rsidRPr="004B36B0" w:rsidRDefault="00C620F3" w:rsidP="00CF77D1">
            <w:pPr>
              <w:rPr>
                <w:rFonts w:asciiTheme="minorHAnsi" w:hAnsiTheme="minorHAnsi"/>
                <w:sz w:val="22"/>
                <w:szCs w:val="22"/>
                <w:lang w:val="es-ES"/>
              </w:rPr>
            </w:pPr>
            <w:r w:rsidRPr="004B36B0">
              <w:rPr>
                <w:rFonts w:asciiTheme="minorHAnsi" w:hAnsiTheme="minorHAnsi"/>
                <w:bCs/>
                <w:sz w:val="22"/>
                <w:szCs w:val="22"/>
                <w:lang w:val="es-ES"/>
              </w:rPr>
              <w:t>Contrato</w:t>
            </w:r>
            <w:r w:rsidRPr="004B36B0">
              <w:rPr>
                <w:rFonts w:asciiTheme="minorHAnsi" w:hAnsiTheme="minorHAnsi"/>
                <w:sz w:val="22"/>
                <w:szCs w:val="22"/>
                <w:lang w:val="es-ES"/>
              </w:rPr>
              <w:tab/>
            </w:r>
            <w:r w:rsidRPr="004B36B0">
              <w:rPr>
                <w:rFonts w:asciiTheme="minorHAnsi" w:hAnsiTheme="minorHAnsi"/>
                <w:sz w:val="22"/>
                <w:szCs w:val="22"/>
                <w:lang w:val="es-ES"/>
              </w:rPr>
              <w:tab/>
            </w:r>
            <w:r w:rsidRPr="004B36B0">
              <w:rPr>
                <w:rFonts w:asciiTheme="minorHAnsi" w:hAnsiTheme="minorHAnsi"/>
                <w:sz w:val="22"/>
                <w:szCs w:val="22"/>
                <w:lang w:val="es-ES"/>
              </w:rPr>
              <w:tab/>
            </w:r>
            <w:r>
              <w:rPr>
                <w:rFonts w:asciiTheme="minorHAnsi" w:hAnsiTheme="minorHAnsi"/>
                <w:bCs/>
                <w:sz w:val="22"/>
                <w:szCs w:val="22"/>
                <w:lang w:val="es-ES"/>
              </w:rPr>
              <w:t>SSA</w:t>
            </w:r>
          </w:p>
          <w:p w14:paraId="3F7B9EE4" w14:textId="5CE213F4" w:rsidR="00C620F3" w:rsidRPr="00C53499" w:rsidRDefault="00D235F9" w:rsidP="00CF77D1">
            <w:pPr>
              <w:ind w:left="2880" w:hanging="2880"/>
              <w:rPr>
                <w:lang w:val="es-CO"/>
              </w:rPr>
            </w:pPr>
            <w:r>
              <w:rPr>
                <w:rFonts w:asciiTheme="minorHAnsi" w:hAnsiTheme="minorHAnsi"/>
                <w:sz w:val="22"/>
                <w:szCs w:val="22"/>
                <w:lang w:val="es-CO"/>
              </w:rPr>
              <w:t>Lugar</w:t>
            </w:r>
            <w:r w:rsidR="00C620F3" w:rsidRPr="004B36B0">
              <w:rPr>
                <w:rFonts w:asciiTheme="minorHAnsi" w:hAnsiTheme="minorHAnsi"/>
                <w:sz w:val="22"/>
                <w:szCs w:val="22"/>
                <w:lang w:val="es-CO"/>
              </w:rPr>
              <w:t>:</w:t>
            </w:r>
            <w:r w:rsidR="00C620F3" w:rsidRPr="004B36B0">
              <w:rPr>
                <w:rFonts w:asciiTheme="minorHAnsi" w:hAnsiTheme="minorHAnsi"/>
                <w:sz w:val="22"/>
                <w:szCs w:val="22"/>
                <w:lang w:val="es-CO"/>
              </w:rPr>
              <w:tab/>
            </w:r>
            <w:r w:rsidR="00B228E3" w:rsidRPr="00C53499">
              <w:rPr>
                <w:lang w:val="es-CO"/>
              </w:rPr>
              <w:t xml:space="preserve">Bogotá, D.C. </w:t>
            </w:r>
          </w:p>
          <w:p w14:paraId="74BE65D3" w14:textId="74E64439" w:rsidR="00C620F3" w:rsidRPr="00BD7F28" w:rsidRDefault="00C620F3" w:rsidP="00D21146">
            <w:pPr>
              <w:ind w:left="2880" w:hanging="2880"/>
              <w:rPr>
                <w:rFonts w:asciiTheme="minorHAnsi" w:hAnsiTheme="minorHAnsi"/>
                <w:sz w:val="22"/>
                <w:szCs w:val="22"/>
                <w:lang w:val="es-CO"/>
              </w:rPr>
            </w:pPr>
            <w:r w:rsidRPr="00C53499">
              <w:rPr>
                <w:lang w:val="es-CO"/>
              </w:rPr>
              <w:t>Duración:</w:t>
            </w:r>
            <w:r w:rsidRPr="00C53499">
              <w:rPr>
                <w:lang w:val="es-CO"/>
              </w:rPr>
              <w:tab/>
            </w:r>
            <w:r w:rsidR="008B1F13">
              <w:rPr>
                <w:lang w:val="es-CO"/>
              </w:rPr>
              <w:t>6</w:t>
            </w:r>
            <w:r w:rsidR="002A0A52" w:rsidRPr="00C53499">
              <w:rPr>
                <w:lang w:val="es-CO"/>
              </w:rPr>
              <w:t xml:space="preserve"> meses</w:t>
            </w:r>
          </w:p>
        </w:tc>
      </w:tr>
      <w:tr w:rsidR="00AF31A0" w:rsidRPr="006664B1" w14:paraId="1E674A8E"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shd w:val="clear" w:color="auto" w:fill="E0E0E0"/>
          </w:tcPr>
          <w:p w14:paraId="4980EF45" w14:textId="5E9CD3B4" w:rsidR="00AF31A0" w:rsidRPr="006664B1" w:rsidRDefault="00AF31A0" w:rsidP="00B010AA">
            <w:pPr>
              <w:pStyle w:val="Heading1"/>
              <w:rPr>
                <w:rFonts w:cs="Arial"/>
                <w:sz w:val="20"/>
                <w:szCs w:val="20"/>
                <w:lang w:val="es-CO"/>
              </w:rPr>
            </w:pPr>
            <w:r w:rsidRPr="006664B1">
              <w:rPr>
                <w:rFonts w:cs="Arial"/>
                <w:sz w:val="20"/>
                <w:szCs w:val="20"/>
                <w:lang w:val="es-CO"/>
              </w:rPr>
              <w:t xml:space="preserve">I. </w:t>
            </w:r>
            <w:r w:rsidR="005003AC" w:rsidRPr="006664B1">
              <w:rPr>
                <w:rFonts w:cs="Arial"/>
                <w:sz w:val="20"/>
                <w:szCs w:val="20"/>
                <w:lang w:val="es-CO"/>
              </w:rPr>
              <w:t>Contexto Organizacional</w:t>
            </w:r>
          </w:p>
          <w:p w14:paraId="726817D5" w14:textId="77777777" w:rsidR="00AF31A0" w:rsidRPr="006664B1" w:rsidRDefault="00AF31A0" w:rsidP="00B010AA">
            <w:pPr>
              <w:pStyle w:val="Heading1"/>
              <w:rPr>
                <w:rFonts w:cs="Arial"/>
                <w:b w:val="0"/>
                <w:bCs w:val="0"/>
                <w:i/>
                <w:iCs/>
                <w:sz w:val="20"/>
                <w:szCs w:val="20"/>
                <w:lang w:val="es-CO"/>
              </w:rPr>
            </w:pPr>
          </w:p>
        </w:tc>
      </w:tr>
      <w:tr w:rsidR="00AF31A0" w:rsidRPr="00E51C36" w14:paraId="56401A9A"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Pr>
          <w:p w14:paraId="79AD8C7D" w14:textId="0F789B2A" w:rsidR="00E85DAC" w:rsidRDefault="00E85DAC" w:rsidP="00CF7642">
            <w:pPr>
              <w:jc w:val="both"/>
              <w:rPr>
                <w:lang w:val="es-CO"/>
              </w:rPr>
            </w:pPr>
            <w:r w:rsidRPr="00E85DAC">
              <w:rPr>
                <w:lang w:val="es-CO"/>
              </w:rPr>
              <w:t>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en la realización de los derechos humanos, en las acciones humanitarias, en la paz y seguridad. 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el sector privado, así como con otros actores relevantes.</w:t>
            </w:r>
          </w:p>
          <w:p w14:paraId="727CA469" w14:textId="77777777" w:rsidR="00242A8F" w:rsidRPr="00E85DAC" w:rsidRDefault="00242A8F" w:rsidP="00CF7642">
            <w:pPr>
              <w:jc w:val="both"/>
              <w:rPr>
                <w:lang w:val="es-CO"/>
              </w:rPr>
            </w:pPr>
          </w:p>
          <w:p w14:paraId="52C121F2" w14:textId="157AFEF4" w:rsidR="006664B1" w:rsidRPr="0089540B" w:rsidRDefault="00E85DAC" w:rsidP="00CF7642">
            <w:pPr>
              <w:jc w:val="both"/>
              <w:rPr>
                <w:rFonts w:cs="Arial"/>
                <w:szCs w:val="20"/>
                <w:lang w:val="es-CO"/>
              </w:rPr>
            </w:pPr>
            <w:r w:rsidRPr="00E85DAC">
              <w:rPr>
                <w:lang w:val="es-CO"/>
              </w:rPr>
              <w:t xml:space="preserve">ONU Mujeres en Colombia apoya el cumplimiento de los compromisos internacionales de protección de los derechos humanos de las mujeres, principalmente la Convención sobre la Eliminación de todas las Formas de Discriminación contra la Mujer (CEDAW, por sus siglas en inglés), así como las resoluciones del Consejo de Seguridad relativas a mujeres paz y seguridad.  En concordancia con las prioridades nacionales, ONU Mujeres trabaja para lograr la igualdad sustantiva entre hombres y mujeres en todos los aspectos de la vida, enfocándose en fortalecer el liderazgo y el empoderamiento político y económico de las mujeres y su derecho a una vida libre de violencias. De este modo, ONU Mujeres apoya los esfuerzos nacionales y del sistema de las Naciones Unidas para que las mujeres sean beneficiarias y actoras principales en el desarrollo sostenible, las acciones humanitarias y en la sostenibilidad de la paz.  </w:t>
            </w:r>
          </w:p>
        </w:tc>
      </w:tr>
      <w:tr w:rsidR="006664B1" w:rsidRPr="006664B1" w14:paraId="5B8DCEDF"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shd w:val="clear" w:color="auto" w:fill="E0E0E0"/>
          </w:tcPr>
          <w:p w14:paraId="6A95909E" w14:textId="77777777" w:rsidR="006664B1" w:rsidRPr="006664B1" w:rsidRDefault="006664B1" w:rsidP="00CF77D1">
            <w:pPr>
              <w:pStyle w:val="Heading1"/>
              <w:rPr>
                <w:rFonts w:cs="Arial"/>
                <w:sz w:val="20"/>
                <w:szCs w:val="20"/>
                <w:lang w:val="es-CO"/>
              </w:rPr>
            </w:pPr>
            <w:bookmarkStart w:id="0" w:name="_Hlk526778526"/>
          </w:p>
          <w:p w14:paraId="06D9EE78" w14:textId="1444C39B" w:rsidR="006664B1" w:rsidRPr="006664B1" w:rsidRDefault="006664B1" w:rsidP="00CF77D1">
            <w:pPr>
              <w:pStyle w:val="Heading1"/>
              <w:rPr>
                <w:rFonts w:cs="Arial"/>
                <w:sz w:val="20"/>
                <w:szCs w:val="20"/>
                <w:lang w:val="es-CO"/>
              </w:rPr>
            </w:pPr>
            <w:r w:rsidRPr="006664B1">
              <w:rPr>
                <w:rFonts w:cs="Arial"/>
                <w:sz w:val="20"/>
                <w:szCs w:val="20"/>
                <w:lang w:val="es-CO"/>
              </w:rPr>
              <w:t>I</w:t>
            </w:r>
            <w:r>
              <w:rPr>
                <w:rFonts w:cs="Arial"/>
                <w:sz w:val="20"/>
                <w:szCs w:val="20"/>
                <w:lang w:val="es-CO"/>
              </w:rPr>
              <w:t>I</w:t>
            </w:r>
            <w:r w:rsidRPr="006664B1">
              <w:rPr>
                <w:rFonts w:cs="Arial"/>
                <w:sz w:val="20"/>
                <w:szCs w:val="20"/>
                <w:lang w:val="es-CO"/>
              </w:rPr>
              <w:t xml:space="preserve">. </w:t>
            </w:r>
            <w:r>
              <w:rPr>
                <w:rFonts w:cs="Arial"/>
                <w:sz w:val="20"/>
                <w:szCs w:val="20"/>
                <w:lang w:val="es-CO"/>
              </w:rPr>
              <w:t xml:space="preserve">Antecedentes </w:t>
            </w:r>
            <w:r w:rsidRPr="006664B1">
              <w:rPr>
                <w:rFonts w:cs="Arial"/>
                <w:sz w:val="20"/>
                <w:szCs w:val="20"/>
                <w:lang w:val="es-CO"/>
              </w:rPr>
              <w:t xml:space="preserve"> </w:t>
            </w:r>
            <w:r>
              <w:rPr>
                <w:rFonts w:cs="Arial"/>
                <w:sz w:val="20"/>
                <w:szCs w:val="20"/>
                <w:lang w:val="es-CO"/>
              </w:rPr>
              <w:t xml:space="preserve">  </w:t>
            </w:r>
          </w:p>
          <w:p w14:paraId="719E28BD" w14:textId="77777777" w:rsidR="006664B1" w:rsidRPr="006664B1" w:rsidRDefault="006664B1" w:rsidP="00CF77D1">
            <w:pPr>
              <w:pStyle w:val="Heading1"/>
              <w:rPr>
                <w:rFonts w:cs="Arial"/>
                <w:b w:val="0"/>
                <w:bCs w:val="0"/>
                <w:i/>
                <w:iCs/>
                <w:sz w:val="20"/>
                <w:szCs w:val="20"/>
                <w:lang w:val="es-CO"/>
              </w:rPr>
            </w:pPr>
          </w:p>
        </w:tc>
      </w:tr>
      <w:tr w:rsidR="006664B1" w:rsidRPr="00E51C36" w14:paraId="2926A262"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Pr>
          <w:p w14:paraId="6A4636B9" w14:textId="77777777" w:rsidR="006664B1" w:rsidRPr="00324ADC" w:rsidRDefault="006664B1" w:rsidP="00CF77D1">
            <w:pPr>
              <w:rPr>
                <w:rFonts w:cs="Arial"/>
                <w:szCs w:val="20"/>
                <w:highlight w:val="yellow"/>
                <w:lang w:val="es-CO"/>
              </w:rPr>
            </w:pPr>
          </w:p>
          <w:p w14:paraId="10DF577F" w14:textId="72235141" w:rsidR="00412591" w:rsidRDefault="00412591" w:rsidP="00412591">
            <w:pPr>
              <w:jc w:val="both"/>
              <w:rPr>
                <w:lang w:val="es-CO"/>
              </w:rPr>
            </w:pPr>
            <w:r w:rsidRPr="00074CF6">
              <w:rPr>
                <w:lang w:val="es-CO"/>
              </w:rPr>
              <w:t xml:space="preserve">En Colombia, las áreas de intervención de </w:t>
            </w:r>
            <w:proofErr w:type="gramStart"/>
            <w:r w:rsidRPr="00074CF6">
              <w:rPr>
                <w:lang w:val="es-CO"/>
              </w:rPr>
              <w:t>ONU</w:t>
            </w:r>
            <w:proofErr w:type="gramEnd"/>
            <w:r w:rsidRPr="00074CF6">
              <w:rPr>
                <w:lang w:val="es-CO"/>
              </w:rPr>
              <w:t xml:space="preserve"> mujeres están definidas por el Marco de Cooperación con el Gobierno para el periodo comprendido entre el 2021 y el 2024</w:t>
            </w:r>
            <w:r>
              <w:rPr>
                <w:lang w:val="es-CO"/>
              </w:rPr>
              <w:t xml:space="preserve">, en el cual </w:t>
            </w:r>
            <w:r w:rsidRPr="00B74906">
              <w:rPr>
                <w:lang w:val="es-CO"/>
              </w:rPr>
              <w:t xml:space="preserve">se ha propuesto trabajar de la mano con instituciones del orden nacional, en aras de </w:t>
            </w:r>
            <w:r>
              <w:rPr>
                <w:lang w:val="es-CO"/>
              </w:rPr>
              <w:t>aporta</w:t>
            </w:r>
            <w:r w:rsidRPr="00B74906">
              <w:rPr>
                <w:lang w:val="es-CO"/>
              </w:rPr>
              <w:t>r</w:t>
            </w:r>
            <w:r>
              <w:rPr>
                <w:lang w:val="es-CO"/>
              </w:rPr>
              <w:t xml:space="preserve"> a</w:t>
            </w:r>
            <w:r w:rsidRPr="00B74906">
              <w:rPr>
                <w:lang w:val="es-CO"/>
              </w:rPr>
              <w:t xml:space="preserve"> las capacidades de las instituciones estatales para</w:t>
            </w:r>
            <w:r>
              <w:rPr>
                <w:lang w:val="es-CO"/>
              </w:rPr>
              <w:t xml:space="preserve"> la transversalización del enfoque de género en diferentes entidades del orden nacional.</w:t>
            </w:r>
          </w:p>
          <w:p w14:paraId="4FF1220C" w14:textId="70B414E0" w:rsidR="0073637C" w:rsidRDefault="0073637C" w:rsidP="00412591">
            <w:pPr>
              <w:jc w:val="both"/>
              <w:rPr>
                <w:lang w:val="es-CO"/>
              </w:rPr>
            </w:pPr>
          </w:p>
          <w:p w14:paraId="404585E4" w14:textId="77777777" w:rsidR="0073637C" w:rsidRDefault="0073637C" w:rsidP="0073637C">
            <w:pPr>
              <w:jc w:val="both"/>
              <w:rPr>
                <w:lang w:val="es-CO"/>
              </w:rPr>
            </w:pPr>
            <w:r w:rsidRPr="00242A8F">
              <w:rPr>
                <w:lang w:val="es-CO"/>
              </w:rPr>
              <w:t>La Embajada de Canadá cuenta con una Política de Asistencia Internacional Feminista y valiosos aportes en la Planeación con enfoque de género en el país, por lo que ONU Mujeres Colombia y la Embajada de Canadá buscan generar una articulación para movilizar una alianza en la gestión pública con enfoque de género a nivel nacional y territorial</w:t>
            </w:r>
            <w:r>
              <w:rPr>
                <w:lang w:val="es-CO"/>
              </w:rPr>
              <w:t xml:space="preserve"> que incluye las organizaciones de mujeres de la sociedad civil.</w:t>
            </w:r>
          </w:p>
          <w:p w14:paraId="4791D281" w14:textId="77777777" w:rsidR="0073637C" w:rsidRDefault="0073637C" w:rsidP="00412591">
            <w:pPr>
              <w:jc w:val="both"/>
              <w:rPr>
                <w:lang w:val="es-CO"/>
              </w:rPr>
            </w:pPr>
          </w:p>
          <w:p w14:paraId="207813E0" w14:textId="77777777" w:rsidR="00412591" w:rsidRDefault="00412591" w:rsidP="00CF77D1">
            <w:pPr>
              <w:jc w:val="both"/>
              <w:rPr>
                <w:rFonts w:cs="Arial"/>
                <w:szCs w:val="20"/>
                <w:lang w:val="es-CO"/>
              </w:rPr>
            </w:pPr>
          </w:p>
          <w:p w14:paraId="7087F221" w14:textId="77777777" w:rsidR="009B4598" w:rsidRPr="009B4598" w:rsidRDefault="009B4598" w:rsidP="009B4598">
            <w:pPr>
              <w:jc w:val="both"/>
              <w:rPr>
                <w:lang w:val="es-CO"/>
              </w:rPr>
            </w:pPr>
            <w:r w:rsidRPr="009B4598">
              <w:rPr>
                <w:lang w:val="es-CO"/>
              </w:rPr>
              <w:lastRenderedPageBreak/>
              <w:t>A pesar de los logros significativos, Colombia continúa enfrentando desafíos en el camino hacia la igualdad de género y el empoderamiento de las mujeres y las niñas. La elaboración de presupuestos con perspectiva de género es una de las herramientas más importantes para lograr la igualdad de género, ya que mejora los impactos del presupuesto público en las mujeres, lo cual es una inversión significativa en un país de ingreso medio alto como Colombia.</w:t>
            </w:r>
          </w:p>
          <w:p w14:paraId="2A60E003" w14:textId="77777777" w:rsidR="009B4598" w:rsidRPr="009B4598" w:rsidRDefault="009B4598" w:rsidP="009B4598">
            <w:pPr>
              <w:jc w:val="both"/>
              <w:rPr>
                <w:lang w:val="es-CO"/>
              </w:rPr>
            </w:pPr>
          </w:p>
          <w:p w14:paraId="312DB2B7" w14:textId="0ACBB49A" w:rsidR="00D91039" w:rsidRDefault="009B4598" w:rsidP="009B4598">
            <w:pPr>
              <w:jc w:val="both"/>
              <w:rPr>
                <w:lang w:val="es-CO"/>
              </w:rPr>
            </w:pPr>
            <w:r w:rsidRPr="009B4598">
              <w:rPr>
                <w:lang w:val="es-CO"/>
              </w:rPr>
              <w:t xml:space="preserve">ONU Mujeres ha apoyado el proceso de elaboración de presupuestos con perspectiva de género a nivel nacional y territorial durante más de una década. A la fecha, se han logrado avances significativos: ahora es obligatorio identificar y marcar qué gastos e inversiones están contribuyendo a la igualdad de género dentro del presupuesto público nacional, y varias entidades nacionales (ministerios y otras agencias) están implementando este requisito desde 2019 (23 de 32). Esto también ha permitido identificar áreas prioritarias para mujeres y niñas con las mayores brechas de financiamiento, para atender sus necesidades prácticas y estratégicas. Además, el papel de las </w:t>
            </w:r>
            <w:r w:rsidR="0073637C">
              <w:rPr>
                <w:lang w:val="es-CO"/>
              </w:rPr>
              <w:t>congresistas</w:t>
            </w:r>
            <w:r w:rsidRPr="009B4598">
              <w:rPr>
                <w:lang w:val="es-CO"/>
              </w:rPr>
              <w:t xml:space="preserve">, </w:t>
            </w:r>
            <w:r w:rsidR="0073637C">
              <w:rPr>
                <w:lang w:val="es-CO"/>
              </w:rPr>
              <w:t>d</w:t>
            </w:r>
            <w:r w:rsidRPr="009B4598">
              <w:rPr>
                <w:lang w:val="es-CO"/>
              </w:rPr>
              <w:t>iputad</w:t>
            </w:r>
            <w:r w:rsidR="0073637C">
              <w:rPr>
                <w:lang w:val="es-CO"/>
              </w:rPr>
              <w:t>a</w:t>
            </w:r>
            <w:r w:rsidRPr="009B4598">
              <w:rPr>
                <w:lang w:val="es-CO"/>
              </w:rPr>
              <w:t xml:space="preserve">s y </w:t>
            </w:r>
            <w:r w:rsidR="0073637C">
              <w:rPr>
                <w:lang w:val="es-CO"/>
              </w:rPr>
              <w:t>c</w:t>
            </w:r>
            <w:r w:rsidRPr="009B4598">
              <w:rPr>
                <w:lang w:val="es-CO"/>
              </w:rPr>
              <w:t>oncejalas para analizar y aprobar presupuestos con esta perspectiva, en alianza con el movimiento de mujeres, ha sido especialmente promisorio.</w:t>
            </w:r>
          </w:p>
          <w:p w14:paraId="1F2FE240" w14:textId="77777777" w:rsidR="009B4598" w:rsidRDefault="009B4598" w:rsidP="009B4598">
            <w:pPr>
              <w:jc w:val="both"/>
              <w:rPr>
                <w:lang w:val="es-CO"/>
              </w:rPr>
            </w:pPr>
          </w:p>
          <w:p w14:paraId="7F0DEA35" w14:textId="69F2E62C" w:rsidR="009B4598" w:rsidRPr="009B4598" w:rsidRDefault="009B4598" w:rsidP="009B4598">
            <w:pPr>
              <w:jc w:val="both"/>
              <w:rPr>
                <w:lang w:val="es-CO"/>
              </w:rPr>
            </w:pPr>
            <w:r w:rsidRPr="009B4598">
              <w:rPr>
                <w:lang w:val="es-CO"/>
              </w:rPr>
              <w:t xml:space="preserve">Sin embargo, promover la presupuestación con perspectiva de género y garantizar la adopción del </w:t>
            </w:r>
            <w:r w:rsidR="00DD7F7D">
              <w:rPr>
                <w:lang w:val="es-CO"/>
              </w:rPr>
              <w:t xml:space="preserve">trazador </w:t>
            </w:r>
            <w:proofErr w:type="gramStart"/>
            <w:r w:rsidR="00DD7F7D">
              <w:rPr>
                <w:lang w:val="es-CO"/>
              </w:rPr>
              <w:t xml:space="preserve">presupuestal </w:t>
            </w:r>
            <w:r w:rsidRPr="009B4598">
              <w:rPr>
                <w:lang w:val="es-CO"/>
              </w:rPr>
              <w:t xml:space="preserve"> </w:t>
            </w:r>
            <w:r w:rsidR="00DD7F7D">
              <w:rPr>
                <w:lang w:val="es-CO"/>
              </w:rPr>
              <w:t>para</w:t>
            </w:r>
            <w:proofErr w:type="gramEnd"/>
            <w:r w:rsidR="00DD7F7D">
              <w:rPr>
                <w:lang w:val="es-CO"/>
              </w:rPr>
              <w:t xml:space="preserve"> la equidad de la mujer </w:t>
            </w:r>
            <w:r w:rsidRPr="009B4598">
              <w:rPr>
                <w:lang w:val="es-CO"/>
              </w:rPr>
              <w:t>es más crucial que nunca</w:t>
            </w:r>
            <w:r w:rsidR="0073637C">
              <w:rPr>
                <w:lang w:val="es-CO"/>
              </w:rPr>
              <w:t>, ya que</w:t>
            </w:r>
            <w:r w:rsidRPr="009B4598">
              <w:rPr>
                <w:lang w:val="es-CO"/>
              </w:rPr>
              <w:t xml:space="preserve"> </w:t>
            </w:r>
            <w:r w:rsidR="0073637C">
              <w:rPr>
                <w:lang w:val="es-CO"/>
              </w:rPr>
              <w:t>e</w:t>
            </w:r>
            <w:r w:rsidRPr="009B4598">
              <w:rPr>
                <w:lang w:val="es-CO"/>
              </w:rPr>
              <w:t xml:space="preserve">n </w:t>
            </w:r>
            <w:r w:rsidR="00D055F6">
              <w:rPr>
                <w:lang w:val="es-CO"/>
              </w:rPr>
              <w:t>e</w:t>
            </w:r>
            <w:r w:rsidR="0073637C">
              <w:rPr>
                <w:lang w:val="es-CO"/>
              </w:rPr>
              <w:t>l</w:t>
            </w:r>
            <w:r w:rsidR="00D055F6">
              <w:rPr>
                <w:lang w:val="es-CO"/>
              </w:rPr>
              <w:t xml:space="preserve"> pais</w:t>
            </w:r>
            <w:r w:rsidRPr="009B4598">
              <w:rPr>
                <w:lang w:val="es-CO"/>
              </w:rPr>
              <w:t>, se diseñará y aprobará un nuevo Plan Nacional de Desarrollo 2022-2026, herramienta que deberá incorporar desde el inicio la presupuestación con perspectiva de género</w:t>
            </w:r>
            <w:r w:rsidR="00D92FE9">
              <w:rPr>
                <w:lang w:val="es-CO"/>
              </w:rPr>
              <w:t xml:space="preserve">, en el cual será crucial </w:t>
            </w:r>
            <w:r w:rsidR="00D92FE9" w:rsidRPr="00D92FE9">
              <w:rPr>
                <w:lang w:val="es-CO"/>
              </w:rPr>
              <w:t>la participación de las organizaciones de mujeres para posicionar los temas prioritarios de las mujeres</w:t>
            </w:r>
            <w:r w:rsidR="00D92FE9">
              <w:rPr>
                <w:lang w:val="es-CO"/>
              </w:rPr>
              <w:t>.</w:t>
            </w:r>
          </w:p>
          <w:p w14:paraId="6D6583E7" w14:textId="6A821B6B" w:rsidR="000D2CF3" w:rsidRDefault="000D2CF3" w:rsidP="009B4598">
            <w:pPr>
              <w:jc w:val="both"/>
              <w:rPr>
                <w:lang w:val="es-CO"/>
              </w:rPr>
            </w:pPr>
          </w:p>
          <w:p w14:paraId="3FABAA8B" w14:textId="528C5810" w:rsidR="000D2CF3" w:rsidRPr="000D2CF3" w:rsidRDefault="000D2CF3" w:rsidP="000D2CF3">
            <w:pPr>
              <w:jc w:val="both"/>
              <w:rPr>
                <w:lang w:val="es-CO"/>
              </w:rPr>
            </w:pPr>
            <w:r w:rsidRPr="000D2CF3">
              <w:rPr>
                <w:lang w:val="es-CO"/>
              </w:rPr>
              <w:t xml:space="preserve">Considerando todos estos elementos, </w:t>
            </w:r>
            <w:r w:rsidR="00D055F6">
              <w:rPr>
                <w:lang w:val="es-CO"/>
              </w:rPr>
              <w:t xml:space="preserve">en una alianza de </w:t>
            </w:r>
            <w:proofErr w:type="spellStart"/>
            <w:r w:rsidR="00D055F6">
              <w:rPr>
                <w:lang w:val="es-CO"/>
              </w:rPr>
              <w:t>Canada</w:t>
            </w:r>
            <w:proofErr w:type="spellEnd"/>
            <w:r w:rsidR="00D055F6">
              <w:rPr>
                <w:lang w:val="es-CO"/>
              </w:rPr>
              <w:t xml:space="preserve"> con ONU Mujeres se</w:t>
            </w:r>
            <w:r w:rsidRPr="000D2CF3">
              <w:rPr>
                <w:lang w:val="es-CO"/>
              </w:rPr>
              <w:t xml:space="preserve"> pretende contribuir a garantizar los derechos de las mujeres y niñas en Colombia y cerrar las brechas de género agudizadas por la pandemia, a través de la incorporación de la perspectiva de género en el proceso de planificación y presupuestación, fortaleciendo la gestión pública a nivel nacional y territorial y la capacidad de las organizaciones de mujeres y otras organizaciones de la sociedad civil para abogar por sus necesidades y prioridades.</w:t>
            </w:r>
          </w:p>
          <w:p w14:paraId="6A1E5819" w14:textId="77777777" w:rsidR="006664B1" w:rsidRPr="00324ADC" w:rsidRDefault="006664B1" w:rsidP="00D055F6">
            <w:pPr>
              <w:jc w:val="both"/>
              <w:rPr>
                <w:rFonts w:cs="Arial"/>
                <w:szCs w:val="20"/>
                <w:highlight w:val="yellow"/>
                <w:lang w:val="es-CO"/>
              </w:rPr>
            </w:pPr>
          </w:p>
        </w:tc>
      </w:tr>
      <w:bookmarkEnd w:id="0"/>
      <w:tr w:rsidR="00C620F3" w:rsidRPr="00E02F4A" w14:paraId="518351D0"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shd w:val="clear" w:color="auto" w:fill="E0E0E0"/>
          </w:tcPr>
          <w:p w14:paraId="3C907E68" w14:textId="77777777" w:rsidR="00C620F3" w:rsidRPr="006664B1" w:rsidRDefault="00C620F3" w:rsidP="00CF77D1">
            <w:pPr>
              <w:pStyle w:val="Heading1"/>
              <w:rPr>
                <w:rFonts w:cs="Arial"/>
                <w:sz w:val="20"/>
                <w:szCs w:val="20"/>
                <w:lang w:val="es-CO"/>
              </w:rPr>
            </w:pPr>
          </w:p>
          <w:p w14:paraId="0E4E4343" w14:textId="28AD8838" w:rsidR="00C620F3" w:rsidRPr="006664B1" w:rsidRDefault="00C620F3" w:rsidP="00CF77D1">
            <w:pPr>
              <w:pStyle w:val="Heading1"/>
              <w:rPr>
                <w:rFonts w:cs="Arial"/>
                <w:sz w:val="20"/>
                <w:szCs w:val="20"/>
                <w:lang w:val="es-CO"/>
              </w:rPr>
            </w:pPr>
            <w:proofErr w:type="spellStart"/>
            <w:r w:rsidRPr="006664B1">
              <w:rPr>
                <w:rFonts w:cs="Arial"/>
                <w:sz w:val="20"/>
                <w:szCs w:val="20"/>
                <w:lang w:val="es-CO"/>
              </w:rPr>
              <w:t>I</w:t>
            </w:r>
            <w:r>
              <w:rPr>
                <w:rFonts w:cs="Arial"/>
                <w:sz w:val="20"/>
                <w:szCs w:val="20"/>
                <w:lang w:val="es-CO"/>
              </w:rPr>
              <w:t>II</w:t>
            </w:r>
            <w:r w:rsidRPr="006664B1">
              <w:rPr>
                <w:rFonts w:cs="Arial"/>
                <w:sz w:val="20"/>
                <w:szCs w:val="20"/>
                <w:lang w:val="es-CO"/>
              </w:rPr>
              <w:t>.</w:t>
            </w:r>
            <w:r>
              <w:rPr>
                <w:rFonts w:cs="Arial"/>
                <w:sz w:val="20"/>
                <w:szCs w:val="20"/>
                <w:lang w:val="es-CO"/>
              </w:rPr>
              <w:t>Objetivo</w:t>
            </w:r>
            <w:proofErr w:type="spellEnd"/>
            <w:r>
              <w:rPr>
                <w:rFonts w:cs="Arial"/>
                <w:sz w:val="20"/>
                <w:szCs w:val="20"/>
                <w:lang w:val="es-CO"/>
              </w:rPr>
              <w:t xml:space="preserve"> de la Consultoría </w:t>
            </w:r>
            <w:r w:rsidRPr="006664B1">
              <w:rPr>
                <w:rFonts w:cs="Arial"/>
                <w:sz w:val="20"/>
                <w:szCs w:val="20"/>
                <w:lang w:val="es-CO"/>
              </w:rPr>
              <w:t xml:space="preserve"> </w:t>
            </w:r>
            <w:r>
              <w:rPr>
                <w:rFonts w:cs="Arial"/>
                <w:sz w:val="20"/>
                <w:szCs w:val="20"/>
                <w:lang w:val="es-CO"/>
              </w:rPr>
              <w:t xml:space="preserve">  </w:t>
            </w:r>
          </w:p>
          <w:p w14:paraId="6B770EE5" w14:textId="77777777" w:rsidR="00C620F3" w:rsidRPr="006664B1" w:rsidRDefault="00C620F3" w:rsidP="00CF77D1">
            <w:pPr>
              <w:pStyle w:val="Heading1"/>
              <w:rPr>
                <w:rFonts w:cs="Arial"/>
                <w:b w:val="0"/>
                <w:bCs w:val="0"/>
                <w:i/>
                <w:iCs/>
                <w:sz w:val="20"/>
                <w:szCs w:val="20"/>
                <w:lang w:val="es-CO"/>
              </w:rPr>
            </w:pPr>
          </w:p>
        </w:tc>
      </w:tr>
      <w:tr w:rsidR="00C620F3" w:rsidRPr="00E51C36" w14:paraId="30AF6117"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Pr>
          <w:p w14:paraId="35E684AF" w14:textId="77777777" w:rsidR="00C620F3" w:rsidRPr="00C67809" w:rsidRDefault="00C620F3" w:rsidP="00CF77D1">
            <w:pPr>
              <w:rPr>
                <w:rFonts w:cs="Arial"/>
                <w:szCs w:val="20"/>
                <w:lang w:val="es-CO"/>
              </w:rPr>
            </w:pPr>
          </w:p>
          <w:p w14:paraId="239994AA" w14:textId="77625915" w:rsidR="00D055F6" w:rsidRDefault="009630DA" w:rsidP="00566B94">
            <w:pPr>
              <w:jc w:val="both"/>
              <w:rPr>
                <w:lang w:val="es-CO"/>
              </w:rPr>
            </w:pPr>
            <w:r>
              <w:rPr>
                <w:lang w:val="es-CO"/>
              </w:rPr>
              <w:t xml:space="preserve">Apoyar técnicamente </w:t>
            </w:r>
            <w:r w:rsidR="00D055F6">
              <w:rPr>
                <w:lang w:val="es-CO"/>
              </w:rPr>
              <w:t xml:space="preserve">al sector mujeres del Consejo Nacional de Planeación para la </w:t>
            </w:r>
            <w:r w:rsidR="00922D64">
              <w:rPr>
                <w:lang w:val="es-CO"/>
              </w:rPr>
              <w:t xml:space="preserve">recolección de información y </w:t>
            </w:r>
            <w:r w:rsidR="00D055F6">
              <w:rPr>
                <w:lang w:val="es-CO"/>
              </w:rPr>
              <w:t>construcción de</w:t>
            </w:r>
            <w:r w:rsidR="005053BD">
              <w:rPr>
                <w:lang w:val="es-CO"/>
              </w:rPr>
              <w:t xml:space="preserve"> metodologías, </w:t>
            </w:r>
            <w:r w:rsidR="00D055F6">
              <w:rPr>
                <w:lang w:val="es-CO"/>
              </w:rPr>
              <w:t xml:space="preserve">documentos, e insumos </w:t>
            </w:r>
            <w:r w:rsidR="005053BD">
              <w:rPr>
                <w:lang w:val="es-CO"/>
              </w:rPr>
              <w:t xml:space="preserve">para </w:t>
            </w:r>
            <w:r w:rsidR="005053BD" w:rsidRPr="0011495B">
              <w:rPr>
                <w:lang w:val="es-CO"/>
              </w:rPr>
              <w:t xml:space="preserve">posicionar los temas prioritarios de las mujeres </w:t>
            </w:r>
            <w:r w:rsidR="005053BD">
              <w:rPr>
                <w:lang w:val="es-CO"/>
              </w:rPr>
              <w:t>de cara a la construcción del Plan Nacional de Desarrollo 2022 – 2026</w:t>
            </w:r>
            <w:r w:rsidR="00CD1CD6">
              <w:rPr>
                <w:lang w:val="es-CO"/>
              </w:rPr>
              <w:t xml:space="preserve">, </w:t>
            </w:r>
            <w:r w:rsidR="000A5379">
              <w:rPr>
                <w:lang w:val="es-CO"/>
              </w:rPr>
              <w:t>en el marco de la</w:t>
            </w:r>
            <w:r w:rsidR="00922D64" w:rsidRPr="00922D64">
              <w:rPr>
                <w:lang w:val="es-ES"/>
              </w:rPr>
              <w:t xml:space="preserve"> alianza para impulsar la gestión pública con enfoque de género en Colombia</w:t>
            </w:r>
            <w:r w:rsidR="000A5379">
              <w:rPr>
                <w:lang w:val="es-CO"/>
              </w:rPr>
              <w:t>.</w:t>
            </w:r>
          </w:p>
          <w:p w14:paraId="43305811" w14:textId="783BA799" w:rsidR="00D055F6" w:rsidRPr="0089540B" w:rsidRDefault="00D055F6" w:rsidP="00922D64">
            <w:pPr>
              <w:ind w:left="2861" w:hanging="2861"/>
              <w:rPr>
                <w:rFonts w:cs="Arial"/>
                <w:szCs w:val="20"/>
                <w:lang w:val="es-CO"/>
              </w:rPr>
            </w:pPr>
          </w:p>
        </w:tc>
      </w:tr>
      <w:tr w:rsidR="00AF31A0" w:rsidRPr="00E02F4A" w14:paraId="6D3A44FC"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2"/>
        </w:trPr>
        <w:tc>
          <w:tcPr>
            <w:tcW w:w="9356" w:type="dxa"/>
            <w:gridSpan w:val="2"/>
            <w:shd w:val="clear" w:color="auto" w:fill="E0E0E0"/>
          </w:tcPr>
          <w:p w14:paraId="2CCEE90A" w14:textId="77777777" w:rsidR="00AF31A0" w:rsidRPr="0089540B" w:rsidRDefault="00AF31A0" w:rsidP="00B010AA">
            <w:pPr>
              <w:jc w:val="both"/>
              <w:rPr>
                <w:rFonts w:cs="Arial"/>
                <w:b/>
                <w:bCs/>
                <w:szCs w:val="20"/>
                <w:lang w:val="es-CO"/>
              </w:rPr>
            </w:pPr>
          </w:p>
          <w:p w14:paraId="68FA64F7" w14:textId="4DA32C36" w:rsidR="001B7C56" w:rsidRPr="00C620F3" w:rsidRDefault="00EB7268" w:rsidP="001B7C56">
            <w:pPr>
              <w:pStyle w:val="Heading1"/>
              <w:rPr>
                <w:rFonts w:cs="Arial"/>
                <w:sz w:val="20"/>
                <w:szCs w:val="20"/>
                <w:lang w:val="es-CO"/>
              </w:rPr>
            </w:pPr>
            <w:r w:rsidRPr="00C620F3">
              <w:rPr>
                <w:rFonts w:cs="Arial"/>
                <w:sz w:val="20"/>
                <w:szCs w:val="20"/>
                <w:lang w:val="es-CO"/>
              </w:rPr>
              <w:t>I</w:t>
            </w:r>
            <w:r w:rsidR="00AE75EB">
              <w:rPr>
                <w:rFonts w:cs="Arial"/>
                <w:sz w:val="20"/>
                <w:szCs w:val="20"/>
                <w:lang w:val="es-CO"/>
              </w:rPr>
              <w:t>V</w:t>
            </w:r>
            <w:r w:rsidR="00C620F3" w:rsidRPr="00C620F3">
              <w:rPr>
                <w:rFonts w:cs="Arial"/>
                <w:sz w:val="20"/>
                <w:szCs w:val="20"/>
                <w:lang w:val="es-CO"/>
              </w:rPr>
              <w:t>.</w:t>
            </w:r>
            <w:r w:rsidR="00C620F3">
              <w:rPr>
                <w:rFonts w:cs="Arial"/>
                <w:sz w:val="20"/>
                <w:szCs w:val="20"/>
                <w:lang w:val="es-CO"/>
              </w:rPr>
              <w:t xml:space="preserve"> </w:t>
            </w:r>
            <w:r w:rsidR="00AF31A0" w:rsidRPr="00C620F3">
              <w:rPr>
                <w:rFonts w:cs="Arial"/>
                <w:sz w:val="20"/>
                <w:szCs w:val="20"/>
                <w:lang w:val="es-CO"/>
              </w:rPr>
              <w:t xml:space="preserve"> </w:t>
            </w:r>
            <w:r w:rsidR="00C620F3">
              <w:rPr>
                <w:rFonts w:cs="Arial"/>
                <w:sz w:val="20"/>
                <w:szCs w:val="20"/>
                <w:lang w:val="es-CO"/>
              </w:rPr>
              <w:t>Actividades y Responsabilidades e</w:t>
            </w:r>
            <w:r w:rsidR="001B7C56" w:rsidRPr="00C620F3">
              <w:rPr>
                <w:rFonts w:cs="Arial"/>
                <w:sz w:val="20"/>
                <w:szCs w:val="20"/>
                <w:lang w:val="es-CO"/>
              </w:rPr>
              <w:t>sperad</w:t>
            </w:r>
            <w:r w:rsidR="00C620F3">
              <w:rPr>
                <w:rFonts w:cs="Arial"/>
                <w:sz w:val="20"/>
                <w:szCs w:val="20"/>
                <w:lang w:val="es-CO"/>
              </w:rPr>
              <w:t>a</w:t>
            </w:r>
            <w:r w:rsidR="001B7C56" w:rsidRPr="00C620F3">
              <w:rPr>
                <w:rFonts w:cs="Arial"/>
                <w:sz w:val="20"/>
                <w:szCs w:val="20"/>
                <w:lang w:val="es-CO"/>
              </w:rPr>
              <w:t>s</w:t>
            </w:r>
          </w:p>
          <w:p w14:paraId="580259C2" w14:textId="05C81C82" w:rsidR="00AF31A0" w:rsidRPr="00C620F3" w:rsidRDefault="00AF31A0" w:rsidP="00B010AA">
            <w:pPr>
              <w:jc w:val="both"/>
              <w:rPr>
                <w:rFonts w:cs="Arial"/>
                <w:i/>
                <w:iCs/>
                <w:szCs w:val="20"/>
                <w:lang w:val="es-CO"/>
              </w:rPr>
            </w:pPr>
          </w:p>
        </w:tc>
      </w:tr>
      <w:tr w:rsidR="00AF31A0" w:rsidRPr="00E51C36" w14:paraId="38E31BF3"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Pr>
          <w:p w14:paraId="0130A956" w14:textId="53303097" w:rsidR="00146D3F" w:rsidRPr="000A4864" w:rsidRDefault="00927353" w:rsidP="000A4864">
            <w:pPr>
              <w:pStyle w:val="BodyText"/>
              <w:spacing w:before="120"/>
              <w:ind w:right="20"/>
              <w:jc w:val="both"/>
              <w:rPr>
                <w:rFonts w:cs="Arial"/>
                <w:color w:val="000000"/>
                <w:spacing w:val="2"/>
                <w:szCs w:val="20"/>
                <w:lang w:val="es-CO"/>
              </w:rPr>
            </w:pPr>
            <w:r w:rsidRPr="00E454DB">
              <w:rPr>
                <w:rStyle w:val="BodyTextChar1"/>
                <w:rFonts w:cs="Arial"/>
                <w:color w:val="000000"/>
                <w:sz w:val="20"/>
                <w:szCs w:val="20"/>
                <w:lang w:val="es-CO"/>
              </w:rPr>
              <w:t xml:space="preserve">El/la consultor/a es responsable </w:t>
            </w:r>
            <w:r w:rsidR="006F0439" w:rsidRPr="00E454DB">
              <w:rPr>
                <w:rStyle w:val="BodyTextChar1"/>
                <w:rFonts w:cs="Arial"/>
                <w:color w:val="000000"/>
                <w:sz w:val="20"/>
                <w:szCs w:val="20"/>
                <w:lang w:val="es-CO"/>
              </w:rPr>
              <w:t>de</w:t>
            </w:r>
            <w:r w:rsidR="000A4864">
              <w:rPr>
                <w:rStyle w:val="BodyTextChar1"/>
                <w:rFonts w:cs="Arial"/>
                <w:color w:val="000000"/>
                <w:sz w:val="20"/>
                <w:szCs w:val="20"/>
                <w:lang w:val="es-CO"/>
              </w:rPr>
              <w:t xml:space="preserve"> las actividades y responsabilidades que se señalan a continuación:</w:t>
            </w:r>
          </w:p>
          <w:p w14:paraId="632DD44A" w14:textId="20C798DF" w:rsidR="00B228E3" w:rsidRPr="00E454DB" w:rsidRDefault="00146D3F" w:rsidP="00146D3F">
            <w:pPr>
              <w:tabs>
                <w:tab w:val="left" w:pos="2255"/>
              </w:tabs>
              <w:jc w:val="both"/>
              <w:rPr>
                <w:rFonts w:cs="Arial"/>
                <w:bCs/>
                <w:szCs w:val="20"/>
                <w:lang w:val="es-CO"/>
              </w:rPr>
            </w:pPr>
            <w:r>
              <w:rPr>
                <w:rFonts w:cs="Arial"/>
                <w:bCs/>
                <w:szCs w:val="20"/>
                <w:lang w:val="es-CO"/>
              </w:rPr>
              <w:tab/>
            </w:r>
          </w:p>
          <w:p w14:paraId="580EB669" w14:textId="7B5C97B6" w:rsidR="0095665A" w:rsidRPr="00015174" w:rsidRDefault="0095665A" w:rsidP="000A5379">
            <w:pPr>
              <w:pStyle w:val="ListParagraph"/>
              <w:numPr>
                <w:ilvl w:val="0"/>
                <w:numId w:val="15"/>
              </w:numPr>
              <w:tabs>
                <w:tab w:val="left" w:pos="1215"/>
              </w:tabs>
              <w:ind w:left="615" w:hanging="270"/>
              <w:rPr>
                <w:rFonts w:cs="Arial"/>
                <w:bCs/>
                <w:szCs w:val="20"/>
                <w:lang w:val="es-CO"/>
              </w:rPr>
            </w:pPr>
            <w:r w:rsidRPr="00015174">
              <w:rPr>
                <w:rFonts w:cs="Arial"/>
                <w:bCs/>
                <w:szCs w:val="20"/>
                <w:lang w:val="es-CO"/>
              </w:rPr>
              <w:t>Presentar plan de trabajo de la consultor</w:t>
            </w:r>
            <w:r w:rsidR="00C73DB6" w:rsidRPr="00015174">
              <w:rPr>
                <w:rFonts w:cs="Arial"/>
                <w:bCs/>
                <w:szCs w:val="20"/>
                <w:lang w:val="es-CO"/>
              </w:rPr>
              <w:t>ía.</w:t>
            </w:r>
          </w:p>
          <w:p w14:paraId="59458F7C" w14:textId="16632240" w:rsidR="00B97E43" w:rsidRPr="00015174" w:rsidRDefault="00B97E43" w:rsidP="000A5379">
            <w:pPr>
              <w:pStyle w:val="ListParagraph"/>
              <w:numPr>
                <w:ilvl w:val="0"/>
                <w:numId w:val="15"/>
              </w:numPr>
              <w:tabs>
                <w:tab w:val="left" w:pos="1215"/>
              </w:tabs>
              <w:ind w:left="615" w:hanging="270"/>
              <w:rPr>
                <w:rFonts w:cs="Arial"/>
                <w:bCs/>
                <w:szCs w:val="20"/>
                <w:lang w:val="es-CO"/>
              </w:rPr>
            </w:pPr>
            <w:r w:rsidRPr="00015174">
              <w:rPr>
                <w:rFonts w:cs="Arial"/>
                <w:bCs/>
                <w:szCs w:val="20"/>
                <w:lang w:val="es-CO"/>
              </w:rPr>
              <w:t xml:space="preserve">Construir </w:t>
            </w:r>
            <w:r w:rsidR="00033E93" w:rsidRPr="00015174">
              <w:rPr>
                <w:rFonts w:cs="Arial"/>
                <w:bCs/>
                <w:szCs w:val="20"/>
                <w:lang w:val="es-CO"/>
              </w:rPr>
              <w:t>el d</w:t>
            </w:r>
            <w:r w:rsidR="0095665A" w:rsidRPr="00015174">
              <w:rPr>
                <w:rFonts w:cs="Arial"/>
                <w:bCs/>
                <w:szCs w:val="20"/>
                <w:lang w:val="es-CO"/>
              </w:rPr>
              <w:t>iseñ</w:t>
            </w:r>
            <w:r w:rsidR="00033E93" w:rsidRPr="00015174">
              <w:rPr>
                <w:rFonts w:cs="Arial"/>
                <w:bCs/>
                <w:szCs w:val="20"/>
                <w:lang w:val="es-CO"/>
              </w:rPr>
              <w:t>o</w:t>
            </w:r>
            <w:r w:rsidR="0095665A" w:rsidRPr="00015174">
              <w:rPr>
                <w:rFonts w:cs="Arial"/>
                <w:bCs/>
                <w:szCs w:val="20"/>
                <w:lang w:val="es-CO"/>
              </w:rPr>
              <w:t xml:space="preserve"> </w:t>
            </w:r>
            <w:r w:rsidR="00033E93" w:rsidRPr="00015174">
              <w:rPr>
                <w:rFonts w:cs="Arial"/>
                <w:bCs/>
                <w:szCs w:val="20"/>
                <w:lang w:val="es-CO"/>
              </w:rPr>
              <w:t xml:space="preserve">metodológico </w:t>
            </w:r>
            <w:r w:rsidR="0095665A" w:rsidRPr="00015174">
              <w:rPr>
                <w:rFonts w:cs="Arial"/>
                <w:bCs/>
                <w:szCs w:val="20"/>
                <w:lang w:val="es-CO"/>
              </w:rPr>
              <w:t xml:space="preserve">para la recolección de </w:t>
            </w:r>
            <w:r w:rsidR="004D01CE" w:rsidRPr="00015174">
              <w:rPr>
                <w:rFonts w:cs="Arial"/>
                <w:bCs/>
                <w:szCs w:val="20"/>
                <w:lang w:val="es-CO"/>
              </w:rPr>
              <w:t>información requerida como in</w:t>
            </w:r>
            <w:r w:rsidR="00EC333F" w:rsidRPr="00015174">
              <w:rPr>
                <w:rFonts w:cs="Arial"/>
                <w:bCs/>
                <w:szCs w:val="20"/>
                <w:lang w:val="es-CO"/>
              </w:rPr>
              <w:t>s</w:t>
            </w:r>
            <w:r w:rsidR="004D01CE" w:rsidRPr="00015174">
              <w:rPr>
                <w:rFonts w:cs="Arial"/>
                <w:bCs/>
                <w:szCs w:val="20"/>
                <w:lang w:val="es-CO"/>
              </w:rPr>
              <w:t xml:space="preserve">umo para </w:t>
            </w:r>
            <w:r w:rsidRPr="00015174">
              <w:rPr>
                <w:rFonts w:cs="Arial"/>
                <w:bCs/>
                <w:szCs w:val="20"/>
                <w:lang w:val="es-CO"/>
              </w:rPr>
              <w:t>elaborar el segundo informe de seguimiento al Plan Nacional de Desarrollo</w:t>
            </w:r>
            <w:r w:rsidR="00E94913" w:rsidRPr="00015174">
              <w:rPr>
                <w:rFonts w:cs="Arial"/>
                <w:bCs/>
                <w:szCs w:val="20"/>
                <w:lang w:val="es-CO"/>
              </w:rPr>
              <w:t xml:space="preserve"> 2018-2022</w:t>
            </w:r>
            <w:r w:rsidRPr="00015174">
              <w:rPr>
                <w:rFonts w:cs="Arial"/>
                <w:bCs/>
                <w:szCs w:val="20"/>
                <w:lang w:val="es-CO"/>
              </w:rPr>
              <w:t xml:space="preserve">, y apoyar la realización de dicho informe. </w:t>
            </w:r>
          </w:p>
          <w:p w14:paraId="2CF68F4F" w14:textId="41D99FD7" w:rsidR="00B90550" w:rsidRPr="00015174" w:rsidRDefault="00033E93" w:rsidP="000A5379">
            <w:pPr>
              <w:pStyle w:val="ListParagraph"/>
              <w:numPr>
                <w:ilvl w:val="0"/>
                <w:numId w:val="15"/>
              </w:numPr>
              <w:tabs>
                <w:tab w:val="left" w:pos="1215"/>
              </w:tabs>
              <w:ind w:left="615" w:hanging="270"/>
              <w:rPr>
                <w:rFonts w:cs="Arial"/>
                <w:bCs/>
                <w:szCs w:val="20"/>
                <w:lang w:val="es-CO"/>
              </w:rPr>
            </w:pPr>
            <w:r w:rsidRPr="00015174">
              <w:rPr>
                <w:rFonts w:cs="Arial"/>
                <w:bCs/>
                <w:szCs w:val="20"/>
                <w:lang w:val="es-CO"/>
              </w:rPr>
              <w:t>Apoyar la r</w:t>
            </w:r>
            <w:r w:rsidR="003522E7" w:rsidRPr="00015174">
              <w:rPr>
                <w:rFonts w:cs="Arial"/>
                <w:bCs/>
                <w:szCs w:val="20"/>
                <w:lang w:val="es-CO"/>
              </w:rPr>
              <w:t>ealización de</w:t>
            </w:r>
            <w:r w:rsidR="00B97E43" w:rsidRPr="00015174">
              <w:rPr>
                <w:rFonts w:cs="Arial"/>
                <w:bCs/>
                <w:szCs w:val="20"/>
                <w:lang w:val="es-CO"/>
              </w:rPr>
              <w:t xml:space="preserve">l Balance del Plan Nacional de Desarrollo </w:t>
            </w:r>
            <w:r w:rsidR="00E94913" w:rsidRPr="00015174">
              <w:rPr>
                <w:rFonts w:cs="Arial"/>
                <w:bCs/>
                <w:szCs w:val="20"/>
                <w:lang w:val="es-CO"/>
              </w:rPr>
              <w:t xml:space="preserve">2018 – 2022, </w:t>
            </w:r>
            <w:r w:rsidR="00B97E43" w:rsidRPr="00015174">
              <w:rPr>
                <w:rFonts w:cs="Arial"/>
                <w:bCs/>
                <w:szCs w:val="20"/>
                <w:lang w:val="es-CO"/>
              </w:rPr>
              <w:t xml:space="preserve">en articulación con consejeras de planeación y plataformas y organizaciones de mujeres. </w:t>
            </w:r>
          </w:p>
          <w:p w14:paraId="668090D4" w14:textId="77777777" w:rsidR="00E51C36" w:rsidRPr="00E51C36" w:rsidRDefault="00033E93" w:rsidP="00E51C36">
            <w:pPr>
              <w:pStyle w:val="ListParagraph"/>
              <w:numPr>
                <w:ilvl w:val="0"/>
                <w:numId w:val="15"/>
              </w:numPr>
              <w:tabs>
                <w:tab w:val="left" w:pos="1215"/>
              </w:tabs>
              <w:ind w:left="615" w:hanging="270"/>
              <w:rPr>
                <w:rFonts w:cs="Arial"/>
                <w:bCs/>
                <w:szCs w:val="20"/>
                <w:lang w:val="es-CO"/>
              </w:rPr>
            </w:pPr>
            <w:r w:rsidRPr="00015174">
              <w:rPr>
                <w:rFonts w:cs="Arial"/>
                <w:bCs/>
                <w:szCs w:val="20"/>
                <w:lang w:val="es-CO"/>
              </w:rPr>
              <w:lastRenderedPageBreak/>
              <w:t xml:space="preserve">Apoyar técnicamente la </w:t>
            </w:r>
            <w:r w:rsidR="00E94913" w:rsidRPr="00015174">
              <w:rPr>
                <w:rFonts w:cs="Arial"/>
                <w:bCs/>
                <w:szCs w:val="20"/>
                <w:lang w:val="es-CO"/>
              </w:rPr>
              <w:t xml:space="preserve">construcción y </w:t>
            </w:r>
            <w:proofErr w:type="spellStart"/>
            <w:r w:rsidR="00B75303">
              <w:rPr>
                <w:rFonts w:cs="Arial"/>
                <w:bCs/>
                <w:szCs w:val="20"/>
                <w:lang w:val="es-CO"/>
              </w:rPr>
              <w:t>priorizacion</w:t>
            </w:r>
            <w:proofErr w:type="spellEnd"/>
            <w:r w:rsidR="00180DAA" w:rsidRPr="00015174">
              <w:rPr>
                <w:rFonts w:cs="Arial"/>
                <w:bCs/>
                <w:szCs w:val="20"/>
                <w:lang w:val="es-CO"/>
              </w:rPr>
              <w:t xml:space="preserve"> </w:t>
            </w:r>
            <w:r w:rsidR="00A32B3E" w:rsidRPr="00015174">
              <w:rPr>
                <w:rFonts w:cs="Arial"/>
                <w:bCs/>
                <w:szCs w:val="20"/>
                <w:lang w:val="es-CO"/>
              </w:rPr>
              <w:t xml:space="preserve">de </w:t>
            </w:r>
            <w:r w:rsidR="00E94913" w:rsidRPr="00015174">
              <w:rPr>
                <w:lang w:val="es-CO"/>
              </w:rPr>
              <w:t xml:space="preserve">agendas de mujeres para la incidencia en el nuevo Plan Nacional de Desarrollo. </w:t>
            </w:r>
          </w:p>
          <w:p w14:paraId="77B4029B" w14:textId="1BC4C32F" w:rsidR="00934F1A" w:rsidRPr="00E51C36" w:rsidRDefault="00E94913" w:rsidP="00E51C36">
            <w:pPr>
              <w:pStyle w:val="ListParagraph"/>
              <w:numPr>
                <w:ilvl w:val="0"/>
                <w:numId w:val="15"/>
              </w:numPr>
              <w:tabs>
                <w:tab w:val="left" w:pos="1215"/>
              </w:tabs>
              <w:ind w:left="615" w:hanging="270"/>
              <w:rPr>
                <w:rFonts w:cs="Arial"/>
                <w:bCs/>
                <w:szCs w:val="20"/>
                <w:lang w:val="es-CO"/>
              </w:rPr>
            </w:pPr>
            <w:r w:rsidRPr="00E51C36">
              <w:rPr>
                <w:rFonts w:cs="Arial"/>
                <w:bCs/>
                <w:szCs w:val="20"/>
                <w:lang w:val="es-CO"/>
              </w:rPr>
              <w:t xml:space="preserve">Organizar la agenda y metodología del Encuentro Nacional de </w:t>
            </w:r>
            <w:proofErr w:type="gramStart"/>
            <w:r w:rsidRPr="00E51C36">
              <w:rPr>
                <w:rFonts w:cs="Arial"/>
                <w:bCs/>
                <w:szCs w:val="20"/>
                <w:lang w:val="es-CO"/>
              </w:rPr>
              <w:t>Consejeras</w:t>
            </w:r>
            <w:proofErr w:type="gramEnd"/>
            <w:r w:rsidRPr="00E51C36">
              <w:rPr>
                <w:rFonts w:cs="Arial"/>
                <w:bCs/>
                <w:szCs w:val="20"/>
                <w:lang w:val="es-CO"/>
              </w:rPr>
              <w:t xml:space="preserve"> territoriales de Planeación que se llevara a cabo en Julio de 2022</w:t>
            </w:r>
            <w:r w:rsidR="00B82DF3" w:rsidRPr="00E51C36">
              <w:rPr>
                <w:rFonts w:cs="Arial"/>
                <w:bCs/>
                <w:szCs w:val="20"/>
                <w:lang w:val="es-CO"/>
              </w:rPr>
              <w:t xml:space="preserve">, como </w:t>
            </w:r>
            <w:r w:rsidR="00B82DF3" w:rsidRPr="00E51C36">
              <w:rPr>
                <w:lang w:val="es-ES_tradnl"/>
              </w:rPr>
              <w:t xml:space="preserve">uno de los escenarios de recolección de información e insumos para la elaboración del segundo informe de seguimiento al PND 2018 - 2022. </w:t>
            </w:r>
          </w:p>
          <w:p w14:paraId="6610075F" w14:textId="4D049183" w:rsidR="00180DAA" w:rsidRPr="00015174" w:rsidRDefault="00E94913" w:rsidP="000A5379">
            <w:pPr>
              <w:pStyle w:val="ListParagraph"/>
              <w:numPr>
                <w:ilvl w:val="0"/>
                <w:numId w:val="15"/>
              </w:numPr>
              <w:tabs>
                <w:tab w:val="left" w:pos="1215"/>
              </w:tabs>
              <w:ind w:left="615" w:hanging="270"/>
              <w:rPr>
                <w:rFonts w:cs="Arial"/>
                <w:bCs/>
                <w:szCs w:val="20"/>
                <w:lang w:val="es-CO"/>
              </w:rPr>
            </w:pPr>
            <w:r w:rsidRPr="00015174">
              <w:rPr>
                <w:lang w:val="es-CO"/>
              </w:rPr>
              <w:t>Mantener articulación con las plataformas y organizaciones de mujeres y de mujer</w:t>
            </w:r>
            <w:r w:rsidR="00196EA2">
              <w:rPr>
                <w:lang w:val="es-CO"/>
              </w:rPr>
              <w:t>es</w:t>
            </w:r>
            <w:r w:rsidRPr="00015174">
              <w:rPr>
                <w:lang w:val="es-CO"/>
              </w:rPr>
              <w:t xml:space="preserve"> rural</w:t>
            </w:r>
            <w:r w:rsidR="00196EA2">
              <w:rPr>
                <w:lang w:val="es-CO"/>
              </w:rPr>
              <w:t>es</w:t>
            </w:r>
            <w:r w:rsidRPr="00015174">
              <w:rPr>
                <w:lang w:val="es-CO"/>
              </w:rPr>
              <w:t xml:space="preserve"> y apoyar la recolección de insumos para </w:t>
            </w:r>
            <w:r w:rsidR="002D6D6F" w:rsidRPr="00015174">
              <w:rPr>
                <w:lang w:val="es-CO"/>
              </w:rPr>
              <w:t>el nuevo Plan Nacional de Desarrollo</w:t>
            </w:r>
            <w:r w:rsidR="00196EA2">
              <w:rPr>
                <w:lang w:val="es-CO"/>
              </w:rPr>
              <w:t xml:space="preserve"> 2022-2026</w:t>
            </w:r>
            <w:r w:rsidR="002D6D6F" w:rsidRPr="00015174">
              <w:rPr>
                <w:lang w:val="es-CO"/>
              </w:rPr>
              <w:t xml:space="preserve">. </w:t>
            </w:r>
          </w:p>
          <w:p w14:paraId="2962C495" w14:textId="2B0D9B27" w:rsidR="00E94913" w:rsidRPr="000A4864" w:rsidRDefault="00E94913" w:rsidP="000A5379">
            <w:pPr>
              <w:pStyle w:val="ListParagraph"/>
              <w:numPr>
                <w:ilvl w:val="0"/>
                <w:numId w:val="15"/>
              </w:numPr>
              <w:tabs>
                <w:tab w:val="left" w:pos="1215"/>
              </w:tabs>
              <w:ind w:left="615" w:hanging="270"/>
              <w:rPr>
                <w:rFonts w:cs="Arial"/>
                <w:bCs/>
                <w:szCs w:val="20"/>
                <w:lang w:val="es-CO"/>
              </w:rPr>
            </w:pPr>
            <w:r w:rsidRPr="00015174">
              <w:rPr>
                <w:lang w:val="es-CO"/>
              </w:rPr>
              <w:t>Apoyar la realización de presentaciones</w:t>
            </w:r>
            <w:r>
              <w:rPr>
                <w:lang w:val="es-CO"/>
              </w:rPr>
              <w:t>, infografías y documentos para la socialización de los resultados del Balance e informe de seguimiento del Plan Nacional de Desarrollo 2018 - 2022</w:t>
            </w:r>
          </w:p>
          <w:p w14:paraId="7B99085F" w14:textId="201F9C18" w:rsidR="00160B71" w:rsidRPr="000A4864" w:rsidRDefault="007044FC" w:rsidP="000A5379">
            <w:pPr>
              <w:pStyle w:val="ListParagraph"/>
              <w:numPr>
                <w:ilvl w:val="0"/>
                <w:numId w:val="15"/>
              </w:numPr>
              <w:tabs>
                <w:tab w:val="left" w:pos="1215"/>
              </w:tabs>
              <w:ind w:left="615" w:hanging="270"/>
              <w:rPr>
                <w:rFonts w:cs="Arial"/>
                <w:bCs/>
                <w:szCs w:val="20"/>
                <w:lang w:val="es-CO"/>
              </w:rPr>
            </w:pPr>
            <w:r w:rsidRPr="000A4864">
              <w:rPr>
                <w:bCs/>
                <w:lang w:val="es-CO"/>
              </w:rPr>
              <w:t xml:space="preserve">Entregar los archivos que se produzcan y una versión en </w:t>
            </w:r>
            <w:proofErr w:type="spellStart"/>
            <w:r w:rsidRPr="000A4864">
              <w:rPr>
                <w:bCs/>
                <w:lang w:val="es-CO"/>
              </w:rPr>
              <w:t>ppt</w:t>
            </w:r>
            <w:proofErr w:type="spellEnd"/>
            <w:r w:rsidRPr="000A4864">
              <w:rPr>
                <w:bCs/>
                <w:lang w:val="es-CO"/>
              </w:rPr>
              <w:t xml:space="preserve"> o similares de los productos como mecanismo para facilitar su socialización.</w:t>
            </w:r>
            <w:r w:rsidRPr="000A4864">
              <w:rPr>
                <w:lang w:val="es-ES_tradnl"/>
              </w:rPr>
              <w:t xml:space="preserve"> </w:t>
            </w:r>
          </w:p>
        </w:tc>
      </w:tr>
    </w:tbl>
    <w:p w14:paraId="318C6AB0" w14:textId="553673B4" w:rsidR="00AE75EB" w:rsidRDefault="00AE75EB" w:rsidP="00AF31A0">
      <w:pPr>
        <w:rPr>
          <w:rFonts w:cs="Arial"/>
          <w:szCs w:val="20"/>
          <w:lang w:val="es-CO"/>
        </w:rPr>
      </w:pPr>
    </w:p>
    <w:tbl>
      <w:tblPr>
        <w:tblW w:w="100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43"/>
      </w:tblGrid>
      <w:tr w:rsidR="00AE75EB" w:rsidRPr="00C620F3" w14:paraId="5E586B11" w14:textId="77777777" w:rsidTr="007710A5">
        <w:trPr>
          <w:trHeight w:val="412"/>
        </w:trPr>
        <w:tc>
          <w:tcPr>
            <w:tcW w:w="10043" w:type="dxa"/>
            <w:shd w:val="clear" w:color="auto" w:fill="E0E0E0"/>
          </w:tcPr>
          <w:p w14:paraId="4EE26563" w14:textId="13DD0F6C" w:rsidR="00AE75EB" w:rsidRPr="00C620F3" w:rsidRDefault="00AE75EB" w:rsidP="00E02F4A">
            <w:pPr>
              <w:pStyle w:val="Heading1"/>
              <w:rPr>
                <w:rFonts w:cs="Arial"/>
                <w:i/>
                <w:iCs/>
                <w:szCs w:val="20"/>
                <w:lang w:val="es-CO"/>
              </w:rPr>
            </w:pPr>
            <w:r>
              <w:rPr>
                <w:rFonts w:cs="Arial"/>
                <w:sz w:val="20"/>
                <w:szCs w:val="20"/>
                <w:lang w:val="es-CO"/>
              </w:rPr>
              <w:t>V</w:t>
            </w:r>
            <w:r w:rsidRPr="00C620F3">
              <w:rPr>
                <w:rFonts w:cs="Arial"/>
                <w:sz w:val="20"/>
                <w:szCs w:val="20"/>
                <w:lang w:val="es-CO"/>
              </w:rPr>
              <w:t>.</w:t>
            </w:r>
            <w:r>
              <w:rPr>
                <w:rFonts w:cs="Arial"/>
                <w:sz w:val="20"/>
                <w:szCs w:val="20"/>
                <w:lang w:val="es-CO"/>
              </w:rPr>
              <w:t xml:space="preserve"> </w:t>
            </w:r>
            <w:r w:rsidRPr="00C620F3">
              <w:rPr>
                <w:rFonts w:cs="Arial"/>
                <w:sz w:val="20"/>
                <w:szCs w:val="20"/>
                <w:lang w:val="es-CO"/>
              </w:rPr>
              <w:t xml:space="preserve"> </w:t>
            </w:r>
            <w:r>
              <w:rPr>
                <w:rFonts w:cs="Arial"/>
                <w:sz w:val="20"/>
                <w:szCs w:val="20"/>
                <w:lang w:val="es-CO"/>
              </w:rPr>
              <w:t>Productos Esperados</w:t>
            </w:r>
          </w:p>
        </w:tc>
      </w:tr>
      <w:tr w:rsidR="00AE75EB" w:rsidRPr="00A4777A" w14:paraId="75EC397E" w14:textId="77777777" w:rsidTr="007710A5">
        <w:trPr>
          <w:trHeight w:val="779"/>
        </w:trPr>
        <w:tc>
          <w:tcPr>
            <w:tcW w:w="10043" w:type="dxa"/>
          </w:tcPr>
          <w:p w14:paraId="3E4ABE84" w14:textId="62379C04" w:rsidR="002A0A52" w:rsidRPr="00C73DB6" w:rsidRDefault="00C73DB6" w:rsidP="00C73DB6">
            <w:pPr>
              <w:rPr>
                <w:lang w:val="es-CO"/>
              </w:rPr>
            </w:pPr>
            <w:r w:rsidRPr="00C73DB6">
              <w:rPr>
                <w:lang w:val="es-CO"/>
              </w:rPr>
              <w:t>En el marco de las actividades propuestas, el(la) consultor(a) será responsable de presentar los</w:t>
            </w:r>
            <w:r>
              <w:rPr>
                <w:lang w:val="es-CO"/>
              </w:rPr>
              <w:t xml:space="preserve"> </w:t>
            </w:r>
            <w:r w:rsidRPr="00C73DB6">
              <w:rPr>
                <w:lang w:val="es-CO"/>
              </w:rPr>
              <w:t>productos que se señalan a continuación:</w:t>
            </w:r>
          </w:p>
          <w:p w14:paraId="0E52C296" w14:textId="77777777" w:rsidR="00C73DB6" w:rsidRDefault="00C73DB6" w:rsidP="002A0A52">
            <w:pPr>
              <w:rPr>
                <w:b/>
                <w:bCs/>
                <w:lang w:val="es-ES_tradnl"/>
              </w:rPr>
            </w:pPr>
          </w:p>
          <w:p w14:paraId="19FBA56E" w14:textId="1C694A44" w:rsidR="002A0A52" w:rsidRPr="00E85DAC" w:rsidRDefault="002A0A52" w:rsidP="002A0A52">
            <w:pPr>
              <w:rPr>
                <w:b/>
                <w:bCs/>
                <w:lang w:val="es-ES_tradnl"/>
              </w:rPr>
            </w:pPr>
            <w:r w:rsidRPr="00E85DAC">
              <w:rPr>
                <w:b/>
                <w:bCs/>
                <w:lang w:val="es-ES_tradnl"/>
              </w:rPr>
              <w:t xml:space="preserve">Producto No. 1:  </w:t>
            </w:r>
          </w:p>
          <w:p w14:paraId="45B0BABD" w14:textId="01893A88" w:rsidR="002A0A52" w:rsidRDefault="006A4A66" w:rsidP="0008018E">
            <w:pPr>
              <w:pStyle w:val="ListParagraph"/>
              <w:numPr>
                <w:ilvl w:val="0"/>
                <w:numId w:val="10"/>
              </w:numPr>
              <w:jc w:val="both"/>
              <w:rPr>
                <w:lang w:val="es-ES_tradnl"/>
              </w:rPr>
            </w:pPr>
            <w:r>
              <w:rPr>
                <w:lang w:val="es-ES_tradnl"/>
              </w:rPr>
              <w:t xml:space="preserve">Documento </w:t>
            </w:r>
            <w:r w:rsidR="002A0A52" w:rsidRPr="00E454DB">
              <w:rPr>
                <w:lang w:val="es-ES_tradnl"/>
              </w:rPr>
              <w:t xml:space="preserve">Plan de </w:t>
            </w:r>
            <w:r w:rsidR="00C60324">
              <w:rPr>
                <w:lang w:val="es-ES_tradnl"/>
              </w:rPr>
              <w:t>trabajo</w:t>
            </w:r>
            <w:r w:rsidR="000A2A18">
              <w:rPr>
                <w:lang w:val="es-ES_tradnl"/>
              </w:rPr>
              <w:t xml:space="preserve"> de la </w:t>
            </w:r>
            <w:r w:rsidR="006737BB">
              <w:rPr>
                <w:lang w:val="es-ES_tradnl"/>
              </w:rPr>
              <w:t>consultorí</w:t>
            </w:r>
            <w:r w:rsidR="000634F5">
              <w:rPr>
                <w:lang w:val="es-ES_tradnl"/>
              </w:rPr>
              <w:t>a que incluya cronograma de actividades.</w:t>
            </w:r>
          </w:p>
          <w:p w14:paraId="27F8B13D" w14:textId="0E3A1AF1" w:rsidR="002A0A52" w:rsidRDefault="000634F5" w:rsidP="0008018E">
            <w:pPr>
              <w:pStyle w:val="ListParagraph"/>
              <w:numPr>
                <w:ilvl w:val="0"/>
                <w:numId w:val="10"/>
              </w:numPr>
              <w:jc w:val="both"/>
              <w:rPr>
                <w:lang w:val="es-ES_tradnl"/>
              </w:rPr>
            </w:pPr>
            <w:r>
              <w:rPr>
                <w:lang w:val="es-ES_tradnl"/>
              </w:rPr>
              <w:t>P</w:t>
            </w:r>
            <w:r w:rsidR="00B863D0" w:rsidRPr="00C947BB">
              <w:rPr>
                <w:lang w:val="es-ES_tradnl"/>
              </w:rPr>
              <w:t xml:space="preserve">ropuesta metodológica </w:t>
            </w:r>
            <w:r>
              <w:rPr>
                <w:lang w:val="es-ES_tradnl"/>
              </w:rPr>
              <w:t xml:space="preserve">y agenda del Encuentro Nacional de </w:t>
            </w:r>
            <w:proofErr w:type="gramStart"/>
            <w:r>
              <w:rPr>
                <w:lang w:val="es-ES_tradnl"/>
              </w:rPr>
              <w:t>Consejeras</w:t>
            </w:r>
            <w:proofErr w:type="gramEnd"/>
            <w:r>
              <w:rPr>
                <w:lang w:val="es-ES_tradnl"/>
              </w:rPr>
              <w:t xml:space="preserve"> territoriales de Planeación que se llevara a cabo del 13 al 16 de Julio de 2022 en </w:t>
            </w:r>
            <w:proofErr w:type="spellStart"/>
            <w:r>
              <w:rPr>
                <w:lang w:val="es-ES_tradnl"/>
              </w:rPr>
              <w:t>Ibague</w:t>
            </w:r>
            <w:proofErr w:type="spellEnd"/>
            <w:r w:rsidR="00801580">
              <w:rPr>
                <w:lang w:val="es-ES_tradnl"/>
              </w:rPr>
              <w:t>.</w:t>
            </w:r>
          </w:p>
          <w:p w14:paraId="5F78CB05" w14:textId="56A7B83D" w:rsidR="00945891" w:rsidRPr="003F45EE" w:rsidRDefault="00945891" w:rsidP="0008018E">
            <w:pPr>
              <w:pStyle w:val="ListParagraph"/>
              <w:numPr>
                <w:ilvl w:val="0"/>
                <w:numId w:val="10"/>
              </w:numPr>
              <w:jc w:val="both"/>
              <w:rPr>
                <w:lang w:val="es-ES_tradnl"/>
              </w:rPr>
            </w:pPr>
            <w:r w:rsidRPr="00D83ADE">
              <w:rPr>
                <w:lang w:val="es-ES_tradnl"/>
              </w:rPr>
              <w:t xml:space="preserve">Documento </w:t>
            </w:r>
            <w:r>
              <w:rPr>
                <w:lang w:val="es-ES_tradnl"/>
              </w:rPr>
              <w:t>con diseño metodológico para la recolección de información requerida como insumo para elaborar el segundo informe de seguimiento al Plan Nacional de Desarrollo 2018 – 2022, que incluya propuesta de instrumentos de recolección de información</w:t>
            </w:r>
            <w:r w:rsidR="003F45EE">
              <w:rPr>
                <w:lang w:val="es-ES_tradnl"/>
              </w:rPr>
              <w:t>.</w:t>
            </w:r>
          </w:p>
          <w:p w14:paraId="0AB43D11" w14:textId="77777777" w:rsidR="002A0A52" w:rsidRPr="00E454DB" w:rsidRDefault="002A0A52" w:rsidP="00E454DB">
            <w:pPr>
              <w:jc w:val="both"/>
              <w:rPr>
                <w:lang w:val="es-ES_tradnl"/>
              </w:rPr>
            </w:pPr>
          </w:p>
          <w:p w14:paraId="53764832" w14:textId="0AD2E9D7" w:rsidR="006A4A66" w:rsidRDefault="00CB4ABB" w:rsidP="00E454DB">
            <w:pPr>
              <w:jc w:val="both"/>
              <w:rPr>
                <w:lang w:val="es-ES_tradnl"/>
              </w:rPr>
            </w:pPr>
            <w:r w:rsidRPr="00CB4ABB">
              <w:rPr>
                <w:lang w:val="es-ES_tradnl"/>
              </w:rPr>
              <w:t xml:space="preserve">Tiempo de entrega después de firmado el contrato: </w:t>
            </w:r>
            <w:r w:rsidR="00945891">
              <w:rPr>
                <w:lang w:val="es-ES_tradnl"/>
              </w:rPr>
              <w:t>15</w:t>
            </w:r>
            <w:r w:rsidR="00A4777A">
              <w:rPr>
                <w:lang w:val="es-ES_tradnl"/>
              </w:rPr>
              <w:t xml:space="preserve"> días</w:t>
            </w:r>
            <w:r w:rsidRPr="00CB4ABB">
              <w:rPr>
                <w:lang w:val="es-ES_tradnl"/>
              </w:rPr>
              <w:t xml:space="preserve"> </w:t>
            </w:r>
          </w:p>
          <w:p w14:paraId="3C005018" w14:textId="13996795" w:rsidR="002A0A52" w:rsidRPr="00E454DB" w:rsidRDefault="002A0A52" w:rsidP="00E454DB">
            <w:pPr>
              <w:jc w:val="both"/>
              <w:rPr>
                <w:lang w:val="es-ES_tradnl"/>
              </w:rPr>
            </w:pPr>
            <w:r w:rsidRPr="00E454DB">
              <w:rPr>
                <w:lang w:val="es-ES_tradnl"/>
              </w:rPr>
              <w:t xml:space="preserve">Porcentaje de pago: </w:t>
            </w:r>
            <w:r w:rsidR="00945891">
              <w:rPr>
                <w:lang w:val="es-ES_tradnl"/>
              </w:rPr>
              <w:t>20</w:t>
            </w:r>
            <w:r w:rsidRPr="00E454DB">
              <w:rPr>
                <w:lang w:val="es-ES_tradnl"/>
              </w:rPr>
              <w:t xml:space="preserve">% </w:t>
            </w:r>
          </w:p>
          <w:p w14:paraId="1AB80217" w14:textId="77777777" w:rsidR="002A0A52" w:rsidRPr="00E454DB" w:rsidRDefault="002A0A52" w:rsidP="00E454DB">
            <w:pPr>
              <w:jc w:val="both"/>
              <w:rPr>
                <w:color w:val="FF0000"/>
                <w:lang w:val="es-ES_tradnl"/>
              </w:rPr>
            </w:pPr>
          </w:p>
          <w:p w14:paraId="2F5FA50D" w14:textId="77777777" w:rsidR="006F6AF0" w:rsidRDefault="006F6AF0" w:rsidP="006F6AF0">
            <w:pPr>
              <w:rPr>
                <w:b/>
                <w:lang w:val="es-ES_tradnl"/>
              </w:rPr>
            </w:pPr>
          </w:p>
          <w:p w14:paraId="034BB613" w14:textId="17BCCB56" w:rsidR="00E22393" w:rsidRPr="00E85DAC" w:rsidRDefault="00E22393" w:rsidP="00E22393">
            <w:pPr>
              <w:rPr>
                <w:b/>
                <w:bCs/>
                <w:lang w:val="es-ES_tradnl"/>
              </w:rPr>
            </w:pPr>
            <w:r w:rsidRPr="00E85DAC">
              <w:rPr>
                <w:b/>
                <w:bCs/>
                <w:lang w:val="es-ES_tradnl"/>
              </w:rPr>
              <w:t xml:space="preserve">Producto No. </w:t>
            </w:r>
            <w:r w:rsidR="00945891">
              <w:rPr>
                <w:b/>
                <w:bCs/>
                <w:lang w:val="es-ES_tradnl"/>
              </w:rPr>
              <w:t>2</w:t>
            </w:r>
            <w:r w:rsidRPr="00E85DAC">
              <w:rPr>
                <w:b/>
                <w:bCs/>
                <w:lang w:val="es-ES_tradnl"/>
              </w:rPr>
              <w:t xml:space="preserve">:  </w:t>
            </w:r>
          </w:p>
          <w:p w14:paraId="03758549" w14:textId="76F88128" w:rsidR="00A4777A" w:rsidRPr="002F7F31" w:rsidRDefault="00A4777A" w:rsidP="002F7F31">
            <w:pPr>
              <w:pStyle w:val="ListParagraph"/>
              <w:numPr>
                <w:ilvl w:val="0"/>
                <w:numId w:val="10"/>
              </w:numPr>
              <w:spacing w:after="160" w:line="259" w:lineRule="auto"/>
              <w:rPr>
                <w:lang w:val="es-CO"/>
              </w:rPr>
            </w:pPr>
            <w:r w:rsidRPr="00DC7454">
              <w:rPr>
                <w:lang w:val="es-ES_tradnl"/>
              </w:rPr>
              <w:t xml:space="preserve">Documento con </w:t>
            </w:r>
            <w:r>
              <w:rPr>
                <w:lang w:val="es-ES_tradnl"/>
              </w:rPr>
              <w:t>p</w:t>
            </w:r>
            <w:r w:rsidRPr="00DC7454">
              <w:rPr>
                <w:lang w:val="es-ES_tradnl"/>
              </w:rPr>
              <w:t xml:space="preserve">ropuesta </w:t>
            </w:r>
            <w:r>
              <w:rPr>
                <w:lang w:val="es-ES_tradnl"/>
              </w:rPr>
              <w:t xml:space="preserve">metodológica </w:t>
            </w:r>
            <w:r w:rsidR="00E94535">
              <w:rPr>
                <w:lang w:val="es-ES_tradnl"/>
              </w:rPr>
              <w:t xml:space="preserve">para la construcción y </w:t>
            </w:r>
            <w:r w:rsidR="00084BF7">
              <w:rPr>
                <w:lang w:val="es-ES_tradnl"/>
              </w:rPr>
              <w:t>priorización</w:t>
            </w:r>
            <w:r w:rsidR="00E94535">
              <w:rPr>
                <w:lang w:val="es-ES_tradnl"/>
              </w:rPr>
              <w:t xml:space="preserve"> de agendas de mujeres para la incidencia en el nuevo Plan Nacional de Desarrollo</w:t>
            </w:r>
            <w:r w:rsidR="00084BF7">
              <w:rPr>
                <w:lang w:val="es-ES_tradnl"/>
              </w:rPr>
              <w:t xml:space="preserve"> 2022-2026</w:t>
            </w:r>
            <w:r w:rsidR="002F7F31">
              <w:rPr>
                <w:lang w:val="es-ES_tradnl"/>
              </w:rPr>
              <w:t xml:space="preserve"> que incluya </w:t>
            </w:r>
            <w:r w:rsidR="002F7F31">
              <w:rPr>
                <w:lang w:val="es-CO"/>
              </w:rPr>
              <w:t>la Estrategia para reuniones con gobierno nacional</w:t>
            </w:r>
            <w:r w:rsidR="00987D5B">
              <w:rPr>
                <w:lang w:val="es-CO"/>
              </w:rPr>
              <w:t xml:space="preserve"> según el calendario de construcción del Plan</w:t>
            </w:r>
            <w:r w:rsidR="002F7F31">
              <w:rPr>
                <w:lang w:val="es-CO"/>
              </w:rPr>
              <w:t xml:space="preserve"> y análisis de Mapa de actores.</w:t>
            </w:r>
          </w:p>
          <w:p w14:paraId="44F05784" w14:textId="2D632401" w:rsidR="00E94535" w:rsidRDefault="00084BF7" w:rsidP="0008018E">
            <w:pPr>
              <w:pStyle w:val="ListParagraph"/>
              <w:numPr>
                <w:ilvl w:val="0"/>
                <w:numId w:val="10"/>
              </w:numPr>
              <w:jc w:val="both"/>
              <w:rPr>
                <w:lang w:val="es-ES_tradnl"/>
              </w:rPr>
            </w:pPr>
            <w:r>
              <w:rPr>
                <w:lang w:val="es-ES_tradnl"/>
              </w:rPr>
              <w:t xml:space="preserve">Documento </w:t>
            </w:r>
            <w:r w:rsidR="00622C06">
              <w:rPr>
                <w:lang w:val="es-ES_tradnl"/>
              </w:rPr>
              <w:t xml:space="preserve">Informe del </w:t>
            </w:r>
            <w:r w:rsidR="00E94535">
              <w:rPr>
                <w:lang w:val="es-ES_tradnl"/>
              </w:rPr>
              <w:t xml:space="preserve">Encuentro Nacional de </w:t>
            </w:r>
            <w:proofErr w:type="gramStart"/>
            <w:r w:rsidR="00E94535">
              <w:rPr>
                <w:lang w:val="es-ES_tradnl"/>
              </w:rPr>
              <w:t>Consejeras</w:t>
            </w:r>
            <w:proofErr w:type="gramEnd"/>
            <w:r w:rsidR="00E94535">
              <w:rPr>
                <w:lang w:val="es-ES_tradnl"/>
              </w:rPr>
              <w:t xml:space="preserve"> territoriales de </w:t>
            </w:r>
            <w:r w:rsidR="00622C06">
              <w:rPr>
                <w:lang w:val="es-ES_tradnl"/>
              </w:rPr>
              <w:t>Planeación, con recomendaciones y conclusiones</w:t>
            </w:r>
            <w:r>
              <w:rPr>
                <w:lang w:val="es-ES_tradnl"/>
              </w:rPr>
              <w:t xml:space="preserve"> de cara a</w:t>
            </w:r>
            <w:r w:rsidR="00A420C9">
              <w:rPr>
                <w:lang w:val="es-ES_tradnl"/>
              </w:rPr>
              <w:t xml:space="preserve"> la incidencia del sector Mujeres en el Plan Nacional de Desarrollo 2022-2026.</w:t>
            </w:r>
          </w:p>
          <w:p w14:paraId="6673F430" w14:textId="4FD6D710" w:rsidR="006B7A12" w:rsidRDefault="006B7A12" w:rsidP="006B7A12">
            <w:pPr>
              <w:jc w:val="both"/>
              <w:rPr>
                <w:lang w:val="es-ES_tradnl"/>
              </w:rPr>
            </w:pPr>
          </w:p>
          <w:p w14:paraId="6B114C34" w14:textId="60E8F394" w:rsidR="006B7A12" w:rsidRPr="00E454DB" w:rsidRDefault="006B7A12" w:rsidP="006B7A12">
            <w:pPr>
              <w:rPr>
                <w:lang w:val="es-ES_tradnl"/>
              </w:rPr>
            </w:pPr>
            <w:r w:rsidRPr="00E454DB">
              <w:rPr>
                <w:lang w:val="es-ES_tradnl"/>
              </w:rPr>
              <w:t xml:space="preserve">Tiempo de </w:t>
            </w:r>
            <w:proofErr w:type="gramStart"/>
            <w:r w:rsidRPr="00E454DB">
              <w:rPr>
                <w:lang w:val="es-ES_tradnl"/>
              </w:rPr>
              <w:t>entrega  después</w:t>
            </w:r>
            <w:proofErr w:type="gramEnd"/>
            <w:r w:rsidRPr="00E454DB">
              <w:rPr>
                <w:lang w:val="es-ES_tradnl"/>
              </w:rPr>
              <w:t xml:space="preserve"> de firmado el contrato:  </w:t>
            </w:r>
            <w:r w:rsidR="00AC1DBC">
              <w:rPr>
                <w:lang w:val="es-ES_tradnl"/>
              </w:rPr>
              <w:t>2</w:t>
            </w:r>
            <w:r w:rsidR="00945891">
              <w:rPr>
                <w:lang w:val="es-ES_tradnl"/>
              </w:rPr>
              <w:t xml:space="preserve"> mes</w:t>
            </w:r>
            <w:r w:rsidR="00E51C36">
              <w:rPr>
                <w:lang w:val="es-ES_tradnl"/>
              </w:rPr>
              <w:t>es</w:t>
            </w:r>
            <w:r w:rsidRPr="00E454DB">
              <w:rPr>
                <w:lang w:val="es-ES_tradnl"/>
              </w:rPr>
              <w:t xml:space="preserve"> </w:t>
            </w:r>
          </w:p>
          <w:p w14:paraId="1134860C" w14:textId="7A2EF432" w:rsidR="006B7A12" w:rsidRPr="00E454DB" w:rsidRDefault="006B7A12" w:rsidP="006B7A12">
            <w:pPr>
              <w:rPr>
                <w:color w:val="FF0000"/>
                <w:lang w:val="es-ES_tradnl"/>
              </w:rPr>
            </w:pPr>
            <w:r w:rsidRPr="00E454DB">
              <w:rPr>
                <w:lang w:val="es-ES_tradnl"/>
              </w:rPr>
              <w:t xml:space="preserve">Porcentaje de pago:  </w:t>
            </w:r>
            <w:r w:rsidR="00945891">
              <w:rPr>
                <w:lang w:val="es-ES_tradnl"/>
              </w:rPr>
              <w:t>25</w:t>
            </w:r>
            <w:r w:rsidRPr="00E454DB">
              <w:rPr>
                <w:lang w:val="es-ES_tradnl"/>
              </w:rPr>
              <w:t xml:space="preserve">% </w:t>
            </w:r>
          </w:p>
          <w:p w14:paraId="00056C1D" w14:textId="77777777" w:rsidR="006B7A12" w:rsidRPr="006B7A12" w:rsidRDefault="006B7A12" w:rsidP="006B7A12">
            <w:pPr>
              <w:jc w:val="both"/>
              <w:rPr>
                <w:lang w:val="es-ES_tradnl"/>
              </w:rPr>
            </w:pPr>
          </w:p>
          <w:p w14:paraId="66239FD2" w14:textId="2FEC2D36" w:rsidR="00015174" w:rsidRPr="006B7A12" w:rsidRDefault="00015174" w:rsidP="00015174">
            <w:pPr>
              <w:jc w:val="both"/>
              <w:rPr>
                <w:b/>
                <w:bCs/>
                <w:lang w:val="es-ES_tradnl"/>
              </w:rPr>
            </w:pPr>
            <w:r w:rsidRPr="006B7A12">
              <w:rPr>
                <w:b/>
                <w:bCs/>
                <w:lang w:val="es-ES_tradnl"/>
              </w:rPr>
              <w:t xml:space="preserve">Producto No. </w:t>
            </w:r>
            <w:r w:rsidR="00945891">
              <w:rPr>
                <w:b/>
                <w:bCs/>
                <w:lang w:val="es-ES_tradnl"/>
              </w:rPr>
              <w:t>3</w:t>
            </w:r>
          </w:p>
          <w:p w14:paraId="320512DF" w14:textId="38F67ED3" w:rsidR="00015174" w:rsidRDefault="00015174" w:rsidP="0008018E">
            <w:pPr>
              <w:pStyle w:val="ListParagraph"/>
              <w:numPr>
                <w:ilvl w:val="0"/>
                <w:numId w:val="10"/>
              </w:numPr>
              <w:jc w:val="both"/>
              <w:rPr>
                <w:lang w:val="es-ES_tradnl"/>
              </w:rPr>
            </w:pPr>
            <w:r w:rsidRPr="00C947BB">
              <w:rPr>
                <w:lang w:val="es-ES_tradnl"/>
              </w:rPr>
              <w:t xml:space="preserve">Documento </w:t>
            </w:r>
            <w:r>
              <w:rPr>
                <w:lang w:val="es-ES_tradnl"/>
              </w:rPr>
              <w:t xml:space="preserve">Balance </w:t>
            </w:r>
            <w:r w:rsidRPr="00015174">
              <w:rPr>
                <w:lang w:val="es-ES_tradnl"/>
              </w:rPr>
              <w:t>del Plan Nacional de Desarrollo 2018 – 2022, en articulación con consejeras de planeación y plataformas y organizaciones de mujeres</w:t>
            </w:r>
            <w:r w:rsidR="000414FF">
              <w:rPr>
                <w:lang w:val="es-ES_tradnl"/>
              </w:rPr>
              <w:t>.</w:t>
            </w:r>
          </w:p>
          <w:p w14:paraId="636C4665" w14:textId="532C490D" w:rsidR="00EC196C" w:rsidRPr="00EC196C" w:rsidRDefault="00EC196C" w:rsidP="00EC196C">
            <w:pPr>
              <w:pStyle w:val="ListParagraph"/>
              <w:numPr>
                <w:ilvl w:val="0"/>
                <w:numId w:val="10"/>
              </w:numPr>
              <w:spacing w:after="160" w:line="259" w:lineRule="auto"/>
              <w:rPr>
                <w:lang w:val="es-CO"/>
              </w:rPr>
            </w:pPr>
            <w:r w:rsidRPr="00DC7454">
              <w:rPr>
                <w:lang w:val="es-ES_tradnl"/>
              </w:rPr>
              <w:t xml:space="preserve">Documento </w:t>
            </w:r>
            <w:r w:rsidR="00CE7E7B">
              <w:rPr>
                <w:lang w:val="es-ES_tradnl"/>
              </w:rPr>
              <w:t xml:space="preserve">concertado </w:t>
            </w:r>
            <w:r w:rsidRPr="00DC7454">
              <w:rPr>
                <w:lang w:val="es-ES_tradnl"/>
              </w:rPr>
              <w:t xml:space="preserve">con </w:t>
            </w:r>
            <w:r w:rsidR="001D657E">
              <w:rPr>
                <w:lang w:val="es-ES_tradnl"/>
              </w:rPr>
              <w:t xml:space="preserve">la </w:t>
            </w:r>
            <w:r>
              <w:rPr>
                <w:lang w:val="es-ES_tradnl"/>
              </w:rPr>
              <w:t xml:space="preserve">priorización de agendas de mujeres para la incidencia en </w:t>
            </w:r>
            <w:r w:rsidR="006C0B6F">
              <w:rPr>
                <w:lang w:val="es-ES_tradnl"/>
              </w:rPr>
              <w:t>la construcción d</w:t>
            </w:r>
            <w:r>
              <w:rPr>
                <w:lang w:val="es-ES_tradnl"/>
              </w:rPr>
              <w:t>el nuevo Plan Nacional de Desarrollo 2022-2026</w:t>
            </w:r>
            <w:r w:rsidR="004400C6">
              <w:rPr>
                <w:lang w:val="es-ES_tradnl"/>
              </w:rPr>
              <w:t xml:space="preserve"> producto de los espacios facilitados para ello, con el liderazgo del Consejo Nacional de Planeación.</w:t>
            </w:r>
          </w:p>
          <w:p w14:paraId="71B3C3FC" w14:textId="779EAB47" w:rsidR="00015174" w:rsidRDefault="00622C06" w:rsidP="0008018E">
            <w:pPr>
              <w:pStyle w:val="ListParagraph"/>
              <w:numPr>
                <w:ilvl w:val="0"/>
                <w:numId w:val="10"/>
              </w:numPr>
              <w:rPr>
                <w:lang w:val="es-ES_tradnl"/>
              </w:rPr>
            </w:pPr>
            <w:r>
              <w:rPr>
                <w:lang w:val="es-ES_tradnl"/>
              </w:rPr>
              <w:t xml:space="preserve">Informe </w:t>
            </w:r>
            <w:r w:rsidR="00015174" w:rsidRPr="00015174">
              <w:rPr>
                <w:lang w:val="es-ES_tradnl"/>
              </w:rPr>
              <w:t xml:space="preserve">de apoyo a la </w:t>
            </w:r>
            <w:proofErr w:type="spellStart"/>
            <w:r w:rsidR="00CE7E7B">
              <w:rPr>
                <w:lang w:val="es-ES_tradnl"/>
              </w:rPr>
              <w:t>priorizacion</w:t>
            </w:r>
            <w:proofErr w:type="spellEnd"/>
            <w:r w:rsidR="00015174" w:rsidRPr="00015174">
              <w:rPr>
                <w:lang w:val="es-ES_tradnl"/>
              </w:rPr>
              <w:t xml:space="preserve"> de agendas de mujeres </w:t>
            </w:r>
            <w:r w:rsidR="00CE7E7B">
              <w:rPr>
                <w:lang w:val="es-ES_tradnl"/>
              </w:rPr>
              <w:t>de cara a su</w:t>
            </w:r>
            <w:r w:rsidR="00015174" w:rsidRPr="00015174">
              <w:rPr>
                <w:lang w:val="es-ES_tradnl"/>
              </w:rPr>
              <w:t xml:space="preserve"> incidencia en el nuevo Plan Nacional de Desarrollo. </w:t>
            </w:r>
          </w:p>
          <w:p w14:paraId="0CAD9A06" w14:textId="77777777" w:rsidR="00E51C36" w:rsidRDefault="00E51C36" w:rsidP="00E51C36">
            <w:pPr>
              <w:pStyle w:val="ListParagraph"/>
              <w:rPr>
                <w:lang w:val="es-ES_tradnl"/>
              </w:rPr>
            </w:pPr>
          </w:p>
          <w:p w14:paraId="07B1C0C5" w14:textId="3CC63933" w:rsidR="00015174" w:rsidRPr="00E454DB" w:rsidRDefault="00015174" w:rsidP="00015174">
            <w:pPr>
              <w:rPr>
                <w:lang w:val="es-ES_tradnl"/>
              </w:rPr>
            </w:pPr>
            <w:r w:rsidRPr="00E454DB">
              <w:rPr>
                <w:lang w:val="es-ES_tradnl"/>
              </w:rPr>
              <w:lastRenderedPageBreak/>
              <w:t xml:space="preserve">Tiempo de </w:t>
            </w:r>
            <w:proofErr w:type="gramStart"/>
            <w:r w:rsidRPr="00E454DB">
              <w:rPr>
                <w:lang w:val="es-ES_tradnl"/>
              </w:rPr>
              <w:t>entrega  después</w:t>
            </w:r>
            <w:proofErr w:type="gramEnd"/>
            <w:r w:rsidRPr="00E454DB">
              <w:rPr>
                <w:lang w:val="es-ES_tradnl"/>
              </w:rPr>
              <w:t xml:space="preserve"> de firmado el contrato:  </w:t>
            </w:r>
            <w:r w:rsidR="00945891">
              <w:rPr>
                <w:lang w:val="es-ES_tradnl"/>
              </w:rPr>
              <w:t>4</w:t>
            </w:r>
            <w:r w:rsidRPr="00E454DB">
              <w:rPr>
                <w:lang w:val="es-ES_tradnl"/>
              </w:rPr>
              <w:t xml:space="preserve"> meses </w:t>
            </w:r>
          </w:p>
          <w:p w14:paraId="41172498" w14:textId="617A7237" w:rsidR="00015174" w:rsidRPr="00A4777A" w:rsidRDefault="00015174" w:rsidP="00015174">
            <w:pPr>
              <w:rPr>
                <w:color w:val="FF0000"/>
                <w:lang w:val="es-ES_tradnl"/>
              </w:rPr>
            </w:pPr>
            <w:r w:rsidRPr="00E454DB">
              <w:rPr>
                <w:lang w:val="es-ES_tradnl"/>
              </w:rPr>
              <w:t xml:space="preserve">Porcentaje de pago:  </w:t>
            </w:r>
            <w:r>
              <w:rPr>
                <w:lang w:val="es-ES_tradnl"/>
              </w:rPr>
              <w:t>2</w:t>
            </w:r>
            <w:r w:rsidR="00945891">
              <w:rPr>
                <w:lang w:val="es-ES_tradnl"/>
              </w:rPr>
              <w:t>5</w:t>
            </w:r>
            <w:r w:rsidRPr="00E454DB">
              <w:rPr>
                <w:lang w:val="es-ES_tradnl"/>
              </w:rPr>
              <w:t xml:space="preserve">% </w:t>
            </w:r>
          </w:p>
          <w:p w14:paraId="1330E693" w14:textId="18A35A4F" w:rsidR="006B7A12" w:rsidRDefault="006B7A12" w:rsidP="006B7A12">
            <w:pPr>
              <w:jc w:val="both"/>
              <w:rPr>
                <w:lang w:val="es-ES_tradnl"/>
              </w:rPr>
            </w:pPr>
          </w:p>
          <w:p w14:paraId="4DCC50A1" w14:textId="1AE3C1D0" w:rsidR="006B7A12" w:rsidRPr="006B7A12" w:rsidRDefault="006B7A12" w:rsidP="006B7A12">
            <w:pPr>
              <w:jc w:val="both"/>
              <w:rPr>
                <w:b/>
                <w:bCs/>
                <w:lang w:val="es-ES_tradnl"/>
              </w:rPr>
            </w:pPr>
            <w:r w:rsidRPr="006B7A12">
              <w:rPr>
                <w:b/>
                <w:bCs/>
                <w:lang w:val="es-ES_tradnl"/>
              </w:rPr>
              <w:t xml:space="preserve">Producto No. </w:t>
            </w:r>
            <w:r w:rsidR="00945891">
              <w:rPr>
                <w:b/>
                <w:bCs/>
                <w:lang w:val="es-ES_tradnl"/>
              </w:rPr>
              <w:t>4</w:t>
            </w:r>
          </w:p>
          <w:p w14:paraId="043EF264" w14:textId="67EC85DA" w:rsidR="0008018E" w:rsidRPr="00987D5B" w:rsidRDefault="006B7A12" w:rsidP="00987D5B">
            <w:pPr>
              <w:pStyle w:val="ListParagraph"/>
              <w:numPr>
                <w:ilvl w:val="0"/>
                <w:numId w:val="10"/>
              </w:numPr>
              <w:jc w:val="both"/>
              <w:rPr>
                <w:lang w:val="es-CO"/>
              </w:rPr>
            </w:pPr>
            <w:r w:rsidRPr="00015174">
              <w:rPr>
                <w:lang w:val="es-ES_tradnl"/>
              </w:rPr>
              <w:t>Documento Informe</w:t>
            </w:r>
            <w:r w:rsidR="007F75DC" w:rsidRPr="00015174">
              <w:rPr>
                <w:lang w:val="es-ES_tradnl"/>
              </w:rPr>
              <w:t xml:space="preserve"> Final</w:t>
            </w:r>
            <w:r w:rsidRPr="00015174">
              <w:rPr>
                <w:lang w:val="es-ES_tradnl"/>
              </w:rPr>
              <w:t xml:space="preserve"> del acompañamiento técnico en el marco </w:t>
            </w:r>
            <w:proofErr w:type="gramStart"/>
            <w:r w:rsidRPr="00015174">
              <w:rPr>
                <w:lang w:val="es-ES_tradnl"/>
              </w:rPr>
              <w:t xml:space="preserve">de </w:t>
            </w:r>
            <w:r w:rsidR="00015174" w:rsidRPr="00015174">
              <w:rPr>
                <w:lang w:val="es-ES_tradnl"/>
              </w:rPr>
              <w:t xml:space="preserve"> la</w:t>
            </w:r>
            <w:proofErr w:type="gramEnd"/>
            <w:r w:rsidR="00015174" w:rsidRPr="00015174">
              <w:rPr>
                <w:lang w:val="es-ES_tradnl"/>
              </w:rPr>
              <w:t xml:space="preserve"> asistencia técnica brindada al sector mujeres del Consejo Nacional de Planeación, </w:t>
            </w:r>
            <w:r w:rsidR="00BC6C45" w:rsidRPr="00BC6C45">
              <w:rPr>
                <w:lang w:val="es-CO"/>
              </w:rPr>
              <w:t>para la recolección de información y construcción de metodologías, documentos, e insumos para posicionar los temas prioritarios de las mujeres de cara a la construcción del Plan Nacional de Desarrollo 2022 – 2026, en el marco de la alianza para impulsar la gestión pública con enfoque de género en Colombia.</w:t>
            </w:r>
          </w:p>
          <w:p w14:paraId="1C117DE0" w14:textId="77777777" w:rsidR="00015174" w:rsidRPr="00015174" w:rsidRDefault="00015174" w:rsidP="00015174">
            <w:pPr>
              <w:pStyle w:val="ListParagraph"/>
              <w:jc w:val="both"/>
              <w:rPr>
                <w:lang w:val="es-ES_tradnl"/>
              </w:rPr>
            </w:pPr>
          </w:p>
          <w:p w14:paraId="46A13221" w14:textId="17BB1AE7" w:rsidR="00E22393" w:rsidRPr="00E454DB" w:rsidRDefault="00E22393" w:rsidP="00E22393">
            <w:pPr>
              <w:rPr>
                <w:lang w:val="es-ES_tradnl"/>
              </w:rPr>
            </w:pPr>
            <w:r w:rsidRPr="00E454DB">
              <w:rPr>
                <w:lang w:val="es-ES_tradnl"/>
              </w:rPr>
              <w:t xml:space="preserve">Tiempo de </w:t>
            </w:r>
            <w:proofErr w:type="gramStart"/>
            <w:r w:rsidRPr="00E454DB">
              <w:rPr>
                <w:lang w:val="es-ES_tradnl"/>
              </w:rPr>
              <w:t>entrega  después</w:t>
            </w:r>
            <w:proofErr w:type="gramEnd"/>
            <w:r w:rsidRPr="00E454DB">
              <w:rPr>
                <w:lang w:val="es-ES_tradnl"/>
              </w:rPr>
              <w:t xml:space="preserve"> de firmado el contrato:  </w:t>
            </w:r>
            <w:r w:rsidR="00015174">
              <w:rPr>
                <w:lang w:val="es-ES_tradnl"/>
              </w:rPr>
              <w:t>6</w:t>
            </w:r>
            <w:r w:rsidRPr="00E454DB">
              <w:rPr>
                <w:lang w:val="es-ES_tradnl"/>
              </w:rPr>
              <w:t xml:space="preserve"> meses </w:t>
            </w:r>
          </w:p>
          <w:p w14:paraId="01361F98" w14:textId="29102C7B" w:rsidR="00A4777A" w:rsidRPr="00A4777A" w:rsidRDefault="00E22393" w:rsidP="00A4777A">
            <w:pPr>
              <w:rPr>
                <w:color w:val="FF0000"/>
                <w:lang w:val="es-ES_tradnl"/>
              </w:rPr>
            </w:pPr>
            <w:r w:rsidRPr="00E454DB">
              <w:rPr>
                <w:lang w:val="es-ES_tradnl"/>
              </w:rPr>
              <w:t xml:space="preserve">Porcentaje de pago:  </w:t>
            </w:r>
            <w:r w:rsidR="00945891">
              <w:rPr>
                <w:lang w:val="es-ES_tradnl"/>
              </w:rPr>
              <w:t>30</w:t>
            </w:r>
            <w:r w:rsidRPr="00E454DB">
              <w:rPr>
                <w:lang w:val="es-ES_tradnl"/>
              </w:rPr>
              <w:t xml:space="preserve">% </w:t>
            </w:r>
          </w:p>
          <w:p w14:paraId="7E289515" w14:textId="75C3444A" w:rsidR="00A4777A" w:rsidRPr="00E454DB" w:rsidRDefault="00A4777A" w:rsidP="006F6AF0">
            <w:pPr>
              <w:rPr>
                <w:b/>
                <w:lang w:val="es-ES_tradnl"/>
              </w:rPr>
            </w:pPr>
          </w:p>
        </w:tc>
      </w:tr>
      <w:tr w:rsidR="00AE75EB" w:rsidRPr="00E51C36" w14:paraId="684DE862" w14:textId="77777777" w:rsidTr="007710A5">
        <w:tc>
          <w:tcPr>
            <w:tcW w:w="10043" w:type="dxa"/>
            <w:shd w:val="clear" w:color="auto" w:fill="E0E0E0"/>
          </w:tcPr>
          <w:p w14:paraId="14C86EC3" w14:textId="4963B420" w:rsidR="00AE75EB" w:rsidRPr="00AE75EB" w:rsidRDefault="00AE75EB" w:rsidP="00CF77D1">
            <w:pPr>
              <w:pStyle w:val="Heading1"/>
              <w:rPr>
                <w:rFonts w:cs="Arial"/>
                <w:b w:val="0"/>
                <w:bCs w:val="0"/>
                <w:iCs/>
                <w:sz w:val="20"/>
                <w:szCs w:val="20"/>
                <w:lang w:val="es-CO"/>
              </w:rPr>
            </w:pPr>
            <w:r w:rsidRPr="00AE75EB">
              <w:rPr>
                <w:rFonts w:cs="Arial"/>
                <w:sz w:val="20"/>
                <w:szCs w:val="20"/>
                <w:lang w:val="es-CO"/>
              </w:rPr>
              <w:lastRenderedPageBreak/>
              <w:t xml:space="preserve">VI. Remuneración y Forma de </w:t>
            </w:r>
            <w:r>
              <w:rPr>
                <w:rFonts w:cs="Arial"/>
                <w:sz w:val="20"/>
                <w:szCs w:val="20"/>
                <w:lang w:val="es-CO"/>
              </w:rPr>
              <w:t>Pago</w:t>
            </w:r>
          </w:p>
        </w:tc>
      </w:tr>
      <w:tr w:rsidR="00AE75EB" w:rsidRPr="00E51C36" w14:paraId="5866B282" w14:textId="77777777" w:rsidTr="007710A5">
        <w:tc>
          <w:tcPr>
            <w:tcW w:w="10043" w:type="dxa"/>
          </w:tcPr>
          <w:p w14:paraId="21A96952" w14:textId="77777777" w:rsidR="00E85DAC" w:rsidRDefault="00E85DAC" w:rsidP="004251D9">
            <w:pPr>
              <w:widowControl w:val="0"/>
              <w:overflowPunct w:val="0"/>
              <w:adjustRightInd w:val="0"/>
              <w:contextualSpacing/>
              <w:jc w:val="both"/>
              <w:rPr>
                <w:rFonts w:cs="Arial"/>
                <w:szCs w:val="20"/>
                <w:lang w:val="es-ES_tradnl"/>
              </w:rPr>
            </w:pPr>
          </w:p>
          <w:p w14:paraId="7A99BEC6" w14:textId="3D4EE0A0" w:rsidR="00AE75EB" w:rsidRDefault="00AE75EB" w:rsidP="004251D9">
            <w:pPr>
              <w:widowControl w:val="0"/>
              <w:overflowPunct w:val="0"/>
              <w:adjustRightInd w:val="0"/>
              <w:contextualSpacing/>
              <w:jc w:val="both"/>
              <w:rPr>
                <w:rFonts w:cs="Arial"/>
                <w:szCs w:val="20"/>
                <w:lang w:val="es-ES_tradnl"/>
              </w:rPr>
            </w:pPr>
            <w:r w:rsidRPr="00873CF0">
              <w:rPr>
                <w:rFonts w:cs="Arial"/>
                <w:szCs w:val="20"/>
                <w:lang w:val="es-ES_tradnl"/>
              </w:rPr>
              <w:t xml:space="preserve">El (a) consultor/a seleccionado/a recibirá una oferta, en moneda local, por el valor estimado de acuerdo a la experiencia y cumplimiento del perfil requerido, en </w:t>
            </w:r>
            <w:proofErr w:type="gramStart"/>
            <w:r w:rsidRPr="00873CF0">
              <w:rPr>
                <w:rFonts w:cs="Arial"/>
                <w:szCs w:val="20"/>
                <w:lang w:val="es-ES_tradnl"/>
              </w:rPr>
              <w:t>comparación  con</w:t>
            </w:r>
            <w:proofErr w:type="gramEnd"/>
            <w:r w:rsidRPr="00873CF0">
              <w:rPr>
                <w:rFonts w:cs="Arial"/>
                <w:szCs w:val="20"/>
                <w:lang w:val="es-ES_tradnl"/>
              </w:rPr>
              <w:t xml:space="preserve"> la tabla de </w:t>
            </w:r>
            <w:r w:rsidR="004251D9" w:rsidRPr="00873CF0">
              <w:rPr>
                <w:rFonts w:cs="Arial"/>
                <w:szCs w:val="20"/>
                <w:lang w:val="es-ES_tradnl"/>
              </w:rPr>
              <w:t xml:space="preserve">honorarios </w:t>
            </w:r>
            <w:r w:rsidR="00E85DAC">
              <w:rPr>
                <w:rFonts w:cs="Arial"/>
                <w:szCs w:val="20"/>
                <w:lang w:val="es-ES_tradnl"/>
              </w:rPr>
              <w:t>de</w:t>
            </w:r>
            <w:r w:rsidR="00E02F4A">
              <w:rPr>
                <w:rFonts w:cs="Arial"/>
                <w:szCs w:val="20"/>
                <w:lang w:val="es-ES_tradnl"/>
              </w:rPr>
              <w:t xml:space="preserve"> ONU Mujeres.</w:t>
            </w:r>
          </w:p>
          <w:p w14:paraId="23B351CE" w14:textId="3156144B" w:rsidR="00873CF0" w:rsidRDefault="00873CF0" w:rsidP="004251D9">
            <w:pPr>
              <w:widowControl w:val="0"/>
              <w:overflowPunct w:val="0"/>
              <w:adjustRightInd w:val="0"/>
              <w:contextualSpacing/>
              <w:jc w:val="both"/>
              <w:rPr>
                <w:rFonts w:cs="Arial"/>
                <w:szCs w:val="20"/>
                <w:lang w:val="es-ES_tradnl"/>
              </w:rPr>
            </w:pPr>
          </w:p>
          <w:p w14:paraId="4E554D86" w14:textId="6183E03A" w:rsidR="00873CF0" w:rsidRDefault="00873CF0" w:rsidP="004251D9">
            <w:pPr>
              <w:widowControl w:val="0"/>
              <w:overflowPunct w:val="0"/>
              <w:adjustRightInd w:val="0"/>
              <w:contextualSpacing/>
              <w:jc w:val="both"/>
              <w:rPr>
                <w:rFonts w:cs="Arial"/>
                <w:szCs w:val="20"/>
                <w:lang w:val="es-ES_tradnl"/>
              </w:rPr>
            </w:pPr>
            <w:r>
              <w:rPr>
                <w:rFonts w:cs="Arial"/>
                <w:szCs w:val="20"/>
                <w:lang w:val="es-ES_tradnl"/>
              </w:rPr>
              <w:t>100% del porcentaje establecido para cada producto después de recibido a satisfacción, cumpl</w:t>
            </w:r>
            <w:r w:rsidR="00F56121">
              <w:rPr>
                <w:rFonts w:cs="Arial"/>
                <w:szCs w:val="20"/>
                <w:lang w:val="es-ES_tradnl"/>
              </w:rPr>
              <w:t>idos los requisitos para iniciar</w:t>
            </w:r>
            <w:r>
              <w:rPr>
                <w:rFonts w:cs="Arial"/>
                <w:szCs w:val="20"/>
                <w:lang w:val="es-ES_tradnl"/>
              </w:rPr>
              <w:t xml:space="preserve"> trámite de pago, el cual no tomará más de 30 días.</w:t>
            </w:r>
          </w:p>
          <w:p w14:paraId="323ACF98" w14:textId="153AD0B0" w:rsidR="00873CF0" w:rsidRDefault="00873CF0" w:rsidP="004251D9">
            <w:pPr>
              <w:widowControl w:val="0"/>
              <w:overflowPunct w:val="0"/>
              <w:adjustRightInd w:val="0"/>
              <w:contextualSpacing/>
              <w:jc w:val="both"/>
              <w:rPr>
                <w:rFonts w:cs="Arial"/>
                <w:szCs w:val="20"/>
                <w:lang w:val="es-ES_tradnl"/>
              </w:rPr>
            </w:pPr>
          </w:p>
          <w:p w14:paraId="6EBBCEAC" w14:textId="77777777" w:rsidR="00AE75EB" w:rsidRDefault="00873CF0" w:rsidP="00873CF0">
            <w:pPr>
              <w:widowControl w:val="0"/>
              <w:overflowPunct w:val="0"/>
              <w:adjustRightInd w:val="0"/>
              <w:contextualSpacing/>
              <w:jc w:val="both"/>
              <w:rPr>
                <w:rFonts w:cs="Arial"/>
                <w:szCs w:val="20"/>
                <w:lang w:val="es-ES_tradnl"/>
              </w:rPr>
            </w:pPr>
            <w:r>
              <w:rPr>
                <w:rFonts w:cs="Arial"/>
                <w:szCs w:val="20"/>
                <w:lang w:val="es-ES_tradnl"/>
              </w:rPr>
              <w:t>ONU Mujeres no otorga anticipos.</w:t>
            </w:r>
          </w:p>
          <w:p w14:paraId="0141E7CF" w14:textId="160C3E39" w:rsidR="00E85DAC" w:rsidRPr="00C620F3" w:rsidRDefault="00E85DAC" w:rsidP="00873CF0">
            <w:pPr>
              <w:widowControl w:val="0"/>
              <w:overflowPunct w:val="0"/>
              <w:adjustRightInd w:val="0"/>
              <w:contextualSpacing/>
              <w:jc w:val="both"/>
              <w:rPr>
                <w:rFonts w:cs="Arial"/>
                <w:szCs w:val="20"/>
                <w:lang w:val="es-CO"/>
              </w:rPr>
            </w:pPr>
          </w:p>
        </w:tc>
      </w:tr>
      <w:tr w:rsidR="00873CF0" w:rsidRPr="00E51C36" w14:paraId="48BB452E" w14:textId="77777777" w:rsidTr="007710A5">
        <w:tc>
          <w:tcPr>
            <w:tcW w:w="10043" w:type="dxa"/>
            <w:shd w:val="clear" w:color="auto" w:fill="E0E0E0"/>
          </w:tcPr>
          <w:p w14:paraId="325A2E9F" w14:textId="6C6BED5E" w:rsidR="00873CF0" w:rsidRPr="00AE75EB" w:rsidRDefault="00873CF0" w:rsidP="00CF77D1">
            <w:pPr>
              <w:pStyle w:val="Heading1"/>
              <w:rPr>
                <w:rFonts w:cs="Arial"/>
                <w:b w:val="0"/>
                <w:bCs w:val="0"/>
                <w:iCs/>
                <w:sz w:val="20"/>
                <w:szCs w:val="20"/>
                <w:lang w:val="es-CO"/>
              </w:rPr>
            </w:pPr>
            <w:r>
              <w:rPr>
                <w:rFonts w:cs="Arial"/>
                <w:sz w:val="20"/>
                <w:szCs w:val="20"/>
                <w:lang w:val="es-CO"/>
              </w:rPr>
              <w:t xml:space="preserve">VII. Supervisión de la </w:t>
            </w:r>
            <w:proofErr w:type="gramStart"/>
            <w:r>
              <w:rPr>
                <w:rFonts w:cs="Arial"/>
                <w:sz w:val="20"/>
                <w:szCs w:val="20"/>
                <w:lang w:val="es-CO"/>
              </w:rPr>
              <w:t>Consultoría  y</w:t>
            </w:r>
            <w:proofErr w:type="gramEnd"/>
            <w:r>
              <w:rPr>
                <w:rFonts w:cs="Arial"/>
                <w:sz w:val="20"/>
                <w:szCs w:val="20"/>
                <w:lang w:val="es-CO"/>
              </w:rPr>
              <w:t xml:space="preserve"> Otros </w:t>
            </w:r>
            <w:r w:rsidR="00C2633D">
              <w:rPr>
                <w:rFonts w:cs="Arial"/>
                <w:sz w:val="20"/>
                <w:szCs w:val="20"/>
                <w:lang w:val="es-CO"/>
              </w:rPr>
              <w:t>acuerdos</w:t>
            </w:r>
          </w:p>
        </w:tc>
      </w:tr>
      <w:tr w:rsidR="00873CF0" w:rsidRPr="00E51C36" w14:paraId="4B262393" w14:textId="77777777" w:rsidTr="007710A5">
        <w:tc>
          <w:tcPr>
            <w:tcW w:w="10043" w:type="dxa"/>
          </w:tcPr>
          <w:p w14:paraId="676C86F2" w14:textId="77777777" w:rsidR="00873CF0" w:rsidRDefault="00873CF0" w:rsidP="00873CF0">
            <w:pPr>
              <w:jc w:val="both"/>
              <w:rPr>
                <w:rFonts w:cs="Arial"/>
                <w:szCs w:val="20"/>
                <w:lang w:val="es-ES_tradnl"/>
              </w:rPr>
            </w:pPr>
            <w:r w:rsidRPr="00873CF0">
              <w:rPr>
                <w:rFonts w:cs="Arial"/>
                <w:szCs w:val="20"/>
                <w:lang w:val="es-ES_tradnl"/>
              </w:rPr>
              <w:t>Para el buen desarrollo de la co</w:t>
            </w:r>
            <w:r>
              <w:rPr>
                <w:rFonts w:cs="Arial"/>
                <w:szCs w:val="20"/>
                <w:lang w:val="es-ES_tradnl"/>
              </w:rPr>
              <w:t>nsultoría ONU Mujeres presentará</w:t>
            </w:r>
            <w:r w:rsidRPr="00873CF0">
              <w:rPr>
                <w:rFonts w:cs="Arial"/>
                <w:szCs w:val="20"/>
                <w:lang w:val="es-ES_tradnl"/>
              </w:rPr>
              <w:t xml:space="preserve"> a </w:t>
            </w:r>
            <w:proofErr w:type="spellStart"/>
            <w:r w:rsidRPr="00873CF0">
              <w:rPr>
                <w:rFonts w:cs="Arial"/>
                <w:szCs w:val="20"/>
                <w:lang w:val="es-ES_tradnl"/>
              </w:rPr>
              <w:t>el</w:t>
            </w:r>
            <w:proofErr w:type="spellEnd"/>
            <w:r w:rsidRPr="00873CF0">
              <w:rPr>
                <w:rFonts w:cs="Arial"/>
                <w:szCs w:val="20"/>
                <w:lang w:val="es-ES_tradnl"/>
              </w:rPr>
              <w:t xml:space="preserve">/la Consultor/a los insumos relevantes necesarios y toda la información que facilite el contexto </w:t>
            </w:r>
            <w:r>
              <w:rPr>
                <w:rFonts w:cs="Arial"/>
                <w:szCs w:val="20"/>
                <w:lang w:val="es-ES_tradnl"/>
              </w:rPr>
              <w:t xml:space="preserve">de </w:t>
            </w:r>
            <w:proofErr w:type="gramStart"/>
            <w:r>
              <w:rPr>
                <w:rFonts w:cs="Arial"/>
                <w:szCs w:val="20"/>
                <w:lang w:val="es-ES_tradnl"/>
              </w:rPr>
              <w:t>la  consultoría</w:t>
            </w:r>
            <w:proofErr w:type="gramEnd"/>
            <w:r>
              <w:rPr>
                <w:rFonts w:cs="Arial"/>
                <w:szCs w:val="20"/>
                <w:lang w:val="es-ES_tradnl"/>
              </w:rPr>
              <w:t>.</w:t>
            </w:r>
          </w:p>
          <w:p w14:paraId="7B9B7E2E" w14:textId="77777777" w:rsidR="005F5BB9" w:rsidRDefault="005F5BB9" w:rsidP="005F5BB9">
            <w:pPr>
              <w:jc w:val="both"/>
              <w:rPr>
                <w:rFonts w:cs="Arial"/>
                <w:szCs w:val="20"/>
                <w:lang w:val="es-ES_tradnl"/>
              </w:rPr>
            </w:pPr>
          </w:p>
          <w:p w14:paraId="2385B7CA" w14:textId="22358F37" w:rsidR="00873CF0" w:rsidRDefault="005F5BB9" w:rsidP="00873CF0">
            <w:pPr>
              <w:jc w:val="both"/>
              <w:rPr>
                <w:rFonts w:cs="Arial"/>
                <w:szCs w:val="20"/>
                <w:lang w:val="es-ES_tradnl"/>
              </w:rPr>
            </w:pPr>
            <w:r w:rsidRPr="00873CF0">
              <w:rPr>
                <w:rFonts w:cs="Arial"/>
                <w:szCs w:val="20"/>
                <w:lang w:val="es-ES_tradnl"/>
              </w:rPr>
              <w:t>La supervisión del desarrollo de la consultoría será realizada por</w:t>
            </w:r>
            <w:r>
              <w:rPr>
                <w:rFonts w:cs="Arial"/>
                <w:szCs w:val="20"/>
                <w:lang w:val="es-ES_tradnl"/>
              </w:rPr>
              <w:t xml:space="preserve"> </w:t>
            </w:r>
            <w:r w:rsidRPr="00B872C4">
              <w:rPr>
                <w:rFonts w:cs="Arial"/>
                <w:szCs w:val="20"/>
                <w:lang w:val="es-ES_tradnl"/>
              </w:rPr>
              <w:t>la Representante de País y/o la Oficial Nacional de Programa de ONU Mujeres</w:t>
            </w:r>
            <w:r>
              <w:rPr>
                <w:rFonts w:cs="Arial"/>
                <w:szCs w:val="20"/>
                <w:lang w:val="es-ES_tradnl"/>
              </w:rPr>
              <w:t xml:space="preserve"> encargada del área de </w:t>
            </w:r>
            <w:r w:rsidR="00FB0E32">
              <w:rPr>
                <w:rFonts w:cs="Arial"/>
                <w:szCs w:val="20"/>
                <w:lang w:val="es-ES_tradnl"/>
              </w:rPr>
              <w:t>Aceleración de ODS</w:t>
            </w:r>
            <w:r w:rsidRPr="00B872C4">
              <w:rPr>
                <w:rFonts w:cs="Arial"/>
                <w:szCs w:val="20"/>
                <w:lang w:val="es-ES_tradnl"/>
              </w:rPr>
              <w:t>, o quien deleguen.</w:t>
            </w:r>
          </w:p>
          <w:p w14:paraId="17D46BC8" w14:textId="77777777" w:rsidR="005F5BB9" w:rsidRPr="00873CF0" w:rsidRDefault="005F5BB9" w:rsidP="00873CF0">
            <w:pPr>
              <w:jc w:val="both"/>
              <w:rPr>
                <w:rFonts w:cs="Arial"/>
                <w:szCs w:val="20"/>
                <w:lang w:val="es-ES_tradnl"/>
              </w:rPr>
            </w:pPr>
          </w:p>
          <w:p w14:paraId="5BE884F1" w14:textId="037E0DB7" w:rsidR="00873CF0" w:rsidRDefault="00873CF0" w:rsidP="00873CF0">
            <w:pPr>
              <w:jc w:val="both"/>
              <w:rPr>
                <w:rFonts w:cs="Arial"/>
                <w:szCs w:val="20"/>
                <w:lang w:val="es-ES_tradnl"/>
              </w:rPr>
            </w:pPr>
            <w:r w:rsidRPr="00873CF0">
              <w:rPr>
                <w:rFonts w:cs="Arial"/>
                <w:szCs w:val="20"/>
                <w:lang w:val="es-ES_tradnl"/>
              </w:rPr>
              <w:t xml:space="preserve">La presentación de informes, deberá sujetarse a las especificaciones y requerimientos establecidos en los presentes términos de referencia. </w:t>
            </w:r>
          </w:p>
          <w:p w14:paraId="15E0D284" w14:textId="77777777" w:rsidR="00C2633D" w:rsidRPr="00873CF0" w:rsidRDefault="00C2633D" w:rsidP="00873CF0">
            <w:pPr>
              <w:jc w:val="both"/>
              <w:rPr>
                <w:rFonts w:cs="Arial"/>
                <w:szCs w:val="20"/>
                <w:lang w:val="es-ES_tradnl"/>
              </w:rPr>
            </w:pPr>
          </w:p>
          <w:p w14:paraId="1FAF33A4" w14:textId="77777777" w:rsidR="00C2633D" w:rsidRDefault="00873CF0" w:rsidP="00873CF0">
            <w:pPr>
              <w:tabs>
                <w:tab w:val="left" w:pos="851"/>
              </w:tabs>
              <w:jc w:val="both"/>
              <w:rPr>
                <w:rFonts w:cs="Arial"/>
                <w:szCs w:val="20"/>
                <w:lang w:val="es-ES_tradnl"/>
              </w:rPr>
            </w:pPr>
            <w:r w:rsidRPr="00873CF0">
              <w:rPr>
                <w:rFonts w:cs="Arial"/>
                <w:szCs w:val="20"/>
                <w:lang w:val="es-ES_tradnl"/>
              </w:rPr>
              <w:t>La consultoría se desarrollará sobre la base de suma alzada, y contempla todos los costos asociados al desarrollo de el/</w:t>
            </w:r>
            <w:proofErr w:type="gramStart"/>
            <w:r w:rsidRPr="00873CF0">
              <w:rPr>
                <w:rFonts w:cs="Arial"/>
                <w:szCs w:val="20"/>
                <w:lang w:val="es-ES_tradnl"/>
              </w:rPr>
              <w:t>los producto</w:t>
            </w:r>
            <w:proofErr w:type="gramEnd"/>
            <w:r w:rsidRPr="00873CF0">
              <w:rPr>
                <w:rFonts w:cs="Arial"/>
                <w:szCs w:val="20"/>
                <w:lang w:val="es-ES_tradnl"/>
              </w:rPr>
              <w:t>/s establecidos.</w:t>
            </w:r>
          </w:p>
          <w:p w14:paraId="0240F31D" w14:textId="561B15C7" w:rsidR="00873CF0" w:rsidRDefault="00873CF0" w:rsidP="00873CF0">
            <w:pPr>
              <w:tabs>
                <w:tab w:val="left" w:pos="851"/>
              </w:tabs>
              <w:jc w:val="both"/>
              <w:rPr>
                <w:rFonts w:cs="Arial"/>
                <w:szCs w:val="20"/>
                <w:lang w:val="es-ES_tradnl"/>
              </w:rPr>
            </w:pPr>
            <w:r w:rsidRPr="00873CF0">
              <w:rPr>
                <w:rFonts w:cs="Arial"/>
                <w:szCs w:val="20"/>
                <w:lang w:val="es-ES_tradnl"/>
              </w:rPr>
              <w:t xml:space="preserve">    </w:t>
            </w:r>
          </w:p>
          <w:p w14:paraId="4B3595E2" w14:textId="1461DEE0" w:rsidR="00E85DAC" w:rsidRPr="00E85DAC" w:rsidRDefault="00E85DAC" w:rsidP="00E85DAC">
            <w:pPr>
              <w:tabs>
                <w:tab w:val="left" w:pos="851"/>
              </w:tabs>
              <w:jc w:val="both"/>
              <w:rPr>
                <w:rFonts w:cs="Arial"/>
                <w:szCs w:val="20"/>
                <w:lang w:val="es-ES_tradnl"/>
              </w:rPr>
            </w:pPr>
            <w:r w:rsidRPr="00E85DAC">
              <w:rPr>
                <w:rFonts w:cs="Arial"/>
                <w:szCs w:val="20"/>
                <w:lang w:val="es-ES_tradnl"/>
              </w:rPr>
              <w:t>El</w:t>
            </w:r>
            <w:r w:rsidR="00E51C36">
              <w:rPr>
                <w:rFonts w:cs="Arial"/>
                <w:szCs w:val="20"/>
                <w:lang w:val="es-ES_tradnl"/>
              </w:rPr>
              <w:t>/la</w:t>
            </w:r>
            <w:r w:rsidRPr="00E85DAC">
              <w:rPr>
                <w:rFonts w:cs="Arial"/>
                <w:szCs w:val="20"/>
                <w:lang w:val="es-ES_tradnl"/>
              </w:rPr>
              <w:t xml:space="preserve"> consultor/a debe estar disponible para las reuniones establecidas en el marco de la consultoría.</w:t>
            </w:r>
          </w:p>
          <w:p w14:paraId="61C3D1D2" w14:textId="77777777" w:rsidR="00E85DAC" w:rsidRPr="00E85DAC" w:rsidRDefault="00E85DAC" w:rsidP="00E85DAC">
            <w:pPr>
              <w:tabs>
                <w:tab w:val="left" w:pos="851"/>
              </w:tabs>
              <w:jc w:val="both"/>
              <w:rPr>
                <w:rFonts w:cs="Arial"/>
                <w:szCs w:val="20"/>
                <w:lang w:val="es-ES_tradnl"/>
              </w:rPr>
            </w:pPr>
          </w:p>
          <w:p w14:paraId="30555383" w14:textId="77777777" w:rsidR="00E85DAC" w:rsidRPr="00E85DAC" w:rsidRDefault="00E85DAC" w:rsidP="00E85DAC">
            <w:pPr>
              <w:tabs>
                <w:tab w:val="left" w:pos="851"/>
              </w:tabs>
              <w:jc w:val="both"/>
              <w:rPr>
                <w:rFonts w:cs="Arial"/>
                <w:szCs w:val="20"/>
                <w:lang w:val="es-ES_tradnl"/>
              </w:rPr>
            </w:pPr>
            <w:r w:rsidRPr="00E85DAC">
              <w:rPr>
                <w:rFonts w:cs="Arial"/>
                <w:szCs w:val="20"/>
                <w:lang w:val="es-ES_tradnl"/>
              </w:rPr>
              <w:t>La persona seleccionada deberá cumplir con los protocolos de seguridad y cursos mandatorios de ONU Mujeres.</w:t>
            </w:r>
          </w:p>
          <w:p w14:paraId="5471837C" w14:textId="77777777" w:rsidR="00E85DAC" w:rsidRPr="00E85DAC" w:rsidRDefault="00E85DAC" w:rsidP="00E85DAC">
            <w:pPr>
              <w:tabs>
                <w:tab w:val="left" w:pos="851"/>
              </w:tabs>
              <w:jc w:val="both"/>
              <w:rPr>
                <w:rFonts w:cs="Arial"/>
                <w:szCs w:val="20"/>
                <w:lang w:val="es-ES_tradnl"/>
              </w:rPr>
            </w:pPr>
          </w:p>
          <w:p w14:paraId="21CDFD0C" w14:textId="77777777" w:rsidR="00E85DAC" w:rsidRPr="00E85DAC" w:rsidRDefault="00E85DAC" w:rsidP="00E85DAC">
            <w:pPr>
              <w:tabs>
                <w:tab w:val="left" w:pos="851"/>
              </w:tabs>
              <w:jc w:val="both"/>
              <w:rPr>
                <w:rFonts w:cs="Arial"/>
                <w:szCs w:val="20"/>
                <w:lang w:val="es-ES_tradnl"/>
              </w:rPr>
            </w:pPr>
            <w:r w:rsidRPr="00E85DAC">
              <w:rPr>
                <w:rFonts w:cs="Arial"/>
                <w:szCs w:val="20"/>
                <w:lang w:val="es-ES_tradnl"/>
              </w:rPr>
              <w:t xml:space="preserve">Para el desarrollo de todas las consultorías superiores a un mes la persona contratada deberá realizar los cursos virtuales mandatorios disponibles de forma gratuita en la plataforma virtual Ágora </w:t>
            </w:r>
            <w:r w:rsidRPr="00E85DAC">
              <w:rPr>
                <w:rFonts w:cs="Arial"/>
                <w:szCs w:val="20"/>
                <w:u w:val="single"/>
                <w:lang w:val="es-ES_tradnl"/>
              </w:rPr>
              <w:t>https://agora.unicef.org/course/view.php?id=16521</w:t>
            </w:r>
          </w:p>
          <w:p w14:paraId="76717665" w14:textId="77777777" w:rsidR="00E85DAC" w:rsidRPr="00E85DAC" w:rsidRDefault="00E85DAC" w:rsidP="00E85DAC">
            <w:pPr>
              <w:tabs>
                <w:tab w:val="left" w:pos="851"/>
              </w:tabs>
              <w:jc w:val="both"/>
              <w:rPr>
                <w:rFonts w:cs="Arial"/>
                <w:szCs w:val="20"/>
                <w:lang w:val="es-ES_tradnl"/>
              </w:rPr>
            </w:pPr>
          </w:p>
          <w:p w14:paraId="79D7F401" w14:textId="77777777" w:rsidR="00E85DAC" w:rsidRPr="00E85DAC" w:rsidRDefault="00E85DAC" w:rsidP="00E85DAC">
            <w:pPr>
              <w:tabs>
                <w:tab w:val="left" w:pos="851"/>
              </w:tabs>
              <w:jc w:val="both"/>
              <w:rPr>
                <w:rFonts w:cs="Arial"/>
                <w:szCs w:val="20"/>
                <w:lang w:val="es-ES_tradnl"/>
              </w:rPr>
            </w:pPr>
            <w:r w:rsidRPr="00E85DAC">
              <w:rPr>
                <w:rFonts w:cs="Arial"/>
                <w:szCs w:val="20"/>
                <w:lang w:val="es-ES_tradnl"/>
              </w:rPr>
              <w:t xml:space="preserve">La remuneración para este tipo de contrato es todo-incluido, la organización no asumirá otros costos o beneficios.  Por lo tanto, es responsabilidad del consultor/a contar con seguro médico por el periodo del contrato y se recomienda que incluya cobertura médica para enfermedades relacionadas a COVID-19.  </w:t>
            </w:r>
          </w:p>
          <w:p w14:paraId="6CB8B92E" w14:textId="77777777" w:rsidR="00E85DAC" w:rsidRPr="00E85DAC" w:rsidRDefault="00E85DAC" w:rsidP="00E85DAC">
            <w:pPr>
              <w:tabs>
                <w:tab w:val="left" w:pos="851"/>
              </w:tabs>
              <w:jc w:val="both"/>
              <w:rPr>
                <w:rFonts w:cs="Arial"/>
                <w:szCs w:val="20"/>
                <w:lang w:val="es-ES_tradnl"/>
              </w:rPr>
            </w:pPr>
          </w:p>
          <w:p w14:paraId="06AE1328" w14:textId="5DFBB6E5" w:rsidR="00E317D1" w:rsidRDefault="00E85DAC" w:rsidP="00E85DAC">
            <w:pPr>
              <w:tabs>
                <w:tab w:val="left" w:pos="851"/>
              </w:tabs>
              <w:jc w:val="both"/>
              <w:rPr>
                <w:rFonts w:cs="Arial"/>
                <w:szCs w:val="20"/>
                <w:lang w:val="es-ES_tradnl"/>
              </w:rPr>
            </w:pPr>
            <w:r w:rsidRPr="00E85DAC">
              <w:rPr>
                <w:rFonts w:cs="Arial"/>
                <w:szCs w:val="20"/>
                <w:lang w:val="es-ES_tradnl"/>
              </w:rPr>
              <w:t>De ser seleccionado/a para esta vacante, se requerirá presentar prueba de cobertura médica.</w:t>
            </w:r>
          </w:p>
          <w:p w14:paraId="1CA44C54" w14:textId="661103E3" w:rsidR="00CE7B78" w:rsidRDefault="00CE7B78" w:rsidP="00E85DAC">
            <w:pPr>
              <w:tabs>
                <w:tab w:val="left" w:pos="851"/>
              </w:tabs>
              <w:jc w:val="both"/>
              <w:rPr>
                <w:rFonts w:cs="Arial"/>
                <w:szCs w:val="20"/>
                <w:lang w:val="es-ES_tradnl"/>
              </w:rPr>
            </w:pPr>
          </w:p>
          <w:p w14:paraId="6126B1AD" w14:textId="77777777" w:rsidR="00CE7B78" w:rsidRPr="00827025" w:rsidRDefault="00CE7B78" w:rsidP="00CE7B78">
            <w:pPr>
              <w:pStyle w:val="paragraph"/>
              <w:spacing w:before="0" w:beforeAutospacing="0" w:after="0" w:afterAutospacing="0"/>
              <w:jc w:val="both"/>
              <w:textAlignment w:val="baseline"/>
              <w:rPr>
                <w:rFonts w:ascii="Segoe UI" w:hAnsi="Segoe UI" w:cs="Segoe UI"/>
                <w:sz w:val="18"/>
                <w:szCs w:val="18"/>
                <w:lang w:val="es-CO"/>
              </w:rPr>
            </w:pPr>
            <w:r>
              <w:rPr>
                <w:rStyle w:val="normaltextrun"/>
                <w:rFonts w:ascii="Arial" w:hAnsi="Arial" w:cs="Arial"/>
                <w:sz w:val="20"/>
                <w:szCs w:val="20"/>
                <w:lang w:val="es-CO"/>
              </w:rPr>
              <w:lastRenderedPageBreak/>
              <w:t>En ONU Mujeres asumimos el compromiso de crear un entorno diverso e inclusivo de respeto mutuo. ONU Mujeres contrata, emplea, capacita, compensa y promueve sin discriminar por motivos de raza, religión, color, sexo, identidad de género, orientación sexual, edad, capacidad, origen nacional o cualquier otra condición contemplada en la ley. Todos los empleos se deciden en función de las aptitudes, la competencia, la integridad y las necesidades de la organización.</w:t>
            </w:r>
            <w:r w:rsidRPr="00827025">
              <w:rPr>
                <w:rStyle w:val="eop"/>
                <w:rFonts w:ascii="Arial" w:hAnsi="Arial" w:cs="Arial"/>
                <w:sz w:val="20"/>
                <w:szCs w:val="20"/>
                <w:lang w:val="es-CO"/>
              </w:rPr>
              <w:t> </w:t>
            </w:r>
          </w:p>
          <w:p w14:paraId="247B2A78" w14:textId="77777777" w:rsidR="00CE7B78" w:rsidRPr="00827025" w:rsidRDefault="00CE7B78" w:rsidP="00CE7B78">
            <w:pPr>
              <w:pStyle w:val="paragraph"/>
              <w:spacing w:before="0" w:beforeAutospacing="0" w:after="0" w:afterAutospacing="0"/>
              <w:jc w:val="both"/>
              <w:textAlignment w:val="baseline"/>
              <w:rPr>
                <w:rFonts w:ascii="Segoe UI" w:hAnsi="Segoe UI" w:cs="Segoe UI"/>
                <w:sz w:val="18"/>
                <w:szCs w:val="18"/>
                <w:lang w:val="es-CO"/>
              </w:rPr>
            </w:pPr>
            <w:r w:rsidRPr="00827025">
              <w:rPr>
                <w:rStyle w:val="eop"/>
                <w:rFonts w:ascii="Arial" w:hAnsi="Arial" w:cs="Arial"/>
                <w:sz w:val="20"/>
                <w:szCs w:val="20"/>
                <w:lang w:val="es-CO"/>
              </w:rPr>
              <w:t> </w:t>
            </w:r>
          </w:p>
          <w:p w14:paraId="2418F14C" w14:textId="77777777" w:rsidR="00CE7B78" w:rsidRPr="00827025" w:rsidRDefault="00CE7B78" w:rsidP="00CE7B78">
            <w:pPr>
              <w:pStyle w:val="paragraph"/>
              <w:spacing w:before="0" w:beforeAutospacing="0" w:after="0" w:afterAutospacing="0"/>
              <w:jc w:val="both"/>
              <w:textAlignment w:val="baseline"/>
              <w:rPr>
                <w:rFonts w:ascii="Segoe UI" w:hAnsi="Segoe UI" w:cs="Segoe UI"/>
                <w:sz w:val="18"/>
                <w:szCs w:val="18"/>
                <w:lang w:val="es-CO"/>
              </w:rPr>
            </w:pPr>
            <w:r>
              <w:rPr>
                <w:rStyle w:val="normaltextrun"/>
                <w:rFonts w:ascii="Arial" w:hAnsi="Arial" w:cs="Arial"/>
                <w:sz w:val="20"/>
                <w:szCs w:val="20"/>
                <w:lang w:val="es-CO"/>
              </w:rPr>
              <w:t>Si necesita algún tipo de adaptación razonable para participar en el proceso de reclutamiento y selección, incluya esta información en su candidatura.</w:t>
            </w:r>
            <w:r w:rsidRPr="00827025">
              <w:rPr>
                <w:rStyle w:val="eop"/>
                <w:rFonts w:ascii="Arial" w:hAnsi="Arial" w:cs="Arial"/>
                <w:sz w:val="20"/>
                <w:szCs w:val="20"/>
                <w:lang w:val="es-CO"/>
              </w:rPr>
              <w:t> </w:t>
            </w:r>
          </w:p>
          <w:p w14:paraId="6BEDB0D2" w14:textId="77777777" w:rsidR="00CE7B78" w:rsidRPr="00827025" w:rsidRDefault="00CE7B78" w:rsidP="00CE7B78">
            <w:pPr>
              <w:pStyle w:val="paragraph"/>
              <w:spacing w:before="0" w:beforeAutospacing="0" w:after="0" w:afterAutospacing="0"/>
              <w:jc w:val="both"/>
              <w:textAlignment w:val="baseline"/>
              <w:rPr>
                <w:rFonts w:ascii="Segoe UI" w:hAnsi="Segoe UI" w:cs="Segoe UI"/>
                <w:sz w:val="18"/>
                <w:szCs w:val="18"/>
                <w:lang w:val="es-CO"/>
              </w:rPr>
            </w:pPr>
            <w:r w:rsidRPr="00827025">
              <w:rPr>
                <w:rStyle w:val="eop"/>
                <w:rFonts w:ascii="Arial" w:hAnsi="Arial" w:cs="Arial"/>
                <w:sz w:val="20"/>
                <w:szCs w:val="20"/>
                <w:lang w:val="es-CO"/>
              </w:rPr>
              <w:t> </w:t>
            </w:r>
          </w:p>
          <w:p w14:paraId="18A55BAE" w14:textId="77777777" w:rsidR="00CE7B78" w:rsidRPr="00827025" w:rsidRDefault="00CE7B78" w:rsidP="00CE7B78">
            <w:pPr>
              <w:pStyle w:val="paragraph"/>
              <w:spacing w:before="0" w:beforeAutospacing="0" w:after="0" w:afterAutospacing="0"/>
              <w:jc w:val="both"/>
              <w:textAlignment w:val="baseline"/>
              <w:rPr>
                <w:rFonts w:ascii="Segoe UI" w:hAnsi="Segoe UI" w:cs="Segoe UI"/>
                <w:sz w:val="18"/>
                <w:szCs w:val="18"/>
                <w:lang w:val="es-CO"/>
              </w:rPr>
            </w:pPr>
            <w:r>
              <w:rPr>
                <w:rStyle w:val="normaltextrun"/>
                <w:rFonts w:ascii="Arial" w:hAnsi="Arial" w:cs="Arial"/>
                <w:sz w:val="20"/>
                <w:szCs w:val="20"/>
                <w:lang w:val="es-CO"/>
              </w:rPr>
              <w:t xml:space="preserve">ONU Mujeres tiene una política de tolerancia cero frente a las conductas incompatibles con los fines y objetivos de las Naciones Unidas y de ONU Mujeres, que incluyen la explotación y abusos sexuales, el acoso sexual, el abuso de autoridad y la discriminación. </w:t>
            </w:r>
            <w:proofErr w:type="gramStart"/>
            <w:r>
              <w:rPr>
                <w:rStyle w:val="normaltextrun"/>
                <w:rFonts w:ascii="Arial" w:hAnsi="Arial" w:cs="Arial"/>
                <w:sz w:val="20"/>
                <w:szCs w:val="20"/>
                <w:lang w:val="es-CO"/>
              </w:rPr>
              <w:t>Las candidatas y los candidatos</w:t>
            </w:r>
            <w:proofErr w:type="gramEnd"/>
            <w:r>
              <w:rPr>
                <w:rStyle w:val="normaltextrun"/>
                <w:rFonts w:ascii="Arial" w:hAnsi="Arial" w:cs="Arial"/>
                <w:sz w:val="20"/>
                <w:szCs w:val="20"/>
                <w:lang w:val="es-CO"/>
              </w:rPr>
              <w:t xml:space="preserve"> seleccionadas/os deberán respetar las políticas y los procedimientos de ONU Mujeres y las normas de conducta exigidas al personal de la organización, por lo que se someterán a rigurosas verificaciones de referencias y antecedentes. (La verificación de antecedentes incluirá la comprobación de las credenciales académicas y el historial de empleo. Es posible que </w:t>
            </w:r>
            <w:proofErr w:type="gramStart"/>
            <w:r>
              <w:rPr>
                <w:rStyle w:val="normaltextrun"/>
                <w:rFonts w:ascii="Arial" w:hAnsi="Arial" w:cs="Arial"/>
                <w:sz w:val="20"/>
                <w:szCs w:val="20"/>
                <w:lang w:val="es-CO"/>
              </w:rPr>
              <w:t>las candidatas y los candidatos</w:t>
            </w:r>
            <w:proofErr w:type="gramEnd"/>
            <w:r>
              <w:rPr>
                <w:rStyle w:val="normaltextrun"/>
                <w:rFonts w:ascii="Arial" w:hAnsi="Arial" w:cs="Arial"/>
                <w:sz w:val="20"/>
                <w:szCs w:val="20"/>
                <w:lang w:val="es-CO"/>
              </w:rPr>
              <w:t xml:space="preserve"> seleccionadas/os deban proporcionar información adicional para realizar una verificación de antecedentes).</w:t>
            </w:r>
            <w:r w:rsidRPr="00827025">
              <w:rPr>
                <w:rStyle w:val="eop"/>
                <w:rFonts w:ascii="Arial" w:hAnsi="Arial" w:cs="Arial"/>
                <w:sz w:val="20"/>
                <w:szCs w:val="20"/>
                <w:lang w:val="es-CO"/>
              </w:rPr>
              <w:t> </w:t>
            </w:r>
          </w:p>
          <w:p w14:paraId="1ABAF190" w14:textId="77777777" w:rsidR="00CE7B78" w:rsidRPr="00827025" w:rsidRDefault="00CE7B78" w:rsidP="00CE7B78">
            <w:pPr>
              <w:pStyle w:val="paragraph"/>
              <w:spacing w:before="0" w:beforeAutospacing="0" w:after="0" w:afterAutospacing="0"/>
              <w:jc w:val="both"/>
              <w:textAlignment w:val="baseline"/>
              <w:rPr>
                <w:rFonts w:ascii="Segoe UI" w:hAnsi="Segoe UI" w:cs="Segoe UI"/>
                <w:sz w:val="18"/>
                <w:szCs w:val="18"/>
                <w:lang w:val="es-CO"/>
              </w:rPr>
            </w:pPr>
            <w:r w:rsidRPr="00827025">
              <w:rPr>
                <w:rStyle w:val="eop"/>
                <w:rFonts w:ascii="Arial" w:hAnsi="Arial" w:cs="Arial"/>
                <w:sz w:val="20"/>
                <w:szCs w:val="20"/>
                <w:lang w:val="es-CO"/>
              </w:rPr>
              <w:t> </w:t>
            </w:r>
          </w:p>
          <w:p w14:paraId="10D1E281" w14:textId="77777777" w:rsidR="00CE7B78" w:rsidRPr="00827025" w:rsidRDefault="00CE7B78" w:rsidP="00CE7B78">
            <w:pPr>
              <w:pStyle w:val="paragraph"/>
              <w:spacing w:before="0" w:beforeAutospacing="0" w:after="0" w:afterAutospacing="0"/>
              <w:jc w:val="both"/>
              <w:textAlignment w:val="baseline"/>
              <w:rPr>
                <w:rFonts w:ascii="Segoe UI" w:hAnsi="Segoe UI" w:cs="Segoe UI"/>
                <w:sz w:val="18"/>
                <w:szCs w:val="18"/>
                <w:lang w:val="es-CO"/>
              </w:rPr>
            </w:pPr>
            <w:r>
              <w:rPr>
                <w:rStyle w:val="normaltextrun"/>
                <w:rFonts w:ascii="Arial" w:hAnsi="Arial" w:cs="Arial"/>
                <w:sz w:val="20"/>
                <w:szCs w:val="20"/>
                <w:lang w:val="es-CO"/>
              </w:rPr>
              <w:t>Las personas de grupos minoritarios, grupos indígenas y personas con discapacidad son igualmente incentivadas a postularse.</w:t>
            </w:r>
            <w:r w:rsidRPr="00827025">
              <w:rPr>
                <w:rStyle w:val="eop"/>
                <w:rFonts w:ascii="Arial" w:hAnsi="Arial" w:cs="Arial"/>
                <w:sz w:val="20"/>
                <w:szCs w:val="20"/>
                <w:lang w:val="es-CO"/>
              </w:rPr>
              <w:t> </w:t>
            </w:r>
          </w:p>
          <w:p w14:paraId="5EEB2363" w14:textId="77777777" w:rsidR="00CE7B78" w:rsidRPr="00827025" w:rsidRDefault="00CE7B78" w:rsidP="00CE7B78">
            <w:pPr>
              <w:pStyle w:val="paragraph"/>
              <w:spacing w:before="0" w:beforeAutospacing="0" w:after="0" w:afterAutospacing="0"/>
              <w:jc w:val="both"/>
              <w:textAlignment w:val="baseline"/>
              <w:rPr>
                <w:rFonts w:ascii="Segoe UI" w:hAnsi="Segoe UI" w:cs="Segoe UI"/>
                <w:sz w:val="18"/>
                <w:szCs w:val="18"/>
                <w:lang w:val="es-CO"/>
              </w:rPr>
            </w:pPr>
            <w:r w:rsidRPr="00827025">
              <w:rPr>
                <w:rStyle w:val="eop"/>
                <w:rFonts w:ascii="Arial" w:hAnsi="Arial" w:cs="Arial"/>
                <w:sz w:val="20"/>
                <w:szCs w:val="20"/>
                <w:lang w:val="es-CO"/>
              </w:rPr>
              <w:t> </w:t>
            </w:r>
          </w:p>
          <w:p w14:paraId="7DB97377" w14:textId="77777777" w:rsidR="00CE7B78" w:rsidRPr="00827025" w:rsidRDefault="00CE7B78" w:rsidP="00CE7B78">
            <w:pPr>
              <w:pStyle w:val="paragraph"/>
              <w:spacing w:before="0" w:beforeAutospacing="0" w:after="0" w:afterAutospacing="0"/>
              <w:jc w:val="both"/>
              <w:textAlignment w:val="baseline"/>
              <w:rPr>
                <w:rFonts w:ascii="Segoe UI" w:hAnsi="Segoe UI" w:cs="Segoe UI"/>
                <w:sz w:val="18"/>
                <w:szCs w:val="18"/>
                <w:lang w:val="es-CO"/>
              </w:rPr>
            </w:pPr>
            <w:r>
              <w:rPr>
                <w:rStyle w:val="normaltextrun"/>
                <w:rFonts w:ascii="Arial" w:hAnsi="Arial" w:cs="Arial"/>
                <w:sz w:val="20"/>
                <w:szCs w:val="20"/>
                <w:lang w:val="es-CO"/>
              </w:rPr>
              <w:t>Todas las solicitudes serán tratadas con la más estricta confidencialidad.</w:t>
            </w:r>
            <w:r w:rsidRPr="00827025">
              <w:rPr>
                <w:rStyle w:val="eop"/>
                <w:rFonts w:ascii="Arial" w:hAnsi="Arial" w:cs="Arial"/>
                <w:sz w:val="20"/>
                <w:szCs w:val="20"/>
                <w:lang w:val="es-CO"/>
              </w:rPr>
              <w:t> </w:t>
            </w:r>
          </w:p>
          <w:p w14:paraId="4A7A268F" w14:textId="27DA8F09" w:rsidR="00E85DAC" w:rsidRPr="00873CF0" w:rsidRDefault="00E85DAC" w:rsidP="00E85DAC">
            <w:pPr>
              <w:tabs>
                <w:tab w:val="left" w:pos="851"/>
              </w:tabs>
              <w:jc w:val="both"/>
              <w:rPr>
                <w:rFonts w:cs="Arial"/>
                <w:szCs w:val="20"/>
                <w:lang w:val="es-ES_tradnl"/>
              </w:rPr>
            </w:pPr>
          </w:p>
        </w:tc>
      </w:tr>
      <w:tr w:rsidR="00AF31A0" w:rsidRPr="0089540B" w14:paraId="150F44E4" w14:textId="77777777" w:rsidTr="007710A5">
        <w:tc>
          <w:tcPr>
            <w:tcW w:w="10043" w:type="dxa"/>
            <w:shd w:val="clear" w:color="auto" w:fill="E0E0E0"/>
          </w:tcPr>
          <w:p w14:paraId="0F06DB14" w14:textId="60E1B6EC" w:rsidR="00AF31A0" w:rsidRPr="0089540B" w:rsidRDefault="00AE75EB" w:rsidP="00B010AA">
            <w:pPr>
              <w:pStyle w:val="Heading1"/>
              <w:rPr>
                <w:rFonts w:cs="Arial"/>
                <w:b w:val="0"/>
                <w:bCs w:val="0"/>
                <w:iCs/>
                <w:sz w:val="20"/>
                <w:szCs w:val="20"/>
              </w:rPr>
            </w:pPr>
            <w:r>
              <w:rPr>
                <w:rFonts w:cs="Arial"/>
                <w:sz w:val="20"/>
                <w:szCs w:val="20"/>
              </w:rPr>
              <w:lastRenderedPageBreak/>
              <w:t>V</w:t>
            </w:r>
            <w:r w:rsidR="00B07A32">
              <w:rPr>
                <w:rFonts w:cs="Arial"/>
                <w:sz w:val="20"/>
                <w:szCs w:val="20"/>
              </w:rPr>
              <w:t>II</w:t>
            </w:r>
            <w:r>
              <w:rPr>
                <w:rFonts w:cs="Arial"/>
                <w:sz w:val="20"/>
                <w:szCs w:val="20"/>
              </w:rPr>
              <w:t>I</w:t>
            </w:r>
            <w:r w:rsidR="00DE0C1D">
              <w:rPr>
                <w:rFonts w:cs="Arial"/>
                <w:sz w:val="20"/>
                <w:szCs w:val="20"/>
              </w:rPr>
              <w:t xml:space="preserve">. </w:t>
            </w:r>
            <w:proofErr w:type="spellStart"/>
            <w:r w:rsidR="00DE0C1D">
              <w:rPr>
                <w:rFonts w:cs="Arial"/>
                <w:sz w:val="20"/>
                <w:szCs w:val="20"/>
              </w:rPr>
              <w:t>Competencia</w:t>
            </w:r>
            <w:r w:rsidR="00AF31A0" w:rsidRPr="0089540B">
              <w:rPr>
                <w:rFonts w:cs="Arial"/>
                <w:sz w:val="20"/>
                <w:szCs w:val="20"/>
              </w:rPr>
              <w:t>s</w:t>
            </w:r>
            <w:proofErr w:type="spellEnd"/>
            <w:r w:rsidR="00AF31A0" w:rsidRPr="0089540B">
              <w:rPr>
                <w:rFonts w:cs="Arial"/>
                <w:b w:val="0"/>
                <w:bCs w:val="0"/>
                <w:i/>
                <w:iCs/>
                <w:sz w:val="20"/>
                <w:szCs w:val="20"/>
              </w:rPr>
              <w:t xml:space="preserve"> </w:t>
            </w:r>
          </w:p>
        </w:tc>
      </w:tr>
      <w:tr w:rsidR="00AF31A0" w:rsidRPr="00E51C36" w14:paraId="4820B644" w14:textId="77777777" w:rsidTr="007710A5">
        <w:tc>
          <w:tcPr>
            <w:tcW w:w="10043" w:type="dxa"/>
          </w:tcPr>
          <w:p w14:paraId="6D42A8D2" w14:textId="77777777" w:rsidR="008C4243" w:rsidRPr="0089540B" w:rsidRDefault="008C4243" w:rsidP="008C4243">
            <w:pPr>
              <w:rPr>
                <w:rFonts w:cs="Arial"/>
                <w:b/>
                <w:szCs w:val="20"/>
                <w:lang w:val="es-CO"/>
              </w:rPr>
            </w:pPr>
          </w:p>
          <w:p w14:paraId="53579FEC" w14:textId="77777777" w:rsidR="00E51C36" w:rsidRPr="00EB26A0" w:rsidRDefault="00E51C36" w:rsidP="00E51C36">
            <w:pPr>
              <w:jc w:val="both"/>
              <w:rPr>
                <w:rFonts w:cs="Arial"/>
                <w:b/>
                <w:bCs/>
                <w:szCs w:val="20"/>
              </w:rPr>
            </w:pPr>
            <w:proofErr w:type="spellStart"/>
            <w:r w:rsidRPr="00EB26A0">
              <w:rPr>
                <w:rFonts w:cs="Arial"/>
                <w:b/>
                <w:bCs/>
                <w:szCs w:val="20"/>
              </w:rPr>
              <w:t>Valores</w:t>
            </w:r>
            <w:proofErr w:type="spellEnd"/>
            <w:r w:rsidRPr="00EB26A0">
              <w:rPr>
                <w:rFonts w:cs="Arial"/>
                <w:b/>
                <w:bCs/>
                <w:szCs w:val="20"/>
              </w:rPr>
              <w:t xml:space="preserve"> y </w:t>
            </w:r>
            <w:proofErr w:type="spellStart"/>
            <w:r w:rsidRPr="00EB26A0">
              <w:rPr>
                <w:rFonts w:cs="Arial"/>
                <w:b/>
                <w:bCs/>
                <w:szCs w:val="20"/>
              </w:rPr>
              <w:t>Principios</w:t>
            </w:r>
            <w:proofErr w:type="spellEnd"/>
            <w:r w:rsidRPr="00EB26A0">
              <w:rPr>
                <w:rFonts w:cs="Arial"/>
                <w:b/>
                <w:bCs/>
                <w:szCs w:val="20"/>
              </w:rPr>
              <w:t xml:space="preserve"> </w:t>
            </w:r>
            <w:proofErr w:type="spellStart"/>
            <w:r w:rsidRPr="00EB26A0">
              <w:rPr>
                <w:rFonts w:cs="Arial"/>
                <w:b/>
                <w:bCs/>
                <w:szCs w:val="20"/>
              </w:rPr>
              <w:t>Corporativos</w:t>
            </w:r>
            <w:proofErr w:type="spellEnd"/>
            <w:r w:rsidRPr="00EB26A0">
              <w:rPr>
                <w:rFonts w:cs="Arial"/>
                <w:b/>
                <w:bCs/>
                <w:szCs w:val="20"/>
              </w:rPr>
              <w:t>:</w:t>
            </w:r>
          </w:p>
          <w:p w14:paraId="639EF1BB" w14:textId="77777777" w:rsidR="00E51C36" w:rsidRPr="00EB26A0" w:rsidRDefault="00E51C36" w:rsidP="00E51C36">
            <w:pPr>
              <w:pStyle w:val="NoSpacing"/>
              <w:jc w:val="both"/>
              <w:rPr>
                <w:rFonts w:ascii="Arial" w:hAnsi="Arial" w:cs="Arial"/>
                <w:sz w:val="20"/>
                <w:szCs w:val="20"/>
              </w:rPr>
            </w:pPr>
          </w:p>
          <w:p w14:paraId="63AC7A55" w14:textId="77777777" w:rsidR="00E51C36" w:rsidRPr="00E51C36" w:rsidRDefault="00E51C36" w:rsidP="00E51C36">
            <w:pPr>
              <w:pStyle w:val="ListParagraph"/>
              <w:numPr>
                <w:ilvl w:val="0"/>
                <w:numId w:val="17"/>
              </w:numPr>
              <w:jc w:val="both"/>
              <w:rPr>
                <w:rFonts w:cs="Arial"/>
                <w:szCs w:val="20"/>
                <w:lang w:val="es-CO"/>
              </w:rPr>
            </w:pPr>
            <w:r w:rsidRPr="00E51C36">
              <w:rPr>
                <w:rFonts w:cs="Arial"/>
                <w:szCs w:val="20"/>
                <w:lang w:val="es-CO"/>
              </w:rPr>
              <w:t>Integridad: Demostrar coherencia en la defensa y promoción de los valores de ONU Mujeres en acciones y decisiones, en línea con el Código de Conducta de las Naciones Unidas.</w:t>
            </w:r>
          </w:p>
          <w:p w14:paraId="6ADE0231" w14:textId="77777777" w:rsidR="00E51C36" w:rsidRPr="00E51C36" w:rsidRDefault="00E51C36" w:rsidP="00E51C36">
            <w:pPr>
              <w:pStyle w:val="ListParagraph"/>
              <w:numPr>
                <w:ilvl w:val="0"/>
                <w:numId w:val="17"/>
              </w:numPr>
              <w:jc w:val="both"/>
              <w:rPr>
                <w:rFonts w:cs="Arial"/>
                <w:szCs w:val="20"/>
                <w:lang w:val="es-CO"/>
              </w:rPr>
            </w:pPr>
            <w:r w:rsidRPr="00E51C36">
              <w:rPr>
                <w:rFonts w:cs="Arial"/>
                <w:szCs w:val="20"/>
                <w:lang w:val="es-CO"/>
              </w:rPr>
              <w:t>Profesionalismo: Demostrar capacidad profesional y conocimiento experto de las áreas sustantivas de trabajo.</w:t>
            </w:r>
          </w:p>
          <w:p w14:paraId="6207008B" w14:textId="77777777" w:rsidR="00E51C36" w:rsidRPr="00E51C36" w:rsidRDefault="00E51C36" w:rsidP="00E51C36">
            <w:pPr>
              <w:pStyle w:val="ListParagraph"/>
              <w:numPr>
                <w:ilvl w:val="0"/>
                <w:numId w:val="17"/>
              </w:numPr>
              <w:jc w:val="both"/>
              <w:rPr>
                <w:rFonts w:cs="Arial"/>
                <w:szCs w:val="20"/>
                <w:lang w:val="es-CO"/>
              </w:rPr>
            </w:pPr>
            <w:r w:rsidRPr="00E51C36">
              <w:rPr>
                <w:rFonts w:cs="Arial"/>
                <w:szCs w:val="20"/>
                <w:lang w:val="es-CO"/>
              </w:rPr>
              <w:t>Respeto por la diversidad: Demuestra una apreciación de la naturaleza multicultural de la organización y la diversidad de su personal.</w:t>
            </w:r>
          </w:p>
          <w:p w14:paraId="41ACC051" w14:textId="77777777" w:rsidR="00E51C36" w:rsidRPr="00E51C36" w:rsidRDefault="00E51C36" w:rsidP="00E51C36">
            <w:pPr>
              <w:ind w:left="360"/>
              <w:jc w:val="both"/>
              <w:rPr>
                <w:rFonts w:cs="Arial"/>
                <w:szCs w:val="20"/>
                <w:lang w:val="es-CO"/>
              </w:rPr>
            </w:pPr>
          </w:p>
          <w:p w14:paraId="1B5ACBE1" w14:textId="77777777" w:rsidR="00E51C36" w:rsidRPr="00EB26A0" w:rsidRDefault="00E51C36" w:rsidP="00E51C36">
            <w:pPr>
              <w:jc w:val="both"/>
              <w:rPr>
                <w:rFonts w:cs="Arial"/>
                <w:b/>
                <w:bCs/>
                <w:szCs w:val="20"/>
              </w:rPr>
            </w:pPr>
            <w:proofErr w:type="spellStart"/>
            <w:r w:rsidRPr="00EB26A0">
              <w:rPr>
                <w:rFonts w:cs="Arial"/>
                <w:b/>
                <w:bCs/>
                <w:szCs w:val="20"/>
              </w:rPr>
              <w:t>Competencias</w:t>
            </w:r>
            <w:proofErr w:type="spellEnd"/>
            <w:r w:rsidRPr="00EB26A0">
              <w:rPr>
                <w:rFonts w:cs="Arial"/>
                <w:b/>
                <w:bCs/>
                <w:szCs w:val="20"/>
              </w:rPr>
              <w:t xml:space="preserve"> </w:t>
            </w:r>
            <w:proofErr w:type="spellStart"/>
            <w:r w:rsidRPr="00EB26A0">
              <w:rPr>
                <w:rFonts w:cs="Arial"/>
                <w:b/>
                <w:bCs/>
                <w:szCs w:val="20"/>
              </w:rPr>
              <w:t>Corporativas</w:t>
            </w:r>
            <w:proofErr w:type="spellEnd"/>
          </w:p>
          <w:p w14:paraId="054C3229" w14:textId="77777777" w:rsidR="00E51C36" w:rsidRPr="00EB26A0" w:rsidRDefault="00E51C36" w:rsidP="00E51C36">
            <w:pPr>
              <w:jc w:val="both"/>
              <w:rPr>
                <w:rFonts w:cs="Arial"/>
                <w:szCs w:val="20"/>
              </w:rPr>
            </w:pPr>
          </w:p>
          <w:p w14:paraId="572D03F1" w14:textId="77777777" w:rsidR="00E51C36" w:rsidRPr="00E51C36" w:rsidRDefault="00E51C36" w:rsidP="00E51C36">
            <w:pPr>
              <w:pStyle w:val="ListParagraph"/>
              <w:numPr>
                <w:ilvl w:val="0"/>
                <w:numId w:val="17"/>
              </w:numPr>
              <w:jc w:val="both"/>
              <w:rPr>
                <w:rFonts w:cs="Arial"/>
                <w:szCs w:val="20"/>
                <w:lang w:val="es-CO"/>
              </w:rPr>
            </w:pPr>
            <w:r w:rsidRPr="00E51C36">
              <w:rPr>
                <w:rFonts w:cs="Arial"/>
                <w:szCs w:val="20"/>
                <w:lang w:val="es-CO"/>
              </w:rPr>
              <w:t>Conciencia y sensibilidad con respecto a cuestiones de género</w:t>
            </w:r>
          </w:p>
          <w:p w14:paraId="74FD2577" w14:textId="77777777" w:rsidR="00E51C36" w:rsidRPr="00EB26A0" w:rsidRDefault="00E51C36" w:rsidP="00E51C36">
            <w:pPr>
              <w:pStyle w:val="ListParagraph"/>
              <w:numPr>
                <w:ilvl w:val="0"/>
                <w:numId w:val="17"/>
              </w:numPr>
              <w:jc w:val="both"/>
              <w:rPr>
                <w:rFonts w:cs="Arial"/>
                <w:szCs w:val="20"/>
              </w:rPr>
            </w:pPr>
            <w:proofErr w:type="spellStart"/>
            <w:r w:rsidRPr="00EB26A0">
              <w:rPr>
                <w:rFonts w:cs="Arial"/>
                <w:szCs w:val="20"/>
              </w:rPr>
              <w:t>Rendición</w:t>
            </w:r>
            <w:proofErr w:type="spellEnd"/>
            <w:r w:rsidRPr="00EB26A0">
              <w:rPr>
                <w:rFonts w:cs="Arial"/>
                <w:szCs w:val="20"/>
              </w:rPr>
              <w:t xml:space="preserve"> de </w:t>
            </w:r>
            <w:proofErr w:type="spellStart"/>
            <w:r w:rsidRPr="00EB26A0">
              <w:rPr>
                <w:rFonts w:cs="Arial"/>
                <w:szCs w:val="20"/>
              </w:rPr>
              <w:t>cuentas</w:t>
            </w:r>
            <w:proofErr w:type="spellEnd"/>
          </w:p>
          <w:p w14:paraId="2E933C2B" w14:textId="77777777" w:rsidR="00E51C36" w:rsidRPr="00EB26A0" w:rsidRDefault="00E51C36" w:rsidP="00E51C36">
            <w:pPr>
              <w:pStyle w:val="ListParagraph"/>
              <w:numPr>
                <w:ilvl w:val="0"/>
                <w:numId w:val="17"/>
              </w:numPr>
              <w:jc w:val="both"/>
              <w:rPr>
                <w:rFonts w:cs="Arial"/>
                <w:szCs w:val="20"/>
              </w:rPr>
            </w:pPr>
            <w:proofErr w:type="spellStart"/>
            <w:r w:rsidRPr="00EB26A0">
              <w:rPr>
                <w:rFonts w:cs="Arial"/>
                <w:szCs w:val="20"/>
              </w:rPr>
              <w:t>Solución</w:t>
            </w:r>
            <w:proofErr w:type="spellEnd"/>
            <w:r w:rsidRPr="00EB26A0">
              <w:rPr>
                <w:rFonts w:cs="Arial"/>
                <w:szCs w:val="20"/>
              </w:rPr>
              <w:t xml:space="preserve"> </w:t>
            </w:r>
            <w:proofErr w:type="spellStart"/>
            <w:r w:rsidRPr="00EB26A0">
              <w:rPr>
                <w:rFonts w:cs="Arial"/>
                <w:szCs w:val="20"/>
              </w:rPr>
              <w:t>creativa</w:t>
            </w:r>
            <w:proofErr w:type="spellEnd"/>
            <w:r w:rsidRPr="00EB26A0">
              <w:rPr>
                <w:rFonts w:cs="Arial"/>
                <w:szCs w:val="20"/>
              </w:rPr>
              <w:t xml:space="preserve"> de </w:t>
            </w:r>
            <w:proofErr w:type="spellStart"/>
            <w:r w:rsidRPr="00EB26A0">
              <w:rPr>
                <w:rFonts w:cs="Arial"/>
                <w:szCs w:val="20"/>
              </w:rPr>
              <w:t>problemas</w:t>
            </w:r>
            <w:proofErr w:type="spellEnd"/>
          </w:p>
          <w:p w14:paraId="617813DD" w14:textId="77777777" w:rsidR="00E51C36" w:rsidRPr="00EB26A0" w:rsidRDefault="00E51C36" w:rsidP="00E51C36">
            <w:pPr>
              <w:pStyle w:val="ListParagraph"/>
              <w:numPr>
                <w:ilvl w:val="0"/>
                <w:numId w:val="17"/>
              </w:numPr>
              <w:jc w:val="both"/>
              <w:rPr>
                <w:rFonts w:cs="Arial"/>
                <w:szCs w:val="20"/>
              </w:rPr>
            </w:pPr>
            <w:proofErr w:type="spellStart"/>
            <w:r w:rsidRPr="00EB26A0">
              <w:rPr>
                <w:rFonts w:cs="Arial"/>
                <w:szCs w:val="20"/>
              </w:rPr>
              <w:t>Comunicación</w:t>
            </w:r>
            <w:proofErr w:type="spellEnd"/>
            <w:r w:rsidRPr="00EB26A0">
              <w:rPr>
                <w:rFonts w:cs="Arial"/>
                <w:szCs w:val="20"/>
              </w:rPr>
              <w:t xml:space="preserve"> </w:t>
            </w:r>
            <w:proofErr w:type="spellStart"/>
            <w:r w:rsidRPr="00EB26A0">
              <w:rPr>
                <w:rFonts w:cs="Arial"/>
                <w:szCs w:val="20"/>
              </w:rPr>
              <w:t>eficaz</w:t>
            </w:r>
            <w:proofErr w:type="spellEnd"/>
          </w:p>
          <w:p w14:paraId="569EE1BF" w14:textId="77777777" w:rsidR="00E51C36" w:rsidRPr="00EB26A0" w:rsidRDefault="00E51C36" w:rsidP="00E51C36">
            <w:pPr>
              <w:pStyle w:val="ListParagraph"/>
              <w:numPr>
                <w:ilvl w:val="0"/>
                <w:numId w:val="17"/>
              </w:numPr>
              <w:jc w:val="both"/>
              <w:rPr>
                <w:rFonts w:cs="Arial"/>
                <w:szCs w:val="20"/>
              </w:rPr>
            </w:pPr>
            <w:proofErr w:type="spellStart"/>
            <w:r w:rsidRPr="00EB26A0">
              <w:rPr>
                <w:rFonts w:cs="Arial"/>
                <w:szCs w:val="20"/>
              </w:rPr>
              <w:t>Colaboración</w:t>
            </w:r>
            <w:proofErr w:type="spellEnd"/>
            <w:r w:rsidRPr="00EB26A0">
              <w:rPr>
                <w:rFonts w:cs="Arial"/>
                <w:szCs w:val="20"/>
              </w:rPr>
              <w:t xml:space="preserve"> </w:t>
            </w:r>
            <w:proofErr w:type="spellStart"/>
            <w:r w:rsidRPr="00EB26A0">
              <w:rPr>
                <w:rFonts w:cs="Arial"/>
                <w:szCs w:val="20"/>
              </w:rPr>
              <w:t>inclusiva</w:t>
            </w:r>
            <w:proofErr w:type="spellEnd"/>
          </w:p>
          <w:p w14:paraId="28473BC6" w14:textId="77777777" w:rsidR="00E51C36" w:rsidRPr="00E51C36" w:rsidRDefault="00E51C36" w:rsidP="00E51C36">
            <w:pPr>
              <w:pStyle w:val="ListParagraph"/>
              <w:numPr>
                <w:ilvl w:val="0"/>
                <w:numId w:val="17"/>
              </w:numPr>
              <w:jc w:val="both"/>
              <w:rPr>
                <w:rFonts w:cs="Arial"/>
                <w:szCs w:val="20"/>
                <w:lang w:val="es-CO"/>
              </w:rPr>
            </w:pPr>
            <w:r w:rsidRPr="00E51C36">
              <w:rPr>
                <w:rFonts w:cs="Arial"/>
                <w:szCs w:val="20"/>
                <w:lang w:val="es-CO"/>
              </w:rPr>
              <w:t>Compromiso y participación con las partes interesadas</w:t>
            </w:r>
          </w:p>
          <w:p w14:paraId="4FCCD72C" w14:textId="77777777" w:rsidR="00E51C36" w:rsidRPr="00EB26A0" w:rsidRDefault="00E51C36" w:rsidP="00E51C36">
            <w:pPr>
              <w:pStyle w:val="ListParagraph"/>
              <w:numPr>
                <w:ilvl w:val="0"/>
                <w:numId w:val="17"/>
              </w:numPr>
              <w:jc w:val="both"/>
              <w:rPr>
                <w:rFonts w:cs="Arial"/>
                <w:szCs w:val="20"/>
              </w:rPr>
            </w:pPr>
            <w:proofErr w:type="spellStart"/>
            <w:r w:rsidRPr="00EB26A0">
              <w:rPr>
                <w:rFonts w:cs="Arial"/>
                <w:szCs w:val="20"/>
              </w:rPr>
              <w:t>Liderar</w:t>
            </w:r>
            <w:proofErr w:type="spellEnd"/>
            <w:r w:rsidRPr="00EB26A0">
              <w:rPr>
                <w:rFonts w:cs="Arial"/>
                <w:szCs w:val="20"/>
              </w:rPr>
              <w:t xml:space="preserve"> con </w:t>
            </w:r>
            <w:proofErr w:type="spellStart"/>
            <w:r w:rsidRPr="00EB26A0">
              <w:rPr>
                <w:rFonts w:cs="Arial"/>
                <w:szCs w:val="20"/>
              </w:rPr>
              <w:t>el</w:t>
            </w:r>
            <w:proofErr w:type="spellEnd"/>
            <w:r w:rsidRPr="00EB26A0">
              <w:rPr>
                <w:rFonts w:cs="Arial"/>
                <w:szCs w:val="20"/>
              </w:rPr>
              <w:t xml:space="preserve"> </w:t>
            </w:r>
            <w:proofErr w:type="spellStart"/>
            <w:r w:rsidRPr="00EB26A0">
              <w:rPr>
                <w:rFonts w:cs="Arial"/>
                <w:szCs w:val="20"/>
              </w:rPr>
              <w:t>ejemplo</w:t>
            </w:r>
            <w:proofErr w:type="spellEnd"/>
          </w:p>
          <w:p w14:paraId="00678E53" w14:textId="77777777" w:rsidR="00E51C36" w:rsidRPr="00EB26A0" w:rsidRDefault="00E51C36" w:rsidP="00E51C36">
            <w:pPr>
              <w:pStyle w:val="NoSpacing"/>
              <w:ind w:left="720"/>
              <w:jc w:val="both"/>
              <w:rPr>
                <w:rFonts w:ascii="Arial" w:eastAsia="Times New Roman" w:hAnsi="Arial" w:cs="Arial"/>
                <w:sz w:val="20"/>
                <w:szCs w:val="20"/>
              </w:rPr>
            </w:pPr>
          </w:p>
          <w:p w14:paraId="1FCBC9BD" w14:textId="77777777" w:rsidR="00E51C36" w:rsidRPr="00E51C36" w:rsidRDefault="00E51C36" w:rsidP="00E51C36">
            <w:pPr>
              <w:spacing w:line="276" w:lineRule="auto"/>
              <w:jc w:val="both"/>
              <w:rPr>
                <w:rFonts w:cs="Arial"/>
                <w:szCs w:val="20"/>
                <w:lang w:val="es-CO"/>
              </w:rPr>
            </w:pPr>
            <w:r w:rsidRPr="00E51C36">
              <w:rPr>
                <w:rFonts w:cs="Arial"/>
                <w:szCs w:val="20"/>
                <w:lang w:val="es-CO"/>
              </w:rPr>
              <w:t xml:space="preserve">Visitar el siguiente </w:t>
            </w:r>
            <w:proofErr w:type="gramStart"/>
            <w:r w:rsidRPr="00E51C36">
              <w:rPr>
                <w:rFonts w:cs="Arial"/>
                <w:szCs w:val="20"/>
                <w:lang w:val="es-CO"/>
              </w:rPr>
              <w:t>link</w:t>
            </w:r>
            <w:proofErr w:type="gramEnd"/>
            <w:r w:rsidRPr="00E51C36">
              <w:rPr>
                <w:rFonts w:cs="Arial"/>
                <w:szCs w:val="20"/>
                <w:lang w:val="es-CO"/>
              </w:rPr>
              <w:t xml:space="preserve"> para más información sobre las Competencias de la ONU Mujeres:</w:t>
            </w:r>
          </w:p>
          <w:p w14:paraId="68072B5B" w14:textId="77777777" w:rsidR="00E51C36" w:rsidRPr="00E51C36" w:rsidRDefault="00E51C36" w:rsidP="00E51C36">
            <w:pPr>
              <w:rPr>
                <w:rStyle w:val="Hyperlink"/>
                <w:i/>
                <w:lang w:val="es-CO"/>
              </w:rPr>
            </w:pPr>
            <w:hyperlink r:id="rId13" w:history="1">
              <w:r w:rsidRPr="00E51C36">
                <w:rPr>
                  <w:rStyle w:val="Hyperlink"/>
                  <w:i/>
                  <w:lang w:val="es-CO"/>
                </w:rPr>
                <w:t>https://www.unwomen.org/-/media/headquarters/attachments/sections/about%20us/employment/un-women-values-and-competencies-framework-es.pdf?la=es&amp;vs=5414</w:t>
              </w:r>
            </w:hyperlink>
          </w:p>
          <w:p w14:paraId="336BC2E6" w14:textId="5EB61216" w:rsidR="003571FB" w:rsidRPr="00C620F3" w:rsidRDefault="003571FB" w:rsidP="003571FB">
            <w:pPr>
              <w:rPr>
                <w:rFonts w:cs="Arial"/>
                <w:szCs w:val="20"/>
                <w:lang w:val="es-CO"/>
              </w:rPr>
            </w:pPr>
          </w:p>
        </w:tc>
      </w:tr>
    </w:tbl>
    <w:p w14:paraId="6B6C4B0F" w14:textId="34885C8F" w:rsidR="007710A5" w:rsidRDefault="007710A5"/>
    <w:p w14:paraId="6E53B92E" w14:textId="1CF414BF" w:rsidR="007710A5" w:rsidRDefault="007710A5"/>
    <w:p w14:paraId="5ACCA0C0" w14:textId="77777777" w:rsidR="007710A5" w:rsidRDefault="007710A5"/>
    <w:tbl>
      <w:tblPr>
        <w:tblW w:w="100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0"/>
        <w:gridCol w:w="5741"/>
        <w:gridCol w:w="572"/>
      </w:tblGrid>
      <w:tr w:rsidR="00AF31A0" w:rsidRPr="00AE75EB" w14:paraId="1A3EEB86" w14:textId="77777777" w:rsidTr="007710A5">
        <w:tc>
          <w:tcPr>
            <w:tcW w:w="10043" w:type="dxa"/>
            <w:gridSpan w:val="3"/>
            <w:shd w:val="clear" w:color="auto" w:fill="E0E0E0"/>
          </w:tcPr>
          <w:p w14:paraId="4B731D7C" w14:textId="109D3049" w:rsidR="00AF31A0" w:rsidRPr="00AE75EB" w:rsidRDefault="00B07A32" w:rsidP="003571FB">
            <w:pPr>
              <w:rPr>
                <w:b/>
                <w:bCs/>
                <w:sz w:val="24"/>
                <w:lang w:val="es-CO"/>
              </w:rPr>
            </w:pPr>
            <w:r w:rsidRPr="00B07A32">
              <w:rPr>
                <w:rFonts w:cs="Arial"/>
                <w:b/>
                <w:bCs/>
                <w:szCs w:val="20"/>
              </w:rPr>
              <w:lastRenderedPageBreak/>
              <w:t>IX</w:t>
            </w:r>
            <w:r w:rsidR="00AE75EB" w:rsidRPr="00B07A32">
              <w:rPr>
                <w:rFonts w:cs="Arial"/>
                <w:b/>
                <w:bCs/>
                <w:szCs w:val="20"/>
              </w:rPr>
              <w:t>.</w:t>
            </w:r>
            <w:r w:rsidR="00AF31A0" w:rsidRPr="00B07A32">
              <w:rPr>
                <w:rFonts w:cs="Arial"/>
                <w:b/>
                <w:bCs/>
                <w:szCs w:val="20"/>
              </w:rPr>
              <w:t xml:space="preserve"> </w:t>
            </w:r>
            <w:proofErr w:type="spellStart"/>
            <w:r w:rsidR="00DE0C1D" w:rsidRPr="00B07A32">
              <w:rPr>
                <w:rFonts w:cs="Arial"/>
                <w:b/>
                <w:bCs/>
                <w:szCs w:val="20"/>
              </w:rPr>
              <w:t>Requerimientos</w:t>
            </w:r>
            <w:proofErr w:type="spellEnd"/>
          </w:p>
        </w:tc>
      </w:tr>
      <w:tr w:rsidR="00C947BB" w:rsidRPr="00E51C36" w14:paraId="53AE3423" w14:textId="77777777" w:rsidTr="007710A5">
        <w:trPr>
          <w:trHeight w:val="230"/>
        </w:trPr>
        <w:tc>
          <w:tcPr>
            <w:tcW w:w="3730" w:type="dxa"/>
          </w:tcPr>
          <w:p w14:paraId="3C428525" w14:textId="77C6E26B" w:rsidR="00AF31A0" w:rsidRPr="00AE75EB" w:rsidRDefault="0002574C" w:rsidP="00B010AA">
            <w:pPr>
              <w:rPr>
                <w:b/>
                <w:lang w:val="es-CO"/>
              </w:rPr>
            </w:pPr>
            <w:r>
              <w:rPr>
                <w:b/>
                <w:lang w:val="es-CO"/>
              </w:rPr>
              <w:t>Educación</w:t>
            </w:r>
            <w:r w:rsidR="00AF31A0" w:rsidRPr="00AE75EB">
              <w:rPr>
                <w:b/>
                <w:lang w:val="es-CO"/>
              </w:rPr>
              <w:t>:</w:t>
            </w:r>
          </w:p>
        </w:tc>
        <w:tc>
          <w:tcPr>
            <w:tcW w:w="6313" w:type="dxa"/>
            <w:gridSpan w:val="2"/>
          </w:tcPr>
          <w:p w14:paraId="477EED8E" w14:textId="77777777" w:rsidR="007710A5" w:rsidRDefault="007710A5" w:rsidP="0002574C">
            <w:pPr>
              <w:spacing w:before="120" w:after="120"/>
              <w:rPr>
                <w:rFonts w:cs="Arial"/>
                <w:szCs w:val="20"/>
                <w:lang w:val="es-ES_tradnl"/>
              </w:rPr>
            </w:pPr>
            <w:r w:rsidRPr="007710A5">
              <w:rPr>
                <w:rFonts w:cs="Arial"/>
                <w:szCs w:val="20"/>
                <w:lang w:val="es-ES_tradnl"/>
              </w:rPr>
              <w:t xml:space="preserve">Profesional </w:t>
            </w:r>
            <w:proofErr w:type="gramStart"/>
            <w:r w:rsidRPr="007710A5">
              <w:rPr>
                <w:rFonts w:cs="Arial"/>
                <w:szCs w:val="20"/>
                <w:lang w:val="es-ES_tradnl"/>
              </w:rPr>
              <w:t>en  ciencias</w:t>
            </w:r>
            <w:proofErr w:type="gramEnd"/>
            <w:r w:rsidRPr="007710A5">
              <w:rPr>
                <w:rFonts w:cs="Arial"/>
                <w:szCs w:val="20"/>
                <w:lang w:val="es-ES_tradnl"/>
              </w:rPr>
              <w:t xml:space="preserve"> sociales, económicas, administrativas, humanas, políticas o áreas afines.</w:t>
            </w:r>
          </w:p>
          <w:p w14:paraId="5EFAB993" w14:textId="24435E21" w:rsidR="00E85DAC" w:rsidRPr="00997276" w:rsidRDefault="007710A5" w:rsidP="0002574C">
            <w:pPr>
              <w:spacing w:before="120" w:after="120"/>
              <w:rPr>
                <w:rFonts w:cs="Arial"/>
                <w:color w:val="FF0000"/>
                <w:szCs w:val="20"/>
                <w:lang w:val="es-ES_tradnl"/>
              </w:rPr>
            </w:pPr>
            <w:proofErr w:type="gramStart"/>
            <w:r>
              <w:rPr>
                <w:rFonts w:cs="Arial"/>
                <w:szCs w:val="20"/>
                <w:lang w:val="es-ES_tradnl"/>
              </w:rPr>
              <w:t>Deseable estudios</w:t>
            </w:r>
            <w:proofErr w:type="gramEnd"/>
            <w:r>
              <w:rPr>
                <w:rFonts w:cs="Arial"/>
                <w:szCs w:val="20"/>
                <w:lang w:val="es-ES_tradnl"/>
              </w:rPr>
              <w:t xml:space="preserve"> de postgrado</w:t>
            </w:r>
            <w:r w:rsidR="004D6ED6" w:rsidRPr="00997276">
              <w:rPr>
                <w:rFonts w:cs="Arial"/>
                <w:szCs w:val="20"/>
                <w:lang w:val="es-ES_tradnl"/>
              </w:rPr>
              <w:t xml:space="preserve"> en las áreas de ciencias sociales, económicas, administrativas, humanas, políticas o áreas afines.</w:t>
            </w:r>
          </w:p>
        </w:tc>
      </w:tr>
      <w:tr w:rsidR="00C947BB" w:rsidRPr="00E51C36" w14:paraId="27A33AC0" w14:textId="77777777" w:rsidTr="007710A5">
        <w:trPr>
          <w:trHeight w:val="855"/>
        </w:trPr>
        <w:tc>
          <w:tcPr>
            <w:tcW w:w="3730" w:type="dxa"/>
          </w:tcPr>
          <w:p w14:paraId="5D130698" w14:textId="77777777" w:rsidR="00AF31A0" w:rsidRPr="00B23C32" w:rsidRDefault="00AF31A0" w:rsidP="00B010AA">
            <w:pPr>
              <w:rPr>
                <w:b/>
                <w:lang w:val="es-CO"/>
              </w:rPr>
            </w:pPr>
          </w:p>
          <w:p w14:paraId="3DF0D3EE" w14:textId="3D0B18C7" w:rsidR="00AF31A0" w:rsidRPr="00AE75EB" w:rsidRDefault="00DE0C1D" w:rsidP="00B010AA">
            <w:pPr>
              <w:rPr>
                <w:b/>
                <w:lang w:val="es-CO"/>
              </w:rPr>
            </w:pPr>
            <w:r w:rsidRPr="00AE75EB">
              <w:rPr>
                <w:b/>
                <w:lang w:val="es-CO"/>
              </w:rPr>
              <w:t>Experiencia</w:t>
            </w:r>
            <w:r w:rsidR="00AF31A0" w:rsidRPr="00AE75EB">
              <w:rPr>
                <w:b/>
                <w:lang w:val="es-CO"/>
              </w:rPr>
              <w:t>:</w:t>
            </w:r>
          </w:p>
        </w:tc>
        <w:tc>
          <w:tcPr>
            <w:tcW w:w="6313" w:type="dxa"/>
            <w:gridSpan w:val="2"/>
          </w:tcPr>
          <w:p w14:paraId="7A83A6CF" w14:textId="14218728" w:rsidR="00C45DD5" w:rsidRPr="0028383F" w:rsidRDefault="009841DA" w:rsidP="0028383F">
            <w:pPr>
              <w:spacing w:before="120" w:after="120"/>
              <w:jc w:val="both"/>
              <w:rPr>
                <w:rFonts w:cs="Arial"/>
                <w:lang w:val="es-ES_tradnl"/>
              </w:rPr>
            </w:pPr>
            <w:r w:rsidRPr="00156966">
              <w:rPr>
                <w:rFonts w:cs="Arial"/>
                <w:lang w:val="es-ES_tradnl"/>
              </w:rPr>
              <w:t>E</w:t>
            </w:r>
            <w:r w:rsidR="0022445D" w:rsidRPr="00156966">
              <w:rPr>
                <w:rFonts w:cs="Arial"/>
                <w:lang w:val="es-ES_tradnl"/>
              </w:rPr>
              <w:t xml:space="preserve">xperiencia laboral </w:t>
            </w:r>
            <w:proofErr w:type="spellStart"/>
            <w:r w:rsidR="007D7AAA">
              <w:rPr>
                <w:rFonts w:cs="Arial"/>
                <w:lang w:val="es-ES_tradnl"/>
              </w:rPr>
              <w:t>minima</w:t>
            </w:r>
            <w:proofErr w:type="spellEnd"/>
            <w:r w:rsidR="0022445D" w:rsidRPr="00156966">
              <w:rPr>
                <w:rFonts w:cs="Arial"/>
                <w:lang w:val="es-ES_tradnl"/>
              </w:rPr>
              <w:t xml:space="preserve"> de </w:t>
            </w:r>
            <w:r w:rsidR="007D7AAA">
              <w:rPr>
                <w:rFonts w:cs="Arial"/>
                <w:lang w:val="es-ES_tradnl"/>
              </w:rPr>
              <w:t>cuatro</w:t>
            </w:r>
            <w:r w:rsidR="0028383F" w:rsidRPr="00156966">
              <w:rPr>
                <w:rFonts w:cs="Arial"/>
                <w:lang w:val="es-ES_tradnl"/>
              </w:rPr>
              <w:t xml:space="preserve"> (</w:t>
            </w:r>
            <w:r w:rsidR="007D7AAA">
              <w:rPr>
                <w:rFonts w:cs="Arial"/>
                <w:lang w:val="es-ES_tradnl"/>
              </w:rPr>
              <w:t>4</w:t>
            </w:r>
            <w:r w:rsidR="0028383F" w:rsidRPr="00156966">
              <w:rPr>
                <w:rFonts w:cs="Arial"/>
                <w:lang w:val="es-ES_tradnl"/>
              </w:rPr>
              <w:t>)</w:t>
            </w:r>
            <w:r w:rsidR="000264FF" w:rsidRPr="00156966">
              <w:rPr>
                <w:rFonts w:cs="Arial"/>
                <w:lang w:val="es-ES_tradnl"/>
              </w:rPr>
              <w:t xml:space="preserve"> años </w:t>
            </w:r>
            <w:r w:rsidR="007C3BFF" w:rsidRPr="00156966">
              <w:rPr>
                <w:rFonts w:cs="Arial"/>
                <w:lang w:val="es-ES_tradnl"/>
              </w:rPr>
              <w:t xml:space="preserve">en gestión de proyectos </w:t>
            </w:r>
            <w:r w:rsidR="00C5455A">
              <w:rPr>
                <w:rFonts w:cs="Arial"/>
                <w:lang w:val="es-ES_tradnl"/>
              </w:rPr>
              <w:t xml:space="preserve">relacionados con </w:t>
            </w:r>
            <w:r w:rsidR="007D7AAA">
              <w:rPr>
                <w:rFonts w:cs="Arial"/>
                <w:lang w:val="es-ES_tradnl"/>
              </w:rPr>
              <w:t>planeación participativa y enfoque de genero</w:t>
            </w:r>
          </w:p>
        </w:tc>
      </w:tr>
      <w:tr w:rsidR="00C947BB" w:rsidRPr="00E51C36" w14:paraId="6F18412A" w14:textId="77777777" w:rsidTr="007710A5">
        <w:trPr>
          <w:trHeight w:val="855"/>
        </w:trPr>
        <w:tc>
          <w:tcPr>
            <w:tcW w:w="3730" w:type="dxa"/>
          </w:tcPr>
          <w:p w14:paraId="1570201C" w14:textId="050A48F2" w:rsidR="008F70A5" w:rsidRPr="00B23C32" w:rsidRDefault="008F70A5" w:rsidP="008F70A5">
            <w:pPr>
              <w:rPr>
                <w:b/>
                <w:lang w:val="es-CO"/>
              </w:rPr>
            </w:pPr>
            <w:r>
              <w:rPr>
                <w:b/>
                <w:lang w:val="es-CO"/>
              </w:rPr>
              <w:t>Conocimiento:</w:t>
            </w:r>
          </w:p>
        </w:tc>
        <w:tc>
          <w:tcPr>
            <w:tcW w:w="6313" w:type="dxa"/>
            <w:gridSpan w:val="2"/>
          </w:tcPr>
          <w:p w14:paraId="098C86B3" w14:textId="769D1C51" w:rsidR="008F70A5" w:rsidRPr="00AC2682" w:rsidRDefault="008F70A5" w:rsidP="008F70A5">
            <w:pPr>
              <w:spacing w:before="120" w:after="120"/>
              <w:jc w:val="both"/>
              <w:rPr>
                <w:rFonts w:cs="Arial"/>
                <w:lang w:val="es-ES_tradnl"/>
              </w:rPr>
            </w:pPr>
            <w:r w:rsidRPr="00872282">
              <w:rPr>
                <w:rFonts w:cs="Arial"/>
                <w:lang w:val="es-ES_tradnl"/>
              </w:rPr>
              <w:t xml:space="preserve">Conocimientos en igualdad de género y derecho de las mujeres: marcos internacionales, nacionales serán considerados como una ventaja. </w:t>
            </w:r>
          </w:p>
        </w:tc>
      </w:tr>
      <w:tr w:rsidR="00C947BB" w:rsidRPr="003166AA" w14:paraId="59A781E1" w14:textId="77777777" w:rsidTr="007710A5">
        <w:trPr>
          <w:trHeight w:val="548"/>
        </w:trPr>
        <w:tc>
          <w:tcPr>
            <w:tcW w:w="3730" w:type="dxa"/>
          </w:tcPr>
          <w:p w14:paraId="3C11B2CA" w14:textId="77777777" w:rsidR="008F70A5" w:rsidRPr="004E2265" w:rsidRDefault="008F70A5" w:rsidP="008F70A5">
            <w:pPr>
              <w:rPr>
                <w:b/>
                <w:lang w:val="es-CO"/>
              </w:rPr>
            </w:pPr>
          </w:p>
          <w:p w14:paraId="0E04BD76" w14:textId="05AF5773" w:rsidR="008F70A5" w:rsidRPr="00C6326D" w:rsidRDefault="008F70A5" w:rsidP="008F70A5">
            <w:pPr>
              <w:rPr>
                <w:b/>
                <w:lang w:val="es-CO"/>
              </w:rPr>
            </w:pPr>
            <w:r>
              <w:rPr>
                <w:b/>
                <w:lang w:val="es-CO"/>
              </w:rPr>
              <w:t>Lenguaje Requerido</w:t>
            </w:r>
            <w:r w:rsidRPr="00C6326D">
              <w:rPr>
                <w:b/>
                <w:lang w:val="es-CO"/>
              </w:rPr>
              <w:t>:</w:t>
            </w:r>
          </w:p>
        </w:tc>
        <w:tc>
          <w:tcPr>
            <w:tcW w:w="6313" w:type="dxa"/>
            <w:gridSpan w:val="2"/>
          </w:tcPr>
          <w:p w14:paraId="7D7DAECA" w14:textId="0AF30563" w:rsidR="008F70A5" w:rsidRPr="0028383F" w:rsidRDefault="008F70A5" w:rsidP="008F70A5">
            <w:pPr>
              <w:spacing w:before="120" w:after="120"/>
              <w:rPr>
                <w:rFonts w:cs="Arial"/>
                <w:lang w:val="es-ES_tradnl"/>
              </w:rPr>
            </w:pPr>
            <w:r w:rsidRPr="0028383F">
              <w:rPr>
                <w:rFonts w:cs="Arial"/>
                <w:lang w:val="es-ES_tradnl"/>
              </w:rPr>
              <w:t>Español</w:t>
            </w:r>
          </w:p>
        </w:tc>
      </w:tr>
      <w:tr w:rsidR="008F70A5" w:rsidRPr="0089540B" w14:paraId="05318EB4" w14:textId="77777777" w:rsidTr="007710A5">
        <w:trPr>
          <w:trHeight w:val="425"/>
        </w:trPr>
        <w:tc>
          <w:tcPr>
            <w:tcW w:w="10043" w:type="dxa"/>
            <w:gridSpan w:val="3"/>
            <w:shd w:val="clear" w:color="auto" w:fill="E0E0E0"/>
          </w:tcPr>
          <w:p w14:paraId="6421F143" w14:textId="43401A57" w:rsidR="008F70A5" w:rsidRPr="0089540B" w:rsidRDefault="008F70A5" w:rsidP="008F70A5">
            <w:pPr>
              <w:ind w:right="926"/>
              <w:rPr>
                <w:rFonts w:cs="Arial"/>
                <w:b/>
                <w:bCs/>
                <w:iCs/>
                <w:szCs w:val="20"/>
              </w:rPr>
            </w:pPr>
            <w:r w:rsidRPr="00B07A32">
              <w:rPr>
                <w:rFonts w:cs="Arial"/>
                <w:b/>
                <w:bCs/>
                <w:szCs w:val="20"/>
              </w:rPr>
              <w:t xml:space="preserve">X. </w:t>
            </w:r>
            <w:proofErr w:type="spellStart"/>
            <w:r>
              <w:rPr>
                <w:rFonts w:cs="Arial"/>
                <w:b/>
                <w:bCs/>
                <w:szCs w:val="20"/>
              </w:rPr>
              <w:t>Metodología</w:t>
            </w:r>
            <w:proofErr w:type="spellEnd"/>
            <w:r>
              <w:rPr>
                <w:rFonts w:cs="Arial"/>
                <w:b/>
                <w:bCs/>
                <w:szCs w:val="20"/>
              </w:rPr>
              <w:t xml:space="preserve"> de </w:t>
            </w:r>
            <w:proofErr w:type="spellStart"/>
            <w:r>
              <w:rPr>
                <w:rFonts w:cs="Arial"/>
                <w:b/>
                <w:bCs/>
                <w:szCs w:val="20"/>
              </w:rPr>
              <w:t>evaluación</w:t>
            </w:r>
            <w:proofErr w:type="spellEnd"/>
          </w:p>
        </w:tc>
      </w:tr>
      <w:tr w:rsidR="009841DA" w:rsidRPr="00F56121" w14:paraId="6BDEECCB" w14:textId="77777777" w:rsidTr="007710A5">
        <w:trPr>
          <w:gridAfter w:val="1"/>
          <w:wAfter w:w="572" w:type="dxa"/>
          <w:trHeight w:val="2698"/>
        </w:trPr>
        <w:tc>
          <w:tcPr>
            <w:tcW w:w="9471" w:type="dxa"/>
            <w:gridSpan w:val="2"/>
          </w:tcPr>
          <w:p w14:paraId="7837074D" w14:textId="77777777" w:rsidR="009841DA" w:rsidRDefault="009841DA" w:rsidP="00EC532D">
            <w:pPr>
              <w:rPr>
                <w:rFonts w:cs="Arial"/>
                <w:szCs w:val="20"/>
                <w:lang w:val="es-ES_tradnl"/>
              </w:rPr>
            </w:pPr>
          </w:p>
          <w:p w14:paraId="7220036A" w14:textId="77777777" w:rsidR="009841DA" w:rsidRDefault="009841DA" w:rsidP="00EC532D">
            <w:pPr>
              <w:rPr>
                <w:lang w:val="es-CO"/>
              </w:rPr>
            </w:pPr>
            <w:r>
              <w:rPr>
                <w:rFonts w:cs="Arial"/>
                <w:szCs w:val="20"/>
                <w:lang w:val="es-ES_tradnl"/>
              </w:rPr>
              <w:t>Los/as interesados/as</w:t>
            </w:r>
            <w:r w:rsidRPr="007C526F">
              <w:rPr>
                <w:rFonts w:cs="Arial"/>
                <w:szCs w:val="20"/>
                <w:lang w:val="es-ES_tradnl"/>
              </w:rPr>
              <w:t xml:space="preserve"> deben llenar su aplicación </w:t>
            </w:r>
            <w:r>
              <w:rPr>
                <w:rFonts w:cs="Arial"/>
                <w:szCs w:val="20"/>
                <w:lang w:val="es-ES_tradnl"/>
              </w:rPr>
              <w:t>y enviarl</w:t>
            </w:r>
            <w:r w:rsidRPr="007C526F">
              <w:rPr>
                <w:rFonts w:cs="Arial"/>
                <w:szCs w:val="20"/>
                <w:lang w:val="es-ES_tradnl"/>
              </w:rPr>
              <w:t xml:space="preserve">a </w:t>
            </w:r>
            <w:r>
              <w:rPr>
                <w:rFonts w:cs="Arial"/>
                <w:szCs w:val="20"/>
                <w:lang w:val="es-ES_tradnl"/>
              </w:rPr>
              <w:t xml:space="preserve">al correo: </w:t>
            </w:r>
            <w:hyperlink r:id="rId14" w:history="1">
              <w:r>
                <w:rPr>
                  <w:rStyle w:val="Hyperlink"/>
                  <w:lang w:val="es-CO"/>
                </w:rPr>
                <w:t>RRHH.colombia@unwomen.org</w:t>
              </w:r>
            </w:hyperlink>
          </w:p>
          <w:p w14:paraId="512FEFD2" w14:textId="77777777" w:rsidR="009841DA" w:rsidRPr="00481277" w:rsidRDefault="009841DA" w:rsidP="00EC532D">
            <w:pPr>
              <w:rPr>
                <w:rFonts w:cs="Arial"/>
                <w:szCs w:val="20"/>
                <w:lang w:val="es-CO"/>
              </w:rPr>
            </w:pPr>
          </w:p>
          <w:p w14:paraId="37101DF0" w14:textId="77777777" w:rsidR="009841DA" w:rsidRDefault="009841DA" w:rsidP="00EC532D">
            <w:pPr>
              <w:rPr>
                <w:rFonts w:cs="Arial"/>
                <w:szCs w:val="20"/>
                <w:lang w:val="es-ES_tradnl"/>
              </w:rPr>
            </w:pPr>
            <w:r w:rsidRPr="007C526F">
              <w:rPr>
                <w:rFonts w:cs="Arial"/>
                <w:szCs w:val="20"/>
                <w:lang w:val="es-ES_tradnl"/>
              </w:rPr>
              <w:t xml:space="preserve"> La </w:t>
            </w:r>
            <w:r>
              <w:rPr>
                <w:rFonts w:cs="Arial"/>
                <w:szCs w:val="20"/>
                <w:lang w:val="es-ES_tradnl"/>
              </w:rPr>
              <w:t>cual</w:t>
            </w:r>
            <w:r w:rsidRPr="007C526F">
              <w:rPr>
                <w:rFonts w:cs="Arial"/>
                <w:szCs w:val="20"/>
                <w:lang w:val="es-ES_tradnl"/>
              </w:rPr>
              <w:t xml:space="preserve"> consiste en:</w:t>
            </w:r>
          </w:p>
          <w:p w14:paraId="00594114" w14:textId="77777777" w:rsidR="009841DA" w:rsidRDefault="009841DA" w:rsidP="00EC532D">
            <w:pPr>
              <w:rPr>
                <w:rFonts w:cs="Arial"/>
                <w:szCs w:val="20"/>
                <w:lang w:val="es-ES_tradnl"/>
              </w:rPr>
            </w:pPr>
          </w:p>
          <w:p w14:paraId="7B225B47" w14:textId="2986DCD8" w:rsidR="009841DA" w:rsidRPr="008A54F4" w:rsidRDefault="009841DA" w:rsidP="009841DA">
            <w:pPr>
              <w:pStyle w:val="ListParagraph"/>
              <w:numPr>
                <w:ilvl w:val="0"/>
                <w:numId w:val="6"/>
              </w:numPr>
              <w:rPr>
                <w:rFonts w:cs="Arial"/>
                <w:szCs w:val="20"/>
                <w:lang w:val="es-ES_tradnl"/>
              </w:rPr>
            </w:pPr>
            <w:r>
              <w:rPr>
                <w:rFonts w:cs="Arial"/>
                <w:szCs w:val="20"/>
                <w:lang w:val="es-ES_tradnl"/>
              </w:rPr>
              <w:t xml:space="preserve">Carta de Presentación </w:t>
            </w:r>
            <w:r w:rsidR="007710A5" w:rsidRPr="007710A5">
              <w:rPr>
                <w:rFonts w:cs="Arial"/>
                <w:szCs w:val="20"/>
                <w:lang w:val="es-ES_tradnl"/>
              </w:rPr>
              <w:t>que se encuentra incluida en el presente documento en las páginas 9 a la 12, debidamente firmada</w:t>
            </w:r>
            <w:r w:rsidR="007710A5">
              <w:rPr>
                <w:rFonts w:cs="Arial"/>
                <w:szCs w:val="20"/>
                <w:lang w:val="es-ES_tradnl"/>
              </w:rPr>
              <w:t>.</w:t>
            </w:r>
          </w:p>
          <w:p w14:paraId="7014A9C7" w14:textId="77777777" w:rsidR="009841DA" w:rsidRPr="009722A3" w:rsidRDefault="009841DA" w:rsidP="009841DA">
            <w:pPr>
              <w:pStyle w:val="ListParagraph"/>
              <w:numPr>
                <w:ilvl w:val="0"/>
                <w:numId w:val="5"/>
              </w:numPr>
              <w:rPr>
                <w:rFonts w:cs="Arial"/>
                <w:szCs w:val="20"/>
                <w:lang w:val="es-ES_tradnl"/>
              </w:rPr>
            </w:pPr>
            <w:r w:rsidRPr="009722A3">
              <w:rPr>
                <w:rFonts w:cs="Arial"/>
                <w:szCs w:val="20"/>
                <w:lang w:val="es-ES_tradnl"/>
              </w:rPr>
              <w:t xml:space="preserve">Formulario P-11 debidamente diligenciado y firmado (El formulario P-11 puede ser encontrado en el siguiente </w:t>
            </w:r>
            <w:proofErr w:type="gramStart"/>
            <w:r w:rsidRPr="009722A3">
              <w:rPr>
                <w:rFonts w:cs="Arial"/>
                <w:szCs w:val="20"/>
                <w:lang w:val="es-ES_tradnl"/>
              </w:rPr>
              <w:t>link</w:t>
            </w:r>
            <w:proofErr w:type="gramEnd"/>
            <w:r w:rsidRPr="009722A3">
              <w:rPr>
                <w:rFonts w:cs="Arial"/>
                <w:szCs w:val="20"/>
                <w:lang w:val="es-ES_tradnl"/>
              </w:rPr>
              <w:t xml:space="preserve">: </w:t>
            </w:r>
            <w:hyperlink r:id="rId15" w:history="1">
              <w:r w:rsidRPr="009722A3">
                <w:rPr>
                  <w:rFonts w:cs="Arial"/>
                  <w:lang w:val="es-ES_tradnl"/>
                </w:rPr>
                <w:t>http://www.unwomen.org/en/about-us/employment</w:t>
              </w:r>
            </w:hyperlink>
            <w:r w:rsidRPr="009722A3">
              <w:rPr>
                <w:rFonts w:cs="Arial"/>
                <w:szCs w:val="20"/>
                <w:lang w:val="es-ES_tradnl"/>
              </w:rPr>
              <w:t>).</w:t>
            </w:r>
          </w:p>
          <w:p w14:paraId="63C2309A" w14:textId="77777777" w:rsidR="009841DA" w:rsidRPr="007C526F" w:rsidRDefault="009841DA" w:rsidP="00EC532D">
            <w:pPr>
              <w:pStyle w:val="ListParagraph"/>
              <w:rPr>
                <w:rFonts w:cs="Arial"/>
                <w:szCs w:val="20"/>
                <w:lang w:val="es-ES_tradnl"/>
              </w:rPr>
            </w:pPr>
          </w:p>
          <w:p w14:paraId="2BCF60C8" w14:textId="77777777" w:rsidR="009841DA" w:rsidRPr="00C55CAB" w:rsidRDefault="009841DA" w:rsidP="00EC532D">
            <w:pPr>
              <w:rPr>
                <w:rFonts w:cs="Arial"/>
                <w:szCs w:val="20"/>
                <w:lang w:val="es-ES_tradnl"/>
              </w:rPr>
            </w:pPr>
            <w:r w:rsidRPr="00C55CAB">
              <w:rPr>
                <w:rFonts w:cs="Arial"/>
                <w:szCs w:val="20"/>
                <w:lang w:val="es-ES_tradnl"/>
              </w:rPr>
              <w:t>Si es requerido se realizará entrevista o se solicitará metodología/propuesta técnica y será notificado previamente a las/os participantes</w:t>
            </w:r>
          </w:p>
          <w:p w14:paraId="4DC0B485" w14:textId="77777777" w:rsidR="009841DA" w:rsidRPr="00C55CAB" w:rsidRDefault="009841DA" w:rsidP="00EC532D">
            <w:pPr>
              <w:rPr>
                <w:rFonts w:cs="Arial"/>
                <w:szCs w:val="20"/>
                <w:lang w:val="es-ES_tradnl"/>
              </w:rPr>
            </w:pPr>
          </w:p>
          <w:p w14:paraId="74DA2050" w14:textId="77777777" w:rsidR="009841DA" w:rsidRPr="00C55CAB" w:rsidRDefault="009841DA" w:rsidP="00EC532D">
            <w:pPr>
              <w:rPr>
                <w:rFonts w:cs="Arial"/>
                <w:szCs w:val="20"/>
                <w:lang w:val="es-ES_tradnl"/>
              </w:rPr>
            </w:pPr>
            <w:r w:rsidRPr="00C55CAB">
              <w:rPr>
                <w:rFonts w:cs="Arial"/>
                <w:szCs w:val="20"/>
                <w:lang w:val="es-ES_tradnl"/>
              </w:rPr>
              <w:t>Se elegirá el/la consultor/a que cumpla con cada uno de los requisitos solicitados en el punto IX. Requerimientos y que haya superado cada una de las etapas de evaluación y obtenga el mayor puntaje total acumulado de acuerdo con los siguientes criterios de evaluación:</w:t>
            </w:r>
          </w:p>
          <w:p w14:paraId="6F16A0A2" w14:textId="77777777" w:rsidR="009841DA" w:rsidRPr="00C55CAB" w:rsidRDefault="009841DA" w:rsidP="00EC532D">
            <w:pPr>
              <w:rPr>
                <w:rFonts w:cs="Arial"/>
                <w:szCs w:val="20"/>
                <w:lang w:val="es-ES_tradnl"/>
              </w:rPr>
            </w:pPr>
          </w:p>
          <w:tbl>
            <w:tblPr>
              <w:tblW w:w="5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3539"/>
              <w:gridCol w:w="2144"/>
            </w:tblGrid>
            <w:tr w:rsidR="009841DA" w:rsidRPr="00E51C36" w14:paraId="0FF466ED" w14:textId="77777777" w:rsidTr="00EC532D">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D658E" w14:textId="77777777" w:rsidR="009841DA" w:rsidRPr="00C55CAB" w:rsidRDefault="009841DA" w:rsidP="00EC532D">
                  <w:pPr>
                    <w:pBdr>
                      <w:top w:val="nil"/>
                      <w:left w:val="nil"/>
                      <w:bottom w:val="nil"/>
                      <w:right w:val="nil"/>
                      <w:between w:val="nil"/>
                      <w:bar w:val="nil"/>
                    </w:pBdr>
                    <w:spacing w:line="276" w:lineRule="auto"/>
                    <w:jc w:val="center"/>
                    <w:rPr>
                      <w:rFonts w:eastAsia="Arial Unicode MS"/>
                      <w:b/>
                      <w:sz w:val="22"/>
                      <w:szCs w:val="22"/>
                      <w:u w:color="000000"/>
                      <w:bdr w:val="nil"/>
                      <w:lang w:val="es-CO" w:eastAsia="es-MX"/>
                    </w:rPr>
                  </w:pPr>
                  <w:r w:rsidRPr="00C55CAB">
                    <w:rPr>
                      <w:rFonts w:eastAsia="Arial Unicode MS"/>
                      <w:b/>
                      <w:sz w:val="22"/>
                      <w:szCs w:val="22"/>
                      <w:u w:color="000000"/>
                      <w:bdr w:val="nil"/>
                      <w:lang w:val="es-CO" w:eastAsia="es-MX"/>
                    </w:rPr>
                    <w:t>CRITERIOS DE EVALUACIÓN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DD86B" w14:textId="77777777" w:rsidR="009841DA" w:rsidRPr="00C55CAB" w:rsidRDefault="009841DA" w:rsidP="00EC532D">
                  <w:pPr>
                    <w:pBdr>
                      <w:top w:val="nil"/>
                      <w:left w:val="nil"/>
                      <w:bottom w:val="nil"/>
                      <w:right w:val="nil"/>
                      <w:between w:val="nil"/>
                      <w:bar w:val="nil"/>
                    </w:pBdr>
                    <w:spacing w:line="276" w:lineRule="auto"/>
                    <w:jc w:val="center"/>
                    <w:rPr>
                      <w:rFonts w:eastAsia="Arial Unicode MS"/>
                      <w:sz w:val="22"/>
                      <w:szCs w:val="22"/>
                      <w:u w:color="000000"/>
                      <w:bdr w:val="nil"/>
                      <w:lang w:val="es-CO" w:eastAsia="es-MX"/>
                    </w:rPr>
                  </w:pPr>
                  <w:r w:rsidRPr="00C55CAB">
                    <w:rPr>
                      <w:rFonts w:eastAsia="Arial Unicode MS"/>
                      <w:b/>
                      <w:bCs/>
                      <w:sz w:val="22"/>
                      <w:szCs w:val="22"/>
                      <w:u w:color="000000"/>
                      <w:bdr w:val="nil"/>
                      <w:lang w:val="es-CO" w:eastAsia="es-MX"/>
                    </w:rPr>
                    <w:t>%</w:t>
                  </w:r>
                </w:p>
              </w:tc>
            </w:tr>
            <w:tr w:rsidR="009841DA" w:rsidRPr="00E51C36" w14:paraId="726A4234" w14:textId="77777777" w:rsidTr="00EC532D">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D54B6" w14:textId="77777777" w:rsidR="009841DA" w:rsidRPr="00C55CAB" w:rsidRDefault="009841DA" w:rsidP="00EC532D">
                  <w:pPr>
                    <w:pBdr>
                      <w:top w:val="nil"/>
                      <w:left w:val="nil"/>
                      <w:bottom w:val="nil"/>
                      <w:right w:val="nil"/>
                      <w:between w:val="nil"/>
                      <w:bar w:val="nil"/>
                    </w:pBdr>
                    <w:spacing w:line="276" w:lineRule="auto"/>
                    <w:rPr>
                      <w:rFonts w:cs="Arial"/>
                      <w:szCs w:val="20"/>
                      <w:lang w:val="es-ES_tradnl"/>
                    </w:rPr>
                  </w:pPr>
                  <w:r w:rsidRPr="00C55CAB">
                    <w:rPr>
                      <w:rFonts w:cs="Arial"/>
                      <w:szCs w:val="20"/>
                      <w:lang w:val="es-ES_tradnl"/>
                    </w:rPr>
                    <w:t>Formato P11/experiencia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78FF4" w14:textId="77777777" w:rsidR="009841DA" w:rsidRPr="00C55CAB" w:rsidRDefault="009841DA" w:rsidP="00EC532D">
                  <w:pPr>
                    <w:pBdr>
                      <w:top w:val="nil"/>
                      <w:left w:val="nil"/>
                      <w:bottom w:val="nil"/>
                      <w:right w:val="nil"/>
                      <w:between w:val="nil"/>
                      <w:bar w:val="nil"/>
                    </w:pBdr>
                    <w:spacing w:line="276" w:lineRule="auto"/>
                    <w:jc w:val="center"/>
                    <w:rPr>
                      <w:rFonts w:cs="Arial"/>
                      <w:szCs w:val="20"/>
                      <w:lang w:val="es-ES_tradnl"/>
                    </w:rPr>
                  </w:pPr>
                  <w:r w:rsidRPr="00C55CAB">
                    <w:rPr>
                      <w:rFonts w:cs="Arial"/>
                      <w:szCs w:val="20"/>
                      <w:lang w:val="es-ES_tradnl"/>
                    </w:rPr>
                    <w:t xml:space="preserve">60% </w:t>
                  </w:r>
                </w:p>
              </w:tc>
            </w:tr>
            <w:tr w:rsidR="009841DA" w:rsidRPr="00E51C36" w14:paraId="4B2DDD03" w14:textId="77777777" w:rsidTr="00EC532D">
              <w:trPr>
                <w:trHeight w:val="25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AB86D" w14:textId="77777777" w:rsidR="009841DA" w:rsidRPr="00C55CAB" w:rsidRDefault="009841DA" w:rsidP="00EC532D">
                  <w:pPr>
                    <w:pBdr>
                      <w:top w:val="nil"/>
                      <w:left w:val="nil"/>
                      <w:bottom w:val="nil"/>
                      <w:right w:val="nil"/>
                      <w:between w:val="nil"/>
                      <w:bar w:val="nil"/>
                    </w:pBdr>
                    <w:spacing w:line="276" w:lineRule="auto"/>
                    <w:jc w:val="both"/>
                    <w:rPr>
                      <w:rFonts w:cs="Arial"/>
                      <w:szCs w:val="20"/>
                      <w:lang w:val="es-ES_tradnl"/>
                    </w:rPr>
                  </w:pPr>
                  <w:r w:rsidRPr="00C55CAB">
                    <w:rPr>
                      <w:rFonts w:cs="Arial"/>
                      <w:szCs w:val="20"/>
                      <w:lang w:val="es-ES_tradnl"/>
                    </w:rPr>
                    <w:t xml:space="preserve">Entrevista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23166" w14:textId="77777777" w:rsidR="009841DA" w:rsidRPr="00C55CAB" w:rsidRDefault="009841DA" w:rsidP="00EC532D">
                  <w:pPr>
                    <w:pBdr>
                      <w:top w:val="nil"/>
                      <w:left w:val="nil"/>
                      <w:bottom w:val="nil"/>
                      <w:right w:val="nil"/>
                      <w:between w:val="nil"/>
                      <w:bar w:val="nil"/>
                    </w:pBdr>
                    <w:spacing w:line="276" w:lineRule="auto"/>
                    <w:jc w:val="center"/>
                    <w:rPr>
                      <w:rFonts w:cs="Arial"/>
                      <w:szCs w:val="20"/>
                      <w:lang w:val="es-ES_tradnl"/>
                    </w:rPr>
                  </w:pPr>
                  <w:r w:rsidRPr="00C55CAB">
                    <w:rPr>
                      <w:rFonts w:cs="Arial"/>
                      <w:szCs w:val="20"/>
                      <w:lang w:val="es-ES_tradnl"/>
                    </w:rPr>
                    <w:t>40%</w:t>
                  </w:r>
                </w:p>
              </w:tc>
            </w:tr>
            <w:tr w:rsidR="009841DA" w:rsidRPr="00E51C36" w14:paraId="681DDFF9" w14:textId="77777777" w:rsidTr="00EC532D">
              <w:trPr>
                <w:trHeight w:val="193"/>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49674" w14:textId="77777777" w:rsidR="009841DA" w:rsidRPr="00C55CAB" w:rsidRDefault="009841DA" w:rsidP="00EC532D">
                  <w:pPr>
                    <w:pBdr>
                      <w:top w:val="nil"/>
                      <w:left w:val="nil"/>
                      <w:bottom w:val="nil"/>
                      <w:right w:val="nil"/>
                      <w:between w:val="nil"/>
                      <w:bar w:val="nil"/>
                    </w:pBdr>
                    <w:spacing w:line="276" w:lineRule="auto"/>
                    <w:jc w:val="both"/>
                    <w:rPr>
                      <w:rFonts w:cs="Arial"/>
                      <w:szCs w:val="20"/>
                      <w:lang w:val="es-ES_tradnl"/>
                    </w:rPr>
                  </w:pPr>
                  <w:r w:rsidRPr="00C55CAB">
                    <w:rPr>
                      <w:rFonts w:cs="Arial"/>
                      <w:szCs w:val="20"/>
                      <w:lang w:val="es-ES_tradnl"/>
                    </w:rPr>
                    <w:t>TOTAL</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CBC3B" w14:textId="77777777" w:rsidR="009841DA" w:rsidRPr="00C55CAB" w:rsidRDefault="009841DA" w:rsidP="00EC532D">
                  <w:pPr>
                    <w:pBdr>
                      <w:top w:val="nil"/>
                      <w:left w:val="nil"/>
                      <w:bottom w:val="nil"/>
                      <w:right w:val="nil"/>
                      <w:between w:val="nil"/>
                      <w:bar w:val="nil"/>
                    </w:pBdr>
                    <w:spacing w:line="276" w:lineRule="auto"/>
                    <w:jc w:val="center"/>
                    <w:rPr>
                      <w:rFonts w:cs="Arial"/>
                      <w:szCs w:val="20"/>
                      <w:lang w:val="es-ES_tradnl"/>
                    </w:rPr>
                  </w:pPr>
                  <w:r w:rsidRPr="00C55CAB">
                    <w:rPr>
                      <w:rFonts w:cs="Arial"/>
                      <w:szCs w:val="20"/>
                      <w:lang w:val="es-ES_tradnl"/>
                    </w:rPr>
                    <w:t>100%</w:t>
                  </w:r>
                </w:p>
              </w:tc>
            </w:tr>
          </w:tbl>
          <w:p w14:paraId="5D264AAB" w14:textId="77777777" w:rsidR="009841DA" w:rsidRPr="00C55CAB" w:rsidRDefault="009841DA" w:rsidP="00EC532D">
            <w:pPr>
              <w:rPr>
                <w:bCs/>
                <w:lang w:val="es-CO" w:eastAsia="it-IT"/>
              </w:rPr>
            </w:pPr>
          </w:p>
          <w:p w14:paraId="210B5B96" w14:textId="77777777" w:rsidR="009841DA" w:rsidRPr="00C55CAB" w:rsidRDefault="009841DA" w:rsidP="00EC532D">
            <w:pPr>
              <w:rPr>
                <w:bCs/>
                <w:lang w:val="es-CO" w:eastAsia="it-IT"/>
              </w:rPr>
            </w:pPr>
            <w:r w:rsidRPr="00C55CAB">
              <w:rPr>
                <w:bCs/>
                <w:lang w:val="es-CO" w:eastAsia="it-IT"/>
              </w:rPr>
              <w:t>Los criterios de calificación deben ser detallados.</w:t>
            </w:r>
          </w:p>
          <w:p w14:paraId="4BC55EAF" w14:textId="77777777" w:rsidR="009841DA" w:rsidRPr="00C55CAB" w:rsidRDefault="009841DA" w:rsidP="00EC532D">
            <w:pPr>
              <w:rPr>
                <w:bCs/>
                <w:lang w:val="es-CO" w:eastAsia="it-IT"/>
              </w:rPr>
            </w:pPr>
          </w:p>
          <w:tbl>
            <w:tblPr>
              <w:tblW w:w="9235" w:type="dxa"/>
              <w:tblCellMar>
                <w:left w:w="70" w:type="dxa"/>
                <w:right w:w="70" w:type="dxa"/>
              </w:tblCellMar>
              <w:tblLook w:val="04A0" w:firstRow="1" w:lastRow="0" w:firstColumn="1" w:lastColumn="0" w:noHBand="0" w:noVBand="1"/>
            </w:tblPr>
            <w:tblGrid>
              <w:gridCol w:w="1501"/>
              <w:gridCol w:w="1332"/>
              <w:gridCol w:w="3426"/>
              <w:gridCol w:w="2976"/>
            </w:tblGrid>
            <w:tr w:rsidR="009841DA" w:rsidRPr="00E51C36" w14:paraId="59A05116" w14:textId="77777777" w:rsidTr="00EC532D">
              <w:trPr>
                <w:trHeight w:val="745"/>
              </w:trPr>
              <w:tc>
                <w:tcPr>
                  <w:tcW w:w="813" w:type="pct"/>
                  <w:tcBorders>
                    <w:top w:val="single" w:sz="8" w:space="0" w:color="auto"/>
                    <w:left w:val="single" w:sz="8" w:space="0" w:color="auto"/>
                    <w:bottom w:val="single" w:sz="4" w:space="0" w:color="auto"/>
                    <w:right w:val="single" w:sz="4" w:space="0" w:color="auto"/>
                  </w:tcBorders>
                  <w:shd w:val="clear" w:color="000000" w:fill="E7E6E6"/>
                  <w:vAlign w:val="center"/>
                  <w:hideMark/>
                </w:tcPr>
                <w:p w14:paraId="6DCE4D91" w14:textId="77777777" w:rsidR="009841DA" w:rsidRPr="00C55CAB" w:rsidRDefault="009841DA" w:rsidP="00EC532D">
                  <w:pPr>
                    <w:jc w:val="both"/>
                    <w:rPr>
                      <w:b/>
                      <w:bCs/>
                      <w:sz w:val="18"/>
                      <w:szCs w:val="18"/>
                      <w:lang w:val="es-CO" w:eastAsia="es-MX"/>
                    </w:rPr>
                  </w:pPr>
                  <w:r w:rsidRPr="00C55CAB">
                    <w:rPr>
                      <w:rFonts w:eastAsia="Batang"/>
                      <w:b/>
                      <w:bCs/>
                      <w:sz w:val="18"/>
                      <w:szCs w:val="18"/>
                      <w:lang w:val="es-CO" w:eastAsia="ko-KR"/>
                    </w:rPr>
                    <w:t>ETAPA 1</w:t>
                  </w:r>
                </w:p>
              </w:tc>
              <w:tc>
                <w:tcPr>
                  <w:tcW w:w="721" w:type="pct"/>
                  <w:tcBorders>
                    <w:top w:val="single" w:sz="8" w:space="0" w:color="auto"/>
                    <w:left w:val="nil"/>
                    <w:bottom w:val="single" w:sz="4" w:space="0" w:color="auto"/>
                    <w:right w:val="single" w:sz="4" w:space="0" w:color="auto"/>
                  </w:tcBorders>
                  <w:shd w:val="clear" w:color="000000" w:fill="E7E6E6"/>
                  <w:vAlign w:val="center"/>
                  <w:hideMark/>
                </w:tcPr>
                <w:p w14:paraId="1E82A665" w14:textId="77777777" w:rsidR="009841DA" w:rsidRPr="00C55CAB" w:rsidRDefault="009841DA" w:rsidP="00EC532D">
                  <w:pPr>
                    <w:rPr>
                      <w:b/>
                      <w:bCs/>
                      <w:sz w:val="18"/>
                      <w:szCs w:val="18"/>
                      <w:lang w:val="es-CO" w:eastAsia="es-MX"/>
                    </w:rPr>
                  </w:pPr>
                  <w:r w:rsidRPr="00C55CAB">
                    <w:rPr>
                      <w:rFonts w:eastAsia="Batang"/>
                      <w:b/>
                      <w:bCs/>
                      <w:sz w:val="18"/>
                      <w:szCs w:val="18"/>
                      <w:lang w:val="es-CO" w:eastAsia="ko-KR"/>
                    </w:rPr>
                    <w:t>Evaluación de Formato P11 “Experiencia”</w:t>
                  </w:r>
                </w:p>
              </w:tc>
              <w:tc>
                <w:tcPr>
                  <w:tcW w:w="3466" w:type="pct"/>
                  <w:gridSpan w:val="2"/>
                  <w:tcBorders>
                    <w:top w:val="single" w:sz="8" w:space="0" w:color="auto"/>
                    <w:left w:val="nil"/>
                    <w:bottom w:val="single" w:sz="4" w:space="0" w:color="auto"/>
                    <w:right w:val="single" w:sz="8" w:space="0" w:color="000000"/>
                  </w:tcBorders>
                  <w:shd w:val="clear" w:color="000000" w:fill="E7E6E6"/>
                  <w:vAlign w:val="center"/>
                  <w:hideMark/>
                </w:tcPr>
                <w:p w14:paraId="153627C4" w14:textId="77777777" w:rsidR="009841DA" w:rsidRPr="00C55CAB" w:rsidRDefault="009841DA" w:rsidP="00EC532D">
                  <w:pPr>
                    <w:jc w:val="center"/>
                    <w:rPr>
                      <w:sz w:val="18"/>
                      <w:szCs w:val="18"/>
                      <w:lang w:val="es-CO" w:eastAsia="es-MX"/>
                    </w:rPr>
                  </w:pPr>
                  <w:r w:rsidRPr="00C55CAB">
                    <w:rPr>
                      <w:sz w:val="18"/>
                      <w:szCs w:val="18"/>
                      <w:lang w:val="es-CO" w:eastAsia="es-MX"/>
                    </w:rPr>
                    <w:t xml:space="preserve">En esta etapa se evaluará y ponderará la información presentada en el P11 conforme a </w:t>
                  </w:r>
                  <w:r w:rsidRPr="00C55CAB">
                    <w:rPr>
                      <w:b/>
                      <w:bCs/>
                      <w:sz w:val="18"/>
                      <w:szCs w:val="18"/>
                      <w:u w:val="single"/>
                      <w:lang w:val="es-CO" w:eastAsia="es-MX"/>
                    </w:rPr>
                    <w:t>CALIFICACIONES Y REQUISITOS</w:t>
                  </w:r>
                  <w:r w:rsidRPr="00C55CAB">
                    <w:rPr>
                      <w:b/>
                      <w:bCs/>
                      <w:sz w:val="18"/>
                      <w:szCs w:val="18"/>
                      <w:lang w:val="es-CO" w:eastAsia="es-MX"/>
                    </w:rPr>
                    <w:t xml:space="preserve"> </w:t>
                  </w:r>
                  <w:r w:rsidRPr="00C55CAB">
                    <w:rPr>
                      <w:sz w:val="18"/>
                      <w:szCs w:val="18"/>
                      <w:lang w:val="es-CO" w:eastAsia="es-MX"/>
                    </w:rPr>
                    <w:t>y</w:t>
                  </w:r>
                  <w:r w:rsidRPr="00C55CAB">
                    <w:rPr>
                      <w:b/>
                      <w:bCs/>
                      <w:sz w:val="18"/>
                      <w:szCs w:val="18"/>
                      <w:lang w:val="es-CO" w:eastAsia="es-MX"/>
                    </w:rPr>
                    <w:t xml:space="preserve"> </w:t>
                  </w:r>
                  <w:r w:rsidRPr="00C55CAB">
                    <w:rPr>
                      <w:b/>
                      <w:bCs/>
                      <w:sz w:val="18"/>
                      <w:szCs w:val="18"/>
                      <w:u w:val="single"/>
                      <w:lang w:val="es-CO" w:eastAsia="es-MX"/>
                    </w:rPr>
                    <w:t xml:space="preserve">PRESENTACIÓN DE PROPUESTA METODOLÓGICA </w:t>
                  </w:r>
                </w:p>
              </w:tc>
            </w:tr>
            <w:tr w:rsidR="009841DA" w:rsidRPr="00E51C36" w14:paraId="1B1D8485" w14:textId="77777777" w:rsidTr="00EC532D">
              <w:trPr>
                <w:trHeight w:val="530"/>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76538C62" w14:textId="77777777" w:rsidR="009841DA" w:rsidRPr="00C55CAB" w:rsidRDefault="009841DA" w:rsidP="00EC532D">
                  <w:pPr>
                    <w:rPr>
                      <w:rFonts w:cs="Arial"/>
                      <w:szCs w:val="20"/>
                      <w:lang w:val="es-ES_tradnl"/>
                    </w:rPr>
                  </w:pPr>
                  <w:r w:rsidRPr="00C55CAB">
                    <w:rPr>
                      <w:rFonts w:cs="Arial"/>
                      <w:szCs w:val="20"/>
                      <w:lang w:val="es-ES_tradnl"/>
                    </w:rPr>
                    <w:lastRenderedPageBreak/>
                    <w:t>En caso de no cumplir con el requisito indispensable de Educación: Título de Pregrado o áreas relacionadas su aplicación no será considerada y no podrá continuar dentro del proceso de selección.</w:t>
                  </w:r>
                </w:p>
                <w:p w14:paraId="7E3D922B" w14:textId="77777777" w:rsidR="009841DA" w:rsidRPr="00C55CAB" w:rsidRDefault="009841DA" w:rsidP="00EC532D">
                  <w:pPr>
                    <w:rPr>
                      <w:i/>
                      <w:iCs/>
                      <w:sz w:val="18"/>
                      <w:szCs w:val="18"/>
                      <w:lang w:val="es-CO" w:eastAsia="es-MX"/>
                    </w:rPr>
                  </w:pPr>
                </w:p>
              </w:tc>
            </w:tr>
            <w:tr w:rsidR="009841DA" w:rsidRPr="00C55CAB" w14:paraId="46414022" w14:textId="77777777" w:rsidTr="00EC532D">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56719065" w14:textId="77777777" w:rsidR="009841DA" w:rsidRPr="00C55CAB" w:rsidRDefault="009841DA" w:rsidP="00EC532D">
                  <w:pPr>
                    <w:jc w:val="center"/>
                    <w:rPr>
                      <w:b/>
                      <w:bCs/>
                      <w:sz w:val="18"/>
                      <w:szCs w:val="18"/>
                      <w:lang w:eastAsia="es-MX"/>
                    </w:rPr>
                  </w:pPr>
                  <w:r w:rsidRPr="00C55CAB">
                    <w:rPr>
                      <w:rFonts w:eastAsia="BatangChe"/>
                      <w:b/>
                      <w:bCs/>
                      <w:sz w:val="18"/>
                      <w:szCs w:val="18"/>
                      <w:lang w:eastAsia="ko-KR"/>
                    </w:rPr>
                    <w:t>REQUERIMIENTO</w:t>
                  </w:r>
                </w:p>
              </w:tc>
              <w:tc>
                <w:tcPr>
                  <w:tcW w:w="1611" w:type="pct"/>
                  <w:tcBorders>
                    <w:top w:val="nil"/>
                    <w:left w:val="nil"/>
                    <w:bottom w:val="single" w:sz="4" w:space="0" w:color="auto"/>
                    <w:right w:val="single" w:sz="8" w:space="0" w:color="auto"/>
                  </w:tcBorders>
                  <w:shd w:val="clear" w:color="000000" w:fill="E7E6E6"/>
                  <w:vAlign w:val="center"/>
                  <w:hideMark/>
                </w:tcPr>
                <w:p w14:paraId="5DBD67BA" w14:textId="77777777" w:rsidR="009841DA" w:rsidRPr="00C55CAB" w:rsidRDefault="009841DA" w:rsidP="00EC532D">
                  <w:pPr>
                    <w:jc w:val="center"/>
                    <w:rPr>
                      <w:b/>
                      <w:bCs/>
                      <w:sz w:val="18"/>
                      <w:szCs w:val="18"/>
                      <w:lang w:eastAsia="es-MX"/>
                    </w:rPr>
                  </w:pPr>
                  <w:r w:rsidRPr="00C55CAB">
                    <w:rPr>
                      <w:rFonts w:eastAsia="BatangChe"/>
                      <w:b/>
                      <w:bCs/>
                      <w:sz w:val="18"/>
                      <w:szCs w:val="18"/>
                      <w:lang w:eastAsia="ko-KR"/>
                    </w:rPr>
                    <w:t>PUNTAJE</w:t>
                  </w:r>
                </w:p>
              </w:tc>
            </w:tr>
            <w:tr w:rsidR="009841DA" w:rsidRPr="00C55CAB" w14:paraId="5F408DF3" w14:textId="77777777" w:rsidTr="00EC532D">
              <w:trPr>
                <w:trHeight w:val="287"/>
              </w:trPr>
              <w:tc>
                <w:tcPr>
                  <w:tcW w:w="813" w:type="pct"/>
                  <w:tcBorders>
                    <w:top w:val="nil"/>
                    <w:left w:val="single" w:sz="8" w:space="0" w:color="auto"/>
                    <w:bottom w:val="single" w:sz="4" w:space="0" w:color="auto"/>
                    <w:right w:val="single" w:sz="4" w:space="0" w:color="auto"/>
                  </w:tcBorders>
                  <w:shd w:val="clear" w:color="auto" w:fill="auto"/>
                  <w:vAlign w:val="center"/>
                  <w:hideMark/>
                </w:tcPr>
                <w:p w14:paraId="504631F7" w14:textId="77777777" w:rsidR="009841DA" w:rsidRPr="00C55CAB" w:rsidRDefault="009841DA" w:rsidP="00EC532D">
                  <w:pPr>
                    <w:jc w:val="both"/>
                    <w:rPr>
                      <w:b/>
                      <w:bCs/>
                      <w:sz w:val="18"/>
                      <w:szCs w:val="18"/>
                      <w:lang w:eastAsia="es-MX"/>
                    </w:rPr>
                  </w:pPr>
                  <w:proofErr w:type="spellStart"/>
                  <w:r w:rsidRPr="00C55CAB">
                    <w:rPr>
                      <w:rFonts w:eastAsia="Batang"/>
                      <w:b/>
                      <w:bCs/>
                      <w:sz w:val="18"/>
                      <w:szCs w:val="18"/>
                      <w:lang w:eastAsia="ko-KR"/>
                    </w:rPr>
                    <w:t>Educación</w:t>
                  </w:r>
                  <w:proofErr w:type="spellEnd"/>
                  <w:r w:rsidRPr="00C55CAB">
                    <w:rPr>
                      <w:rFonts w:eastAsia="Batang"/>
                      <w:b/>
                      <w:bCs/>
                      <w:sz w:val="18"/>
                      <w:szCs w:val="18"/>
                      <w:lang w:eastAsia="ko-KR"/>
                    </w:rPr>
                    <w:t>:</w:t>
                  </w:r>
                </w:p>
              </w:tc>
              <w:tc>
                <w:tcPr>
                  <w:tcW w:w="2576" w:type="pct"/>
                  <w:gridSpan w:val="2"/>
                  <w:tcBorders>
                    <w:top w:val="single" w:sz="4" w:space="0" w:color="auto"/>
                    <w:left w:val="nil"/>
                    <w:bottom w:val="single" w:sz="4" w:space="0" w:color="auto"/>
                    <w:right w:val="single" w:sz="4" w:space="0" w:color="auto"/>
                  </w:tcBorders>
                  <w:shd w:val="clear" w:color="auto" w:fill="auto"/>
                  <w:vAlign w:val="center"/>
                  <w:hideMark/>
                </w:tcPr>
                <w:p w14:paraId="144E4FD1" w14:textId="77777777" w:rsidR="007710A5" w:rsidRPr="007710A5" w:rsidRDefault="007710A5" w:rsidP="007710A5">
                  <w:pPr>
                    <w:spacing w:before="120" w:after="120"/>
                    <w:rPr>
                      <w:rFonts w:cs="Arial"/>
                      <w:szCs w:val="20"/>
                      <w:lang w:val="es-ES_tradnl"/>
                    </w:rPr>
                  </w:pPr>
                  <w:r w:rsidRPr="007710A5">
                    <w:rPr>
                      <w:rFonts w:cs="Arial"/>
                      <w:szCs w:val="20"/>
                      <w:lang w:val="es-ES_tradnl"/>
                    </w:rPr>
                    <w:t xml:space="preserve">Profesional </w:t>
                  </w:r>
                  <w:proofErr w:type="gramStart"/>
                  <w:r w:rsidRPr="007710A5">
                    <w:rPr>
                      <w:rFonts w:cs="Arial"/>
                      <w:szCs w:val="20"/>
                      <w:lang w:val="es-ES_tradnl"/>
                    </w:rPr>
                    <w:t>en  ciencias</w:t>
                  </w:r>
                  <w:proofErr w:type="gramEnd"/>
                  <w:r w:rsidRPr="007710A5">
                    <w:rPr>
                      <w:rFonts w:cs="Arial"/>
                      <w:szCs w:val="20"/>
                      <w:lang w:val="es-ES_tradnl"/>
                    </w:rPr>
                    <w:t xml:space="preserve"> sociales, económicas, administrativas, humanas, políticas o áreas afines.</w:t>
                  </w:r>
                </w:p>
                <w:p w14:paraId="2FF7B3DD" w14:textId="1B58AE83" w:rsidR="009841DA" w:rsidRPr="00242A8F" w:rsidRDefault="007710A5" w:rsidP="007710A5">
                  <w:pPr>
                    <w:spacing w:before="120" w:after="120"/>
                    <w:rPr>
                      <w:rFonts w:cs="Arial"/>
                      <w:szCs w:val="20"/>
                      <w:lang w:val="es-ES_tradnl"/>
                    </w:rPr>
                  </w:pPr>
                  <w:proofErr w:type="gramStart"/>
                  <w:r w:rsidRPr="007710A5">
                    <w:rPr>
                      <w:rFonts w:cs="Arial"/>
                      <w:szCs w:val="20"/>
                      <w:lang w:val="es-ES_tradnl"/>
                    </w:rPr>
                    <w:t>Deseable estudios</w:t>
                  </w:r>
                  <w:proofErr w:type="gramEnd"/>
                  <w:r w:rsidRPr="007710A5">
                    <w:rPr>
                      <w:rFonts w:cs="Arial"/>
                      <w:szCs w:val="20"/>
                      <w:lang w:val="es-ES_tradnl"/>
                    </w:rPr>
                    <w:t xml:space="preserve"> de postgrado en las áreas de ciencias sociales, económicas, administrativas, humanas, políticas o áreas afines.</w:t>
                  </w:r>
                </w:p>
              </w:tc>
              <w:tc>
                <w:tcPr>
                  <w:tcW w:w="1611" w:type="pct"/>
                  <w:tcBorders>
                    <w:top w:val="nil"/>
                    <w:left w:val="nil"/>
                    <w:bottom w:val="nil"/>
                    <w:right w:val="single" w:sz="8" w:space="0" w:color="auto"/>
                  </w:tcBorders>
                  <w:shd w:val="clear" w:color="auto" w:fill="auto"/>
                  <w:vAlign w:val="center"/>
                  <w:hideMark/>
                </w:tcPr>
                <w:p w14:paraId="4CBBE4AD" w14:textId="77777777" w:rsidR="009841DA" w:rsidRPr="00C55CAB" w:rsidRDefault="009841DA" w:rsidP="00EC532D">
                  <w:pPr>
                    <w:jc w:val="center"/>
                    <w:rPr>
                      <w:sz w:val="18"/>
                      <w:szCs w:val="18"/>
                      <w:lang w:eastAsia="es-MX"/>
                    </w:rPr>
                  </w:pPr>
                  <w:r w:rsidRPr="00C55CAB">
                    <w:rPr>
                      <w:rFonts w:eastAsia="BatangChe"/>
                      <w:sz w:val="18"/>
                      <w:szCs w:val="18"/>
                      <w:lang w:eastAsia="ko-KR"/>
                    </w:rPr>
                    <w:t xml:space="preserve">20 </w:t>
                  </w:r>
                  <w:r w:rsidRPr="00C55CAB">
                    <w:rPr>
                      <w:rFonts w:eastAsia="BatangChe"/>
                      <w:b/>
                      <w:sz w:val="18"/>
                      <w:szCs w:val="18"/>
                      <w:lang w:eastAsia="ko-KR"/>
                    </w:rPr>
                    <w:t>pts</w:t>
                  </w:r>
                </w:p>
              </w:tc>
            </w:tr>
            <w:tr w:rsidR="009841DA" w:rsidRPr="00E51C36" w14:paraId="298063CF" w14:textId="77777777" w:rsidTr="00EC532D">
              <w:trPr>
                <w:trHeight w:val="170"/>
              </w:trPr>
              <w:tc>
                <w:tcPr>
                  <w:tcW w:w="813" w:type="pct"/>
                  <w:vMerge w:val="restart"/>
                  <w:tcBorders>
                    <w:top w:val="nil"/>
                    <w:left w:val="single" w:sz="8" w:space="0" w:color="auto"/>
                    <w:bottom w:val="single" w:sz="4" w:space="0" w:color="auto"/>
                    <w:right w:val="single" w:sz="4" w:space="0" w:color="auto"/>
                  </w:tcBorders>
                  <w:shd w:val="clear" w:color="auto" w:fill="auto"/>
                  <w:vAlign w:val="center"/>
                  <w:hideMark/>
                </w:tcPr>
                <w:p w14:paraId="4A927998" w14:textId="77777777" w:rsidR="009841DA" w:rsidRPr="00C55CAB" w:rsidRDefault="009841DA" w:rsidP="00EC532D">
                  <w:pPr>
                    <w:rPr>
                      <w:b/>
                      <w:bCs/>
                      <w:sz w:val="18"/>
                      <w:szCs w:val="18"/>
                      <w:lang w:eastAsia="es-MX"/>
                    </w:rPr>
                  </w:pPr>
                  <w:proofErr w:type="spellStart"/>
                  <w:r w:rsidRPr="00C55CAB">
                    <w:rPr>
                      <w:b/>
                      <w:bCs/>
                      <w:sz w:val="18"/>
                      <w:szCs w:val="18"/>
                      <w:lang w:eastAsia="es-MX"/>
                    </w:rPr>
                    <w:t>Experiencia</w:t>
                  </w:r>
                  <w:proofErr w:type="spellEnd"/>
                  <w:r w:rsidRPr="00C55CAB">
                    <w:rPr>
                      <w:b/>
                      <w:bCs/>
                      <w:sz w:val="18"/>
                      <w:szCs w:val="18"/>
                      <w:lang w:eastAsia="es-MX"/>
                    </w:rPr>
                    <w:t>:</w:t>
                  </w:r>
                </w:p>
              </w:tc>
              <w:tc>
                <w:tcPr>
                  <w:tcW w:w="257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543A79" w14:textId="53946059" w:rsidR="00242A8F" w:rsidRDefault="007710A5" w:rsidP="00EC532D">
                  <w:pPr>
                    <w:jc w:val="both"/>
                    <w:rPr>
                      <w:rFonts w:cs="Arial"/>
                      <w:lang w:val="es-ES_tradnl"/>
                    </w:rPr>
                  </w:pPr>
                  <w:r w:rsidRPr="007710A5">
                    <w:rPr>
                      <w:rFonts w:cs="Arial"/>
                      <w:lang w:val="es-ES_tradnl"/>
                    </w:rPr>
                    <w:t xml:space="preserve">Experiencia laboral </w:t>
                  </w:r>
                  <w:proofErr w:type="spellStart"/>
                  <w:r w:rsidRPr="007710A5">
                    <w:rPr>
                      <w:rFonts w:cs="Arial"/>
                      <w:lang w:val="es-ES_tradnl"/>
                    </w:rPr>
                    <w:t>minima</w:t>
                  </w:r>
                  <w:proofErr w:type="spellEnd"/>
                  <w:r w:rsidRPr="007710A5">
                    <w:rPr>
                      <w:rFonts w:cs="Arial"/>
                      <w:lang w:val="es-ES_tradnl"/>
                    </w:rPr>
                    <w:t xml:space="preserve"> de cuatro (4) años en gestión de proyectos relacionados con planeación participativa y enfoque de </w:t>
                  </w:r>
                  <w:proofErr w:type="spellStart"/>
                  <w:r w:rsidRPr="007710A5">
                    <w:rPr>
                      <w:rFonts w:cs="Arial"/>
                      <w:lang w:val="es-ES_tradnl"/>
                    </w:rPr>
                    <w:t>genero</w:t>
                  </w:r>
                  <w:proofErr w:type="spellEnd"/>
                  <w:r>
                    <w:rPr>
                      <w:rFonts w:cs="Arial"/>
                      <w:lang w:val="es-ES_tradnl"/>
                    </w:rPr>
                    <w:t>.</w:t>
                  </w:r>
                </w:p>
                <w:p w14:paraId="7E412A3E" w14:textId="77777777" w:rsidR="007710A5" w:rsidRDefault="007710A5" w:rsidP="00EC532D">
                  <w:pPr>
                    <w:jc w:val="both"/>
                    <w:rPr>
                      <w:rFonts w:cs="Arial"/>
                      <w:lang w:val="es-ES_tradnl"/>
                    </w:rPr>
                  </w:pPr>
                </w:p>
                <w:p w14:paraId="704F9FA5" w14:textId="689C5040" w:rsidR="007D7AAA" w:rsidRPr="00C55CAB" w:rsidRDefault="007710A5" w:rsidP="00EC532D">
                  <w:pPr>
                    <w:jc w:val="both"/>
                    <w:rPr>
                      <w:sz w:val="18"/>
                      <w:szCs w:val="18"/>
                      <w:lang w:val="es-CO" w:eastAsia="es-MX"/>
                    </w:rPr>
                  </w:pPr>
                  <w:r w:rsidRPr="007710A5">
                    <w:rPr>
                      <w:rFonts w:cs="Arial"/>
                      <w:lang w:val="es-ES_tradnl"/>
                    </w:rPr>
                    <w:t>Conocimientos en igualdad de género y derecho de las mujeres: marcos internacionales, nacionales serán considerados como una ventaja.</w:t>
                  </w:r>
                </w:p>
              </w:tc>
              <w:tc>
                <w:tcPr>
                  <w:tcW w:w="1611" w:type="pct"/>
                  <w:tcBorders>
                    <w:top w:val="single" w:sz="4" w:space="0" w:color="auto"/>
                    <w:left w:val="single" w:sz="4" w:space="0" w:color="auto"/>
                    <w:bottom w:val="nil"/>
                    <w:right w:val="single" w:sz="8" w:space="0" w:color="auto"/>
                  </w:tcBorders>
                  <w:shd w:val="clear" w:color="000000" w:fill="FFFFFF"/>
                  <w:vAlign w:val="center"/>
                  <w:hideMark/>
                </w:tcPr>
                <w:p w14:paraId="39AC7E91" w14:textId="77777777" w:rsidR="009841DA" w:rsidRPr="00C55CAB" w:rsidRDefault="009841DA" w:rsidP="00EC532D">
                  <w:pPr>
                    <w:jc w:val="center"/>
                    <w:rPr>
                      <w:rFonts w:eastAsia="BatangChe"/>
                      <w:b/>
                      <w:bCs/>
                      <w:sz w:val="18"/>
                      <w:szCs w:val="18"/>
                      <w:lang w:val="es-CO" w:eastAsia="ko-KR"/>
                    </w:rPr>
                  </w:pPr>
                </w:p>
              </w:tc>
            </w:tr>
            <w:tr w:rsidR="009841DA" w:rsidRPr="00C55CAB" w14:paraId="4EF1A238" w14:textId="77777777" w:rsidTr="00EC532D">
              <w:trPr>
                <w:trHeight w:val="300"/>
              </w:trPr>
              <w:tc>
                <w:tcPr>
                  <w:tcW w:w="813" w:type="pct"/>
                  <w:vMerge/>
                  <w:tcBorders>
                    <w:top w:val="nil"/>
                    <w:left w:val="single" w:sz="8" w:space="0" w:color="auto"/>
                    <w:bottom w:val="single" w:sz="4" w:space="0" w:color="auto"/>
                    <w:right w:val="single" w:sz="4" w:space="0" w:color="auto"/>
                  </w:tcBorders>
                  <w:vAlign w:val="center"/>
                  <w:hideMark/>
                </w:tcPr>
                <w:p w14:paraId="3D81BB97" w14:textId="77777777" w:rsidR="009841DA" w:rsidRPr="00C55CAB" w:rsidRDefault="009841DA" w:rsidP="00EC532D">
                  <w:pPr>
                    <w:rPr>
                      <w:b/>
                      <w:bCs/>
                      <w:sz w:val="18"/>
                      <w:szCs w:val="18"/>
                      <w:lang w:val="es-CO" w:eastAsia="es-MX"/>
                    </w:rPr>
                  </w:pPr>
                </w:p>
              </w:tc>
              <w:tc>
                <w:tcPr>
                  <w:tcW w:w="2576" w:type="pct"/>
                  <w:gridSpan w:val="2"/>
                  <w:vMerge/>
                  <w:tcBorders>
                    <w:top w:val="single" w:sz="4" w:space="0" w:color="auto"/>
                    <w:left w:val="single" w:sz="4" w:space="0" w:color="auto"/>
                    <w:bottom w:val="single" w:sz="4" w:space="0" w:color="auto"/>
                    <w:right w:val="single" w:sz="4" w:space="0" w:color="auto"/>
                  </w:tcBorders>
                  <w:vAlign w:val="center"/>
                  <w:hideMark/>
                </w:tcPr>
                <w:p w14:paraId="35065CF5" w14:textId="77777777" w:rsidR="009841DA" w:rsidRPr="00C55CAB" w:rsidRDefault="009841DA" w:rsidP="00EC532D">
                  <w:pPr>
                    <w:rPr>
                      <w:sz w:val="18"/>
                      <w:szCs w:val="18"/>
                      <w:lang w:val="es-CO" w:eastAsia="es-MX"/>
                    </w:rPr>
                  </w:pPr>
                </w:p>
              </w:tc>
              <w:tc>
                <w:tcPr>
                  <w:tcW w:w="1611" w:type="pct"/>
                  <w:tcBorders>
                    <w:top w:val="nil"/>
                    <w:left w:val="single" w:sz="4" w:space="0" w:color="auto"/>
                    <w:bottom w:val="nil"/>
                    <w:right w:val="single" w:sz="8" w:space="0" w:color="auto"/>
                  </w:tcBorders>
                  <w:shd w:val="clear" w:color="000000" w:fill="FFFFFF"/>
                  <w:vAlign w:val="center"/>
                  <w:hideMark/>
                </w:tcPr>
                <w:p w14:paraId="5028F952" w14:textId="77777777" w:rsidR="009841DA" w:rsidRPr="00C55CAB" w:rsidRDefault="009841DA" w:rsidP="00EC532D">
                  <w:pPr>
                    <w:jc w:val="center"/>
                    <w:rPr>
                      <w:sz w:val="18"/>
                      <w:szCs w:val="18"/>
                      <w:lang w:eastAsia="es-MX"/>
                    </w:rPr>
                  </w:pPr>
                  <w:r w:rsidRPr="00C55CAB">
                    <w:rPr>
                      <w:sz w:val="18"/>
                      <w:szCs w:val="18"/>
                      <w:lang w:eastAsia="es-MX"/>
                    </w:rPr>
                    <w:t xml:space="preserve">40 </w:t>
                  </w:r>
                  <w:r w:rsidRPr="003A4318">
                    <w:rPr>
                      <w:b/>
                      <w:bCs/>
                      <w:sz w:val="18"/>
                      <w:szCs w:val="18"/>
                      <w:lang w:eastAsia="es-MX"/>
                    </w:rPr>
                    <w:t>pts</w:t>
                  </w:r>
                </w:p>
              </w:tc>
            </w:tr>
            <w:tr w:rsidR="009841DA" w:rsidRPr="00C55CAB" w14:paraId="15066060" w14:textId="77777777" w:rsidTr="00EC532D">
              <w:trPr>
                <w:trHeight w:val="300"/>
              </w:trPr>
              <w:tc>
                <w:tcPr>
                  <w:tcW w:w="813" w:type="pct"/>
                  <w:vMerge/>
                  <w:tcBorders>
                    <w:top w:val="nil"/>
                    <w:left w:val="single" w:sz="8" w:space="0" w:color="auto"/>
                    <w:bottom w:val="single" w:sz="4" w:space="0" w:color="auto"/>
                    <w:right w:val="single" w:sz="4" w:space="0" w:color="auto"/>
                  </w:tcBorders>
                  <w:vAlign w:val="center"/>
                  <w:hideMark/>
                </w:tcPr>
                <w:p w14:paraId="26E9199C" w14:textId="77777777" w:rsidR="009841DA" w:rsidRPr="00C55CAB" w:rsidRDefault="009841DA" w:rsidP="00EC532D">
                  <w:pPr>
                    <w:rPr>
                      <w:b/>
                      <w:bCs/>
                      <w:sz w:val="18"/>
                      <w:szCs w:val="18"/>
                      <w:lang w:eastAsia="es-MX"/>
                    </w:rPr>
                  </w:pPr>
                </w:p>
              </w:tc>
              <w:tc>
                <w:tcPr>
                  <w:tcW w:w="2576" w:type="pct"/>
                  <w:gridSpan w:val="2"/>
                  <w:vMerge/>
                  <w:tcBorders>
                    <w:top w:val="single" w:sz="4" w:space="0" w:color="auto"/>
                    <w:left w:val="single" w:sz="4" w:space="0" w:color="auto"/>
                    <w:bottom w:val="single" w:sz="4" w:space="0" w:color="auto"/>
                    <w:right w:val="single" w:sz="4" w:space="0" w:color="auto"/>
                  </w:tcBorders>
                  <w:vAlign w:val="center"/>
                  <w:hideMark/>
                </w:tcPr>
                <w:p w14:paraId="5788324A" w14:textId="77777777" w:rsidR="009841DA" w:rsidRPr="00C55CAB" w:rsidRDefault="009841DA" w:rsidP="00EC532D">
                  <w:pPr>
                    <w:rPr>
                      <w:sz w:val="18"/>
                      <w:szCs w:val="18"/>
                      <w:lang w:eastAsia="es-MX"/>
                    </w:rPr>
                  </w:pPr>
                </w:p>
              </w:tc>
              <w:tc>
                <w:tcPr>
                  <w:tcW w:w="1611" w:type="pct"/>
                  <w:tcBorders>
                    <w:top w:val="nil"/>
                    <w:left w:val="single" w:sz="4" w:space="0" w:color="auto"/>
                    <w:bottom w:val="nil"/>
                    <w:right w:val="single" w:sz="8" w:space="0" w:color="auto"/>
                  </w:tcBorders>
                  <w:shd w:val="clear" w:color="000000" w:fill="FFFFFF"/>
                  <w:vAlign w:val="center"/>
                </w:tcPr>
                <w:p w14:paraId="1EFE18B3" w14:textId="77777777" w:rsidR="009841DA" w:rsidRPr="00C55CAB" w:rsidRDefault="009841DA" w:rsidP="00EC532D">
                  <w:pPr>
                    <w:rPr>
                      <w:sz w:val="18"/>
                      <w:szCs w:val="18"/>
                      <w:lang w:eastAsia="es-MX"/>
                    </w:rPr>
                  </w:pPr>
                </w:p>
              </w:tc>
            </w:tr>
            <w:tr w:rsidR="009841DA" w:rsidRPr="00C55CAB" w14:paraId="2A2F7FCD" w14:textId="77777777" w:rsidTr="00EC532D">
              <w:trPr>
                <w:trHeight w:val="324"/>
              </w:trPr>
              <w:tc>
                <w:tcPr>
                  <w:tcW w:w="813" w:type="pct"/>
                  <w:vMerge/>
                  <w:tcBorders>
                    <w:top w:val="nil"/>
                    <w:left w:val="single" w:sz="8" w:space="0" w:color="auto"/>
                    <w:bottom w:val="single" w:sz="4" w:space="0" w:color="auto"/>
                    <w:right w:val="single" w:sz="4" w:space="0" w:color="auto"/>
                  </w:tcBorders>
                  <w:vAlign w:val="center"/>
                  <w:hideMark/>
                </w:tcPr>
                <w:p w14:paraId="30ABF215" w14:textId="77777777" w:rsidR="009841DA" w:rsidRPr="00C55CAB" w:rsidRDefault="009841DA" w:rsidP="00EC532D">
                  <w:pPr>
                    <w:rPr>
                      <w:b/>
                      <w:bCs/>
                      <w:sz w:val="18"/>
                      <w:szCs w:val="18"/>
                      <w:lang w:eastAsia="es-MX"/>
                    </w:rPr>
                  </w:pPr>
                </w:p>
              </w:tc>
              <w:tc>
                <w:tcPr>
                  <w:tcW w:w="2576" w:type="pct"/>
                  <w:gridSpan w:val="2"/>
                  <w:vMerge/>
                  <w:tcBorders>
                    <w:top w:val="single" w:sz="4" w:space="0" w:color="auto"/>
                    <w:left w:val="single" w:sz="4" w:space="0" w:color="auto"/>
                    <w:bottom w:val="single" w:sz="4" w:space="0" w:color="auto"/>
                    <w:right w:val="single" w:sz="4" w:space="0" w:color="auto"/>
                  </w:tcBorders>
                  <w:vAlign w:val="center"/>
                  <w:hideMark/>
                </w:tcPr>
                <w:p w14:paraId="4F72D3BD" w14:textId="77777777" w:rsidR="009841DA" w:rsidRPr="00C55CAB" w:rsidRDefault="009841DA" w:rsidP="00EC532D">
                  <w:pPr>
                    <w:rPr>
                      <w:sz w:val="18"/>
                      <w:szCs w:val="18"/>
                      <w:lang w:eastAsia="es-MX"/>
                    </w:rPr>
                  </w:pPr>
                </w:p>
              </w:tc>
              <w:tc>
                <w:tcPr>
                  <w:tcW w:w="1611" w:type="pct"/>
                  <w:tcBorders>
                    <w:top w:val="nil"/>
                    <w:left w:val="single" w:sz="4" w:space="0" w:color="auto"/>
                    <w:bottom w:val="single" w:sz="4" w:space="0" w:color="auto"/>
                    <w:right w:val="single" w:sz="8" w:space="0" w:color="auto"/>
                  </w:tcBorders>
                  <w:shd w:val="clear" w:color="000000" w:fill="FFFFFF"/>
                  <w:vAlign w:val="center"/>
                </w:tcPr>
                <w:p w14:paraId="0331D7C6" w14:textId="77777777" w:rsidR="009841DA" w:rsidRPr="00C55CAB" w:rsidRDefault="009841DA" w:rsidP="00EC532D">
                  <w:pPr>
                    <w:jc w:val="center"/>
                    <w:rPr>
                      <w:sz w:val="18"/>
                      <w:szCs w:val="18"/>
                      <w:lang w:eastAsia="es-MX"/>
                    </w:rPr>
                  </w:pPr>
                </w:p>
              </w:tc>
            </w:tr>
            <w:tr w:rsidR="009841DA" w:rsidRPr="00C55CAB" w14:paraId="755CE686" w14:textId="77777777" w:rsidTr="00EC532D">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7B46B024" w14:textId="77777777" w:rsidR="009841DA" w:rsidRPr="00C55CAB" w:rsidRDefault="009841DA" w:rsidP="00EC532D">
                  <w:pPr>
                    <w:jc w:val="right"/>
                    <w:rPr>
                      <w:b/>
                      <w:bCs/>
                      <w:sz w:val="18"/>
                      <w:szCs w:val="18"/>
                      <w:lang w:val="es-CO" w:eastAsia="es-MX"/>
                    </w:rPr>
                  </w:pPr>
                  <w:r w:rsidRPr="00C55CAB">
                    <w:rPr>
                      <w:rFonts w:eastAsia="Batang"/>
                      <w:b/>
                      <w:bCs/>
                      <w:sz w:val="18"/>
                      <w:szCs w:val="18"/>
                      <w:lang w:val="es-CO" w:eastAsia="ko-KR"/>
                    </w:rPr>
                    <w:t>TOTAL, DE PUNTOS MÁXIMOS POSIBLES</w:t>
                  </w:r>
                </w:p>
              </w:tc>
              <w:tc>
                <w:tcPr>
                  <w:tcW w:w="1611" w:type="pct"/>
                  <w:tcBorders>
                    <w:top w:val="nil"/>
                    <w:left w:val="nil"/>
                    <w:bottom w:val="single" w:sz="4" w:space="0" w:color="auto"/>
                    <w:right w:val="single" w:sz="8" w:space="0" w:color="auto"/>
                  </w:tcBorders>
                  <w:shd w:val="clear" w:color="000000" w:fill="F2F2F2"/>
                  <w:vAlign w:val="center"/>
                  <w:hideMark/>
                </w:tcPr>
                <w:p w14:paraId="61E04FA9" w14:textId="77777777" w:rsidR="009841DA" w:rsidRPr="00C55CAB" w:rsidRDefault="009841DA" w:rsidP="00EC532D">
                  <w:pPr>
                    <w:jc w:val="center"/>
                    <w:rPr>
                      <w:b/>
                      <w:bCs/>
                      <w:sz w:val="18"/>
                      <w:szCs w:val="18"/>
                      <w:lang w:eastAsia="es-MX"/>
                    </w:rPr>
                  </w:pPr>
                  <w:r w:rsidRPr="00C55CAB">
                    <w:rPr>
                      <w:rFonts w:eastAsia="Batang"/>
                      <w:b/>
                      <w:bCs/>
                      <w:sz w:val="18"/>
                      <w:szCs w:val="18"/>
                      <w:lang w:eastAsia="ko-KR"/>
                    </w:rPr>
                    <w:t>60 PTS</w:t>
                  </w:r>
                </w:p>
              </w:tc>
            </w:tr>
            <w:tr w:rsidR="009841DA" w:rsidRPr="00C55CAB" w14:paraId="66B08D8B" w14:textId="77777777" w:rsidTr="00EC532D">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0804A49C" w14:textId="77777777" w:rsidR="009841DA" w:rsidRPr="00C55CAB" w:rsidRDefault="009841DA" w:rsidP="00EC532D">
                  <w:pPr>
                    <w:jc w:val="right"/>
                    <w:rPr>
                      <w:i/>
                      <w:iCs/>
                      <w:sz w:val="18"/>
                      <w:szCs w:val="18"/>
                      <w:lang w:val="es-CO" w:eastAsia="es-MX"/>
                    </w:rPr>
                  </w:pPr>
                  <w:r w:rsidRPr="00C55CAB">
                    <w:rPr>
                      <w:rFonts w:eastAsia="Batang"/>
                      <w:i/>
                      <w:iCs/>
                      <w:sz w:val="18"/>
                      <w:szCs w:val="18"/>
                      <w:lang w:val="es-CO" w:eastAsia="ko-KR"/>
                    </w:rPr>
                    <w:t>MÍNIMO PARA PASAR A LA EVALUACIÓN TÉCNICA</w:t>
                  </w:r>
                </w:p>
              </w:tc>
              <w:tc>
                <w:tcPr>
                  <w:tcW w:w="1611" w:type="pct"/>
                  <w:tcBorders>
                    <w:top w:val="nil"/>
                    <w:left w:val="nil"/>
                    <w:bottom w:val="single" w:sz="4" w:space="0" w:color="auto"/>
                    <w:right w:val="single" w:sz="8" w:space="0" w:color="auto"/>
                  </w:tcBorders>
                  <w:shd w:val="clear" w:color="000000" w:fill="F2F2F2"/>
                  <w:vAlign w:val="center"/>
                  <w:hideMark/>
                </w:tcPr>
                <w:p w14:paraId="352BA6F3" w14:textId="77777777" w:rsidR="009841DA" w:rsidRPr="00C55CAB" w:rsidRDefault="009841DA" w:rsidP="00EC532D">
                  <w:pPr>
                    <w:jc w:val="center"/>
                    <w:rPr>
                      <w:i/>
                      <w:iCs/>
                      <w:sz w:val="18"/>
                      <w:szCs w:val="18"/>
                      <w:lang w:eastAsia="es-MX"/>
                    </w:rPr>
                  </w:pPr>
                  <w:r w:rsidRPr="00C55CAB">
                    <w:rPr>
                      <w:i/>
                      <w:iCs/>
                      <w:sz w:val="18"/>
                      <w:szCs w:val="18"/>
                      <w:lang w:val="es-CO" w:eastAsia="es-MX"/>
                    </w:rPr>
                    <w:t xml:space="preserve">42 </w:t>
                  </w:r>
                  <w:r w:rsidRPr="00C55CAB">
                    <w:rPr>
                      <w:i/>
                      <w:iCs/>
                      <w:sz w:val="18"/>
                      <w:szCs w:val="18"/>
                      <w:lang w:eastAsia="es-MX"/>
                    </w:rPr>
                    <w:t>PTS</w:t>
                  </w:r>
                </w:p>
              </w:tc>
            </w:tr>
            <w:tr w:rsidR="009841DA" w:rsidRPr="00E51C36" w14:paraId="25F2311A" w14:textId="77777777" w:rsidTr="00EC532D">
              <w:trPr>
                <w:trHeight w:val="350"/>
              </w:trPr>
              <w:tc>
                <w:tcPr>
                  <w:tcW w:w="5000" w:type="pct"/>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14:paraId="1E330276" w14:textId="77777777" w:rsidR="009841DA" w:rsidRPr="00C55CAB" w:rsidRDefault="009841DA" w:rsidP="00EC532D">
                  <w:pPr>
                    <w:jc w:val="center"/>
                    <w:rPr>
                      <w:i/>
                      <w:iCs/>
                      <w:sz w:val="18"/>
                      <w:szCs w:val="18"/>
                      <w:lang w:val="es-CO" w:eastAsia="es-MX"/>
                    </w:rPr>
                  </w:pPr>
                  <w:r w:rsidRPr="00C55CAB">
                    <w:rPr>
                      <w:i/>
                      <w:iCs/>
                      <w:sz w:val="18"/>
                      <w:szCs w:val="18"/>
                      <w:lang w:val="es-CO" w:eastAsia="es-MX"/>
                    </w:rPr>
                    <w:t xml:space="preserve">Para pasar a la siguiente etapa al menos deberá obtener </w:t>
                  </w:r>
                  <w:r w:rsidRPr="00C55CAB">
                    <w:rPr>
                      <w:b/>
                      <w:bCs/>
                      <w:i/>
                      <w:iCs/>
                      <w:sz w:val="18"/>
                      <w:szCs w:val="18"/>
                      <w:lang w:val="es-CO" w:eastAsia="es-MX"/>
                    </w:rPr>
                    <w:t>mínimo el 70%</w:t>
                  </w:r>
                  <w:r w:rsidRPr="00C55CAB">
                    <w:rPr>
                      <w:i/>
                      <w:iCs/>
                      <w:sz w:val="18"/>
                      <w:szCs w:val="18"/>
                      <w:lang w:val="es-CO" w:eastAsia="es-MX"/>
                    </w:rPr>
                    <w:t xml:space="preserve"> del total de puntos máximos posibles de la ETAPA 1</w:t>
                  </w:r>
                </w:p>
              </w:tc>
            </w:tr>
          </w:tbl>
          <w:p w14:paraId="575269D1" w14:textId="77777777" w:rsidR="009841DA" w:rsidRPr="00C55CAB" w:rsidRDefault="009841DA" w:rsidP="00EC532D">
            <w:pPr>
              <w:rPr>
                <w:bCs/>
                <w:lang w:val="es-CO" w:eastAsia="it-IT"/>
              </w:rPr>
            </w:pPr>
          </w:p>
          <w:tbl>
            <w:tblPr>
              <w:tblW w:w="9235" w:type="dxa"/>
              <w:tblCellMar>
                <w:left w:w="70" w:type="dxa"/>
                <w:right w:w="70" w:type="dxa"/>
              </w:tblCellMar>
              <w:tblLook w:val="04A0" w:firstRow="1" w:lastRow="0" w:firstColumn="1" w:lastColumn="0" w:noHBand="0" w:noVBand="1"/>
            </w:tblPr>
            <w:tblGrid>
              <w:gridCol w:w="1501"/>
              <w:gridCol w:w="1332"/>
              <w:gridCol w:w="3426"/>
              <w:gridCol w:w="2976"/>
            </w:tblGrid>
            <w:tr w:rsidR="009841DA" w:rsidRPr="00E51C36" w14:paraId="3DC7378F" w14:textId="77777777" w:rsidTr="00EC532D">
              <w:trPr>
                <w:trHeight w:val="790"/>
              </w:trPr>
              <w:tc>
                <w:tcPr>
                  <w:tcW w:w="813" w:type="pct"/>
                  <w:tcBorders>
                    <w:top w:val="single" w:sz="4" w:space="0" w:color="auto"/>
                    <w:left w:val="single" w:sz="8" w:space="0" w:color="auto"/>
                    <w:bottom w:val="single" w:sz="4" w:space="0" w:color="auto"/>
                    <w:right w:val="single" w:sz="4" w:space="0" w:color="auto"/>
                  </w:tcBorders>
                  <w:shd w:val="clear" w:color="000000" w:fill="E7E6E6"/>
                  <w:vAlign w:val="center"/>
                  <w:hideMark/>
                </w:tcPr>
                <w:p w14:paraId="0FB259AF" w14:textId="77777777" w:rsidR="009841DA" w:rsidRPr="00C55CAB" w:rsidRDefault="009841DA" w:rsidP="00EC532D">
                  <w:pPr>
                    <w:jc w:val="both"/>
                    <w:rPr>
                      <w:b/>
                      <w:bCs/>
                      <w:sz w:val="18"/>
                      <w:szCs w:val="18"/>
                      <w:lang w:eastAsia="es-MX"/>
                    </w:rPr>
                  </w:pPr>
                  <w:r w:rsidRPr="00C55CAB">
                    <w:rPr>
                      <w:rFonts w:eastAsia="Batang"/>
                      <w:b/>
                      <w:bCs/>
                      <w:sz w:val="18"/>
                      <w:szCs w:val="18"/>
                      <w:lang w:eastAsia="ko-KR"/>
                    </w:rPr>
                    <w:t>ETAPA 2</w:t>
                  </w:r>
                </w:p>
              </w:tc>
              <w:tc>
                <w:tcPr>
                  <w:tcW w:w="721" w:type="pct"/>
                  <w:tcBorders>
                    <w:top w:val="single" w:sz="4" w:space="0" w:color="auto"/>
                    <w:left w:val="nil"/>
                    <w:bottom w:val="single" w:sz="4" w:space="0" w:color="auto"/>
                    <w:right w:val="single" w:sz="4" w:space="0" w:color="auto"/>
                  </w:tcBorders>
                  <w:shd w:val="clear" w:color="000000" w:fill="E7E6E6"/>
                  <w:vAlign w:val="center"/>
                  <w:hideMark/>
                </w:tcPr>
                <w:p w14:paraId="4827517C" w14:textId="77777777" w:rsidR="009841DA" w:rsidRPr="00C55CAB" w:rsidRDefault="009841DA" w:rsidP="00EC532D">
                  <w:pPr>
                    <w:jc w:val="both"/>
                    <w:rPr>
                      <w:b/>
                      <w:bCs/>
                      <w:sz w:val="18"/>
                      <w:szCs w:val="18"/>
                      <w:lang w:val="es-CO" w:eastAsia="es-MX"/>
                    </w:rPr>
                  </w:pPr>
                  <w:r w:rsidRPr="00C55CAB">
                    <w:rPr>
                      <w:rFonts w:eastAsia="Batang"/>
                      <w:b/>
                      <w:bCs/>
                      <w:sz w:val="18"/>
                      <w:szCs w:val="18"/>
                      <w:lang w:val="es-CO" w:eastAsia="ko-KR"/>
                    </w:rPr>
                    <w:t xml:space="preserve">Entrevista </w:t>
                  </w:r>
                </w:p>
              </w:tc>
              <w:tc>
                <w:tcPr>
                  <w:tcW w:w="3466" w:type="pct"/>
                  <w:gridSpan w:val="2"/>
                  <w:tcBorders>
                    <w:top w:val="single" w:sz="4" w:space="0" w:color="auto"/>
                    <w:left w:val="nil"/>
                    <w:bottom w:val="single" w:sz="4" w:space="0" w:color="auto"/>
                    <w:right w:val="single" w:sz="8" w:space="0" w:color="000000"/>
                  </w:tcBorders>
                  <w:shd w:val="clear" w:color="000000" w:fill="E7E6E6"/>
                  <w:vAlign w:val="center"/>
                  <w:hideMark/>
                </w:tcPr>
                <w:p w14:paraId="276DE3C1" w14:textId="77777777" w:rsidR="009841DA" w:rsidRPr="00C55CAB" w:rsidRDefault="009841DA" w:rsidP="00EC532D">
                  <w:pPr>
                    <w:jc w:val="center"/>
                    <w:rPr>
                      <w:sz w:val="18"/>
                      <w:szCs w:val="18"/>
                      <w:lang w:val="es-CO" w:eastAsia="es-MX"/>
                    </w:rPr>
                  </w:pPr>
                  <w:r w:rsidRPr="00C55CAB">
                    <w:rPr>
                      <w:sz w:val="18"/>
                      <w:szCs w:val="18"/>
                      <w:lang w:val="es-CO" w:eastAsia="es-MX"/>
                    </w:rPr>
                    <w:t>En esta etapa se evaluará la entrevista según los criterios requeridos.</w:t>
                  </w:r>
                </w:p>
              </w:tc>
            </w:tr>
            <w:tr w:rsidR="009841DA" w:rsidRPr="00C55CAB" w14:paraId="72557DC4" w14:textId="77777777" w:rsidTr="00EC532D">
              <w:trPr>
                <w:trHeight w:val="170"/>
              </w:trPr>
              <w:tc>
                <w:tcPr>
                  <w:tcW w:w="3389"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1EAB37A0" w14:textId="77777777" w:rsidR="009841DA" w:rsidRPr="00C55CAB" w:rsidRDefault="009841DA" w:rsidP="00EC532D">
                  <w:pPr>
                    <w:jc w:val="center"/>
                    <w:rPr>
                      <w:b/>
                      <w:bCs/>
                      <w:sz w:val="18"/>
                      <w:szCs w:val="18"/>
                      <w:lang w:eastAsia="es-MX"/>
                    </w:rPr>
                  </w:pPr>
                  <w:r w:rsidRPr="00C55CAB">
                    <w:rPr>
                      <w:rFonts w:eastAsia="BatangChe"/>
                      <w:b/>
                      <w:bCs/>
                      <w:sz w:val="18"/>
                      <w:szCs w:val="18"/>
                      <w:lang w:eastAsia="ko-KR"/>
                    </w:rPr>
                    <w:t>REQUERIMIENTO</w:t>
                  </w:r>
                </w:p>
              </w:tc>
              <w:tc>
                <w:tcPr>
                  <w:tcW w:w="1611" w:type="pct"/>
                  <w:tcBorders>
                    <w:top w:val="nil"/>
                    <w:left w:val="nil"/>
                    <w:bottom w:val="single" w:sz="4" w:space="0" w:color="auto"/>
                    <w:right w:val="single" w:sz="8" w:space="0" w:color="auto"/>
                  </w:tcBorders>
                  <w:shd w:val="clear" w:color="000000" w:fill="E7E6E6"/>
                  <w:vAlign w:val="center"/>
                  <w:hideMark/>
                </w:tcPr>
                <w:p w14:paraId="2981C453" w14:textId="77777777" w:rsidR="009841DA" w:rsidRPr="00C55CAB" w:rsidRDefault="009841DA" w:rsidP="00EC532D">
                  <w:pPr>
                    <w:jc w:val="center"/>
                    <w:rPr>
                      <w:b/>
                      <w:bCs/>
                      <w:sz w:val="18"/>
                      <w:szCs w:val="18"/>
                      <w:lang w:eastAsia="es-MX"/>
                    </w:rPr>
                  </w:pPr>
                  <w:r w:rsidRPr="00C55CAB">
                    <w:rPr>
                      <w:rFonts w:eastAsia="BatangChe"/>
                      <w:b/>
                      <w:bCs/>
                      <w:sz w:val="18"/>
                      <w:szCs w:val="18"/>
                      <w:lang w:eastAsia="ko-KR"/>
                    </w:rPr>
                    <w:t>PUNTAJE</w:t>
                  </w:r>
                </w:p>
              </w:tc>
            </w:tr>
            <w:tr w:rsidR="009841DA" w:rsidRPr="00C55CAB" w14:paraId="49C5A8A3" w14:textId="77777777" w:rsidTr="00EC532D">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54C6AB55" w14:textId="77777777" w:rsidR="009841DA" w:rsidRPr="00C55CAB" w:rsidRDefault="009841DA" w:rsidP="00EC532D">
                  <w:pPr>
                    <w:jc w:val="both"/>
                    <w:rPr>
                      <w:rFonts w:cs="Arial"/>
                      <w:szCs w:val="20"/>
                      <w:lang w:val="es-CO"/>
                    </w:rPr>
                  </w:pPr>
                  <w:r w:rsidRPr="00C55CAB">
                    <w:rPr>
                      <w:rFonts w:cs="Arial"/>
                      <w:szCs w:val="20"/>
                      <w:lang w:val="es-CO"/>
                    </w:rPr>
                    <w:t>Criterios a evaluar:</w:t>
                  </w:r>
                </w:p>
                <w:p w14:paraId="52B7053D" w14:textId="091FB1FC" w:rsidR="00557110" w:rsidRDefault="009841DA" w:rsidP="009841DA">
                  <w:pPr>
                    <w:jc w:val="both"/>
                    <w:rPr>
                      <w:rFonts w:cs="Arial"/>
                      <w:szCs w:val="20"/>
                      <w:lang w:val="es-CO"/>
                    </w:rPr>
                  </w:pPr>
                  <w:r w:rsidRPr="00C55CAB">
                    <w:rPr>
                      <w:rFonts w:cs="Arial"/>
                      <w:szCs w:val="20"/>
                      <w:lang w:val="es-CO"/>
                    </w:rPr>
                    <w:t xml:space="preserve">- </w:t>
                  </w:r>
                  <w:r w:rsidRPr="009841DA">
                    <w:rPr>
                      <w:rFonts w:cs="Arial"/>
                      <w:szCs w:val="20"/>
                      <w:lang w:val="es-CO"/>
                    </w:rPr>
                    <w:t xml:space="preserve">Conocimiento sobre </w:t>
                  </w:r>
                  <w:r w:rsidR="00557110">
                    <w:rPr>
                      <w:rFonts w:cs="Arial"/>
                      <w:szCs w:val="20"/>
                      <w:lang w:val="es-CO"/>
                    </w:rPr>
                    <w:t xml:space="preserve">política </w:t>
                  </w:r>
                  <w:proofErr w:type="spellStart"/>
                  <w:r w:rsidR="00557110">
                    <w:rPr>
                      <w:rFonts w:cs="Arial"/>
                      <w:szCs w:val="20"/>
                      <w:lang w:val="es-CO"/>
                    </w:rPr>
                    <w:t>publica</w:t>
                  </w:r>
                  <w:proofErr w:type="spellEnd"/>
                  <w:r w:rsidR="00C5455A">
                    <w:rPr>
                      <w:rFonts w:cs="Arial"/>
                      <w:szCs w:val="20"/>
                      <w:lang w:val="es-CO"/>
                    </w:rPr>
                    <w:t>.</w:t>
                  </w:r>
                </w:p>
                <w:p w14:paraId="23D3E7E5" w14:textId="0529091B" w:rsidR="009841DA" w:rsidRPr="009841DA" w:rsidRDefault="00557110" w:rsidP="009841DA">
                  <w:pPr>
                    <w:jc w:val="both"/>
                    <w:rPr>
                      <w:rFonts w:cs="Arial"/>
                      <w:szCs w:val="20"/>
                      <w:lang w:val="es-CO"/>
                    </w:rPr>
                  </w:pPr>
                  <w:r>
                    <w:rPr>
                      <w:rFonts w:cs="Arial"/>
                      <w:szCs w:val="20"/>
                      <w:lang w:val="es-CO"/>
                    </w:rPr>
                    <w:t>-</w:t>
                  </w:r>
                  <w:r w:rsidR="007710A5">
                    <w:rPr>
                      <w:rFonts w:cs="Arial"/>
                      <w:szCs w:val="20"/>
                      <w:lang w:val="es-CO"/>
                    </w:rPr>
                    <w:t xml:space="preserve"> </w:t>
                  </w:r>
                  <w:r>
                    <w:rPr>
                      <w:rFonts w:cs="Arial"/>
                      <w:szCs w:val="20"/>
                      <w:lang w:val="es-CO"/>
                    </w:rPr>
                    <w:t xml:space="preserve">Conocimiento sobre </w:t>
                  </w:r>
                  <w:r w:rsidR="003F2FA9">
                    <w:rPr>
                      <w:rFonts w:cs="Arial"/>
                      <w:szCs w:val="20"/>
                      <w:lang w:val="es-CO"/>
                    </w:rPr>
                    <w:t>planeación participativa</w:t>
                  </w:r>
                </w:p>
                <w:p w14:paraId="1373F451" w14:textId="268CB876" w:rsidR="009841DA" w:rsidRPr="009841DA" w:rsidRDefault="009841DA" w:rsidP="009841DA">
                  <w:pPr>
                    <w:jc w:val="both"/>
                    <w:rPr>
                      <w:rFonts w:cs="Arial"/>
                      <w:szCs w:val="20"/>
                      <w:lang w:val="es-CO"/>
                    </w:rPr>
                  </w:pPr>
                  <w:r>
                    <w:rPr>
                      <w:rFonts w:cs="Arial"/>
                      <w:szCs w:val="20"/>
                      <w:lang w:val="es-CO"/>
                    </w:rPr>
                    <w:t xml:space="preserve">- </w:t>
                  </w:r>
                  <w:r w:rsidRPr="009841DA">
                    <w:rPr>
                      <w:rFonts w:cs="Arial"/>
                      <w:szCs w:val="20"/>
                      <w:lang w:val="es-CO"/>
                    </w:rPr>
                    <w:t>Conocimiento de Género y derechos de las Mujeres.</w:t>
                  </w:r>
                </w:p>
                <w:p w14:paraId="12BF10D4" w14:textId="70AA5E74" w:rsidR="009841DA" w:rsidRPr="00C55CAB" w:rsidRDefault="009841DA" w:rsidP="00401BFD">
                  <w:pPr>
                    <w:jc w:val="both"/>
                    <w:rPr>
                      <w:rFonts w:cs="Arial"/>
                      <w:szCs w:val="20"/>
                      <w:lang w:val="es-CO"/>
                    </w:rPr>
                  </w:pPr>
                  <w:r>
                    <w:rPr>
                      <w:rFonts w:cs="Arial"/>
                      <w:szCs w:val="20"/>
                      <w:lang w:val="es-CO"/>
                    </w:rPr>
                    <w:t xml:space="preserve">- </w:t>
                  </w:r>
                  <w:r w:rsidRPr="009841DA">
                    <w:rPr>
                      <w:rFonts w:cs="Arial"/>
                      <w:szCs w:val="20"/>
                      <w:lang w:val="es-CO"/>
                    </w:rPr>
                    <w:t>Conocimiento en el rol del Estado respecto a los derechos de las Mujeres</w:t>
                  </w:r>
                </w:p>
              </w:tc>
              <w:tc>
                <w:tcPr>
                  <w:tcW w:w="1611" w:type="pct"/>
                  <w:tcBorders>
                    <w:top w:val="nil"/>
                    <w:left w:val="nil"/>
                    <w:bottom w:val="single" w:sz="4" w:space="0" w:color="auto"/>
                    <w:right w:val="single" w:sz="8" w:space="0" w:color="auto"/>
                  </w:tcBorders>
                  <w:shd w:val="clear" w:color="auto" w:fill="auto"/>
                  <w:vAlign w:val="center"/>
                  <w:hideMark/>
                </w:tcPr>
                <w:p w14:paraId="46F540D9" w14:textId="77777777" w:rsidR="009841DA" w:rsidRPr="00C55CAB" w:rsidRDefault="009841DA" w:rsidP="00EC532D">
                  <w:pPr>
                    <w:jc w:val="center"/>
                    <w:rPr>
                      <w:b/>
                      <w:bCs/>
                      <w:sz w:val="18"/>
                      <w:szCs w:val="18"/>
                      <w:lang w:eastAsia="es-MX"/>
                    </w:rPr>
                  </w:pPr>
                  <w:r w:rsidRPr="00192683">
                    <w:rPr>
                      <w:sz w:val="18"/>
                      <w:szCs w:val="18"/>
                      <w:lang w:eastAsia="es-MX"/>
                    </w:rPr>
                    <w:t>40</w:t>
                  </w:r>
                  <w:r w:rsidRPr="00C55CAB">
                    <w:rPr>
                      <w:b/>
                      <w:bCs/>
                      <w:sz w:val="18"/>
                      <w:szCs w:val="18"/>
                      <w:lang w:eastAsia="es-MX"/>
                    </w:rPr>
                    <w:t xml:space="preserve"> pts</w:t>
                  </w:r>
                </w:p>
              </w:tc>
            </w:tr>
            <w:tr w:rsidR="009841DA" w:rsidRPr="00C55CAB" w14:paraId="39695FEE" w14:textId="77777777" w:rsidTr="00EC532D">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vAlign w:val="center"/>
                </w:tcPr>
                <w:p w14:paraId="3EE34CF5" w14:textId="77777777" w:rsidR="009841DA" w:rsidRPr="00C55CAB" w:rsidRDefault="009841DA" w:rsidP="00EC532D">
                  <w:pPr>
                    <w:rPr>
                      <w:rFonts w:eastAsia="Batang"/>
                      <w:b/>
                      <w:bCs/>
                      <w:sz w:val="18"/>
                      <w:szCs w:val="18"/>
                      <w:lang w:val="es-CO" w:eastAsia="ko-KR"/>
                    </w:rPr>
                  </w:pPr>
                  <w:r w:rsidRPr="00C55CAB">
                    <w:rPr>
                      <w:rFonts w:eastAsia="Batang"/>
                      <w:b/>
                      <w:bCs/>
                      <w:sz w:val="18"/>
                      <w:szCs w:val="18"/>
                      <w:lang w:val="es-CO" w:eastAsia="ko-KR"/>
                    </w:rPr>
                    <w:t>TOTAL, DE PUNTOS MÁXIMOS POSIBLES</w:t>
                  </w:r>
                </w:p>
              </w:tc>
              <w:tc>
                <w:tcPr>
                  <w:tcW w:w="1611" w:type="pct"/>
                  <w:tcBorders>
                    <w:top w:val="nil"/>
                    <w:left w:val="nil"/>
                    <w:bottom w:val="single" w:sz="4" w:space="0" w:color="auto"/>
                    <w:right w:val="single" w:sz="8" w:space="0" w:color="auto"/>
                  </w:tcBorders>
                  <w:shd w:val="clear" w:color="000000" w:fill="F2F2F2"/>
                  <w:vAlign w:val="center"/>
                </w:tcPr>
                <w:p w14:paraId="310C2161" w14:textId="77777777" w:rsidR="009841DA" w:rsidRPr="00C55CAB" w:rsidRDefault="009841DA" w:rsidP="00EC532D">
                  <w:pPr>
                    <w:jc w:val="center"/>
                    <w:rPr>
                      <w:rFonts w:eastAsia="Batang"/>
                      <w:b/>
                      <w:bCs/>
                      <w:sz w:val="18"/>
                      <w:szCs w:val="18"/>
                      <w:lang w:eastAsia="ko-KR"/>
                    </w:rPr>
                  </w:pPr>
                  <w:r w:rsidRPr="00C55CAB">
                    <w:rPr>
                      <w:rFonts w:eastAsia="Batang"/>
                      <w:b/>
                      <w:bCs/>
                      <w:sz w:val="18"/>
                      <w:szCs w:val="18"/>
                      <w:lang w:eastAsia="ko-KR"/>
                    </w:rPr>
                    <w:t>100 PTS</w:t>
                  </w:r>
                </w:p>
              </w:tc>
            </w:tr>
          </w:tbl>
          <w:p w14:paraId="1A91F133" w14:textId="77777777" w:rsidR="009841DA" w:rsidRPr="00C620F3" w:rsidRDefault="009841DA" w:rsidP="00EC532D">
            <w:pPr>
              <w:pStyle w:val="ListParagraph"/>
              <w:rPr>
                <w:rFonts w:cs="Arial"/>
                <w:szCs w:val="20"/>
                <w:lang w:val="es-CO"/>
              </w:rPr>
            </w:pPr>
          </w:p>
        </w:tc>
      </w:tr>
    </w:tbl>
    <w:p w14:paraId="622F1B95" w14:textId="77777777" w:rsidR="009841DA" w:rsidRDefault="009841DA" w:rsidP="009841DA">
      <w:pPr>
        <w:jc w:val="both"/>
        <w:rPr>
          <w:b/>
          <w:lang w:val="es-CO"/>
        </w:rPr>
      </w:pPr>
    </w:p>
    <w:p w14:paraId="44421C70" w14:textId="77777777" w:rsidR="009841DA" w:rsidRDefault="009841DA" w:rsidP="009841DA">
      <w:pPr>
        <w:jc w:val="both"/>
        <w:rPr>
          <w:b/>
          <w:lang w:val="es-CO"/>
        </w:rPr>
      </w:pPr>
    </w:p>
    <w:p w14:paraId="3749D173" w14:textId="77777777" w:rsidR="009841DA" w:rsidRDefault="009841DA" w:rsidP="009841DA">
      <w:pPr>
        <w:jc w:val="both"/>
        <w:rPr>
          <w:b/>
          <w:lang w:val="es-CO"/>
        </w:rPr>
      </w:pPr>
    </w:p>
    <w:p w14:paraId="25F4FDAC" w14:textId="77777777" w:rsidR="009841DA" w:rsidRDefault="009841DA" w:rsidP="009841DA">
      <w:pPr>
        <w:jc w:val="both"/>
        <w:rPr>
          <w:b/>
          <w:lang w:val="es-CO"/>
        </w:rPr>
      </w:pPr>
    </w:p>
    <w:p w14:paraId="42B4819B" w14:textId="77777777" w:rsidR="009841DA" w:rsidRDefault="009841DA" w:rsidP="009841DA">
      <w:pPr>
        <w:jc w:val="both"/>
        <w:rPr>
          <w:b/>
          <w:lang w:val="es-CO"/>
        </w:rPr>
      </w:pPr>
    </w:p>
    <w:p w14:paraId="21DCF426" w14:textId="77777777" w:rsidR="009841DA" w:rsidRDefault="009841DA" w:rsidP="009841DA">
      <w:pPr>
        <w:jc w:val="both"/>
        <w:rPr>
          <w:b/>
          <w:lang w:val="es-CO"/>
        </w:rPr>
      </w:pPr>
    </w:p>
    <w:p w14:paraId="348F0B4E" w14:textId="124F082F" w:rsidR="009841DA" w:rsidRDefault="009841DA" w:rsidP="009841DA">
      <w:pPr>
        <w:jc w:val="both"/>
        <w:rPr>
          <w:b/>
          <w:lang w:val="es-CO"/>
        </w:rPr>
      </w:pPr>
    </w:p>
    <w:p w14:paraId="7CF9AF77" w14:textId="11CD5182" w:rsidR="007710A5" w:rsidRDefault="007710A5" w:rsidP="009841DA">
      <w:pPr>
        <w:jc w:val="both"/>
        <w:rPr>
          <w:b/>
          <w:lang w:val="es-CO"/>
        </w:rPr>
      </w:pPr>
    </w:p>
    <w:p w14:paraId="0CBCA3A6" w14:textId="3BDECC5B" w:rsidR="007710A5" w:rsidRDefault="007710A5" w:rsidP="009841DA">
      <w:pPr>
        <w:jc w:val="both"/>
        <w:rPr>
          <w:b/>
          <w:lang w:val="es-CO"/>
        </w:rPr>
      </w:pPr>
    </w:p>
    <w:p w14:paraId="6D52899C" w14:textId="12761B9D" w:rsidR="007710A5" w:rsidRDefault="007710A5" w:rsidP="009841DA">
      <w:pPr>
        <w:jc w:val="both"/>
        <w:rPr>
          <w:b/>
          <w:lang w:val="es-CO"/>
        </w:rPr>
      </w:pPr>
    </w:p>
    <w:p w14:paraId="580E05EA" w14:textId="2D05BE79" w:rsidR="007710A5" w:rsidRDefault="007710A5" w:rsidP="009841DA">
      <w:pPr>
        <w:jc w:val="both"/>
        <w:rPr>
          <w:b/>
          <w:lang w:val="es-CO"/>
        </w:rPr>
      </w:pPr>
    </w:p>
    <w:p w14:paraId="5068E0FA" w14:textId="628BB96D" w:rsidR="007710A5" w:rsidRDefault="007710A5" w:rsidP="009841DA">
      <w:pPr>
        <w:jc w:val="both"/>
        <w:rPr>
          <w:b/>
          <w:lang w:val="es-CO"/>
        </w:rPr>
      </w:pPr>
    </w:p>
    <w:p w14:paraId="255565F0" w14:textId="77777777" w:rsidR="007710A5" w:rsidRDefault="007710A5" w:rsidP="009841DA">
      <w:pPr>
        <w:jc w:val="both"/>
        <w:rPr>
          <w:b/>
          <w:lang w:val="es-CO"/>
        </w:rPr>
      </w:pPr>
    </w:p>
    <w:p w14:paraId="6EB17D55" w14:textId="77777777" w:rsidR="009841DA" w:rsidRDefault="009841DA" w:rsidP="009841DA">
      <w:pPr>
        <w:jc w:val="both"/>
        <w:rPr>
          <w:b/>
          <w:lang w:val="es-CO"/>
        </w:rPr>
      </w:pPr>
    </w:p>
    <w:p w14:paraId="2A222974" w14:textId="77777777" w:rsidR="009841DA" w:rsidRDefault="009841DA" w:rsidP="009841DA">
      <w:pPr>
        <w:jc w:val="both"/>
        <w:rPr>
          <w:b/>
          <w:lang w:val="es-CO"/>
        </w:rPr>
      </w:pPr>
    </w:p>
    <w:p w14:paraId="7B9D1F7A" w14:textId="77777777" w:rsidR="009841DA" w:rsidRDefault="009841DA" w:rsidP="009841DA">
      <w:pPr>
        <w:jc w:val="both"/>
        <w:rPr>
          <w:b/>
          <w:lang w:val="es-CO"/>
        </w:rPr>
      </w:pPr>
    </w:p>
    <w:p w14:paraId="55CD9171" w14:textId="77777777" w:rsidR="009841DA" w:rsidRDefault="009841DA" w:rsidP="009841DA">
      <w:pPr>
        <w:jc w:val="both"/>
        <w:rPr>
          <w:b/>
          <w:lang w:val="es-CO"/>
        </w:rPr>
      </w:pPr>
    </w:p>
    <w:p w14:paraId="36750D7A" w14:textId="77777777" w:rsidR="009841DA" w:rsidRPr="00C55CAB" w:rsidRDefault="009841DA" w:rsidP="009841DA">
      <w:pPr>
        <w:numPr>
          <w:ilvl w:val="0"/>
          <w:numId w:val="3"/>
        </w:numPr>
        <w:spacing w:before="360"/>
        <w:contextualSpacing/>
        <w:jc w:val="both"/>
        <w:rPr>
          <w:rFonts w:ascii="Calibri Light" w:eastAsia="Batang" w:hAnsi="Calibri Light" w:cs="Calibri Light"/>
          <w:b/>
          <w:smallCaps/>
          <w:szCs w:val="20"/>
          <w:lang w:val="es-MX" w:eastAsia="ko-KR"/>
        </w:rPr>
      </w:pPr>
      <w:r w:rsidRPr="00C55CAB">
        <w:rPr>
          <w:rFonts w:ascii="Calibri Light" w:eastAsia="Batang" w:hAnsi="Calibri Light" w:cs="Calibri Light"/>
          <w:b/>
          <w:smallCaps/>
          <w:szCs w:val="20"/>
          <w:lang w:val="es-MX" w:eastAsia="ko-KR"/>
        </w:rPr>
        <w:lastRenderedPageBreak/>
        <w:t xml:space="preserve">DERECHOS INTELECTUALES, PATENTES Y OTROS DERECHOS DE PROPIEDAD </w:t>
      </w:r>
    </w:p>
    <w:p w14:paraId="4392C86D" w14:textId="77777777" w:rsidR="009841DA" w:rsidRPr="00C55CAB" w:rsidRDefault="009841DA" w:rsidP="009841DA">
      <w:pPr>
        <w:spacing w:before="360"/>
        <w:ind w:left="1080"/>
        <w:contextualSpacing/>
        <w:jc w:val="both"/>
        <w:rPr>
          <w:rFonts w:ascii="Calibri Light" w:eastAsia="Batang" w:hAnsi="Calibri Light" w:cs="Calibri Light"/>
          <w:b/>
          <w:smallCaps/>
          <w:szCs w:val="20"/>
          <w:lang w:val="es-MX" w:eastAsia="ko-KR"/>
        </w:rPr>
      </w:pPr>
    </w:p>
    <w:p w14:paraId="711FE5E5" w14:textId="77777777" w:rsidR="009841DA" w:rsidRPr="00C55CAB" w:rsidRDefault="009841DA" w:rsidP="009841DA">
      <w:pPr>
        <w:spacing w:before="360"/>
        <w:contextualSpacing/>
        <w:jc w:val="both"/>
        <w:rPr>
          <w:rFonts w:cs="Arial"/>
          <w:szCs w:val="20"/>
          <w:lang w:val="es-ES_tradnl"/>
        </w:rPr>
      </w:pPr>
      <w:r w:rsidRPr="00C55CAB">
        <w:rPr>
          <w:rFonts w:cs="Arial"/>
          <w:szCs w:val="20"/>
          <w:lang w:val="es-ES_tradnl"/>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6FC37C66" w14:textId="77777777" w:rsidR="009841DA" w:rsidRPr="00C55CAB" w:rsidRDefault="009841DA" w:rsidP="009841DA">
      <w:pPr>
        <w:spacing w:before="360"/>
        <w:ind w:left="360"/>
        <w:contextualSpacing/>
        <w:jc w:val="both"/>
        <w:rPr>
          <w:rFonts w:cs="Arial"/>
          <w:szCs w:val="20"/>
          <w:lang w:val="es-ES_tradnl"/>
        </w:rPr>
      </w:pPr>
    </w:p>
    <w:p w14:paraId="398838C9" w14:textId="77777777" w:rsidR="009841DA" w:rsidRPr="00C55CAB" w:rsidRDefault="009841DA" w:rsidP="009841DA">
      <w:pPr>
        <w:spacing w:before="360"/>
        <w:contextualSpacing/>
        <w:jc w:val="both"/>
        <w:rPr>
          <w:rFonts w:cs="Arial"/>
          <w:szCs w:val="20"/>
          <w:lang w:val="es-ES_tradnl"/>
        </w:rPr>
      </w:pPr>
      <w:r w:rsidRPr="00C55CAB">
        <w:rPr>
          <w:rFonts w:cs="Arial"/>
          <w:szCs w:val="20"/>
          <w:lang w:val="es-ES_tradnl"/>
        </w:rPr>
        <w:t xml:space="preserve">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w:t>
      </w:r>
      <w:proofErr w:type="spellStart"/>
      <w:r w:rsidRPr="00C55CAB">
        <w:rPr>
          <w:rFonts w:cs="Arial"/>
          <w:szCs w:val="20"/>
          <w:lang w:val="es-ES_tradnl"/>
        </w:rPr>
        <w:t>ii</w:t>
      </w:r>
      <w:proofErr w:type="spellEnd"/>
      <w:r w:rsidRPr="00C55CAB">
        <w:rPr>
          <w:rFonts w:cs="Arial"/>
          <w:szCs w:val="20"/>
          <w:lang w:val="es-ES_tradnl"/>
        </w:rPr>
        <w:t>)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39F747DE" w14:textId="77777777" w:rsidR="009841DA" w:rsidRPr="00C55CAB" w:rsidRDefault="009841DA" w:rsidP="009841DA">
      <w:pPr>
        <w:spacing w:before="360"/>
        <w:ind w:left="360"/>
        <w:contextualSpacing/>
        <w:jc w:val="both"/>
        <w:rPr>
          <w:rFonts w:cs="Arial"/>
          <w:szCs w:val="20"/>
          <w:lang w:val="es-ES_tradnl"/>
        </w:rPr>
      </w:pPr>
    </w:p>
    <w:p w14:paraId="5E8CE91C" w14:textId="77777777" w:rsidR="009841DA" w:rsidRPr="00C55CAB" w:rsidRDefault="009841DA" w:rsidP="009841DA">
      <w:pPr>
        <w:spacing w:before="360"/>
        <w:contextualSpacing/>
        <w:jc w:val="both"/>
        <w:rPr>
          <w:rFonts w:cs="Arial"/>
          <w:szCs w:val="20"/>
          <w:lang w:val="es-ES_tradnl"/>
        </w:rPr>
      </w:pPr>
      <w:r w:rsidRPr="00C55CAB">
        <w:rPr>
          <w:rFonts w:cs="Arial"/>
          <w:szCs w:val="20"/>
          <w:lang w:val="es-ES_tradnl"/>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5ED7D2BA" w14:textId="77777777" w:rsidR="009841DA" w:rsidRPr="00C55CAB" w:rsidRDefault="009841DA" w:rsidP="009841DA">
      <w:pPr>
        <w:spacing w:before="360"/>
        <w:ind w:left="360"/>
        <w:contextualSpacing/>
        <w:jc w:val="both"/>
        <w:rPr>
          <w:rFonts w:cs="Arial"/>
          <w:szCs w:val="20"/>
          <w:lang w:val="es-ES_tradnl"/>
        </w:rPr>
      </w:pPr>
    </w:p>
    <w:p w14:paraId="18BC1791" w14:textId="77777777" w:rsidR="009841DA" w:rsidRPr="00C55CAB" w:rsidRDefault="009841DA" w:rsidP="009841DA">
      <w:pPr>
        <w:spacing w:before="360"/>
        <w:contextualSpacing/>
        <w:jc w:val="both"/>
        <w:rPr>
          <w:rFonts w:cs="Arial"/>
          <w:szCs w:val="20"/>
          <w:lang w:val="es-ES_tradnl"/>
        </w:rPr>
      </w:pPr>
      <w:r w:rsidRPr="00C55CAB">
        <w:rPr>
          <w:rFonts w:cs="Arial"/>
          <w:szCs w:val="20"/>
          <w:lang w:val="es-ES_tradnl"/>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02E0E208" w14:textId="77777777" w:rsidR="009841DA" w:rsidRPr="00C55CAB" w:rsidRDefault="009841DA" w:rsidP="009841DA">
      <w:pPr>
        <w:pStyle w:val="BodyText"/>
        <w:jc w:val="both"/>
        <w:rPr>
          <w:rFonts w:cs="Arial"/>
          <w:szCs w:val="20"/>
          <w:lang w:val="es-ES_tradnl"/>
        </w:rPr>
      </w:pPr>
    </w:p>
    <w:p w14:paraId="084C03E8" w14:textId="77777777" w:rsidR="009841DA" w:rsidRPr="00C55CAB" w:rsidRDefault="009841DA" w:rsidP="009841DA">
      <w:pPr>
        <w:pStyle w:val="BodyText"/>
        <w:jc w:val="both"/>
        <w:rPr>
          <w:rFonts w:cs="Arial"/>
          <w:szCs w:val="20"/>
          <w:lang w:val="es-ES_tradnl"/>
        </w:rPr>
      </w:pPr>
    </w:p>
    <w:p w14:paraId="673E9B32" w14:textId="77777777" w:rsidR="009841DA" w:rsidRPr="00C55CAB" w:rsidRDefault="009841DA" w:rsidP="009841DA">
      <w:pPr>
        <w:pStyle w:val="BodyText"/>
        <w:jc w:val="both"/>
        <w:rPr>
          <w:rFonts w:cs="Arial"/>
          <w:szCs w:val="20"/>
          <w:lang w:val="es-ES_tradnl"/>
        </w:rPr>
      </w:pPr>
    </w:p>
    <w:p w14:paraId="67D4BBAC" w14:textId="77777777" w:rsidR="009841DA" w:rsidRPr="00C55CAB" w:rsidRDefault="009841DA" w:rsidP="009841DA">
      <w:pPr>
        <w:pStyle w:val="BodyText"/>
        <w:jc w:val="both"/>
        <w:rPr>
          <w:rFonts w:cs="Arial"/>
          <w:szCs w:val="20"/>
          <w:lang w:val="es-ES_tradnl"/>
        </w:rPr>
      </w:pPr>
    </w:p>
    <w:p w14:paraId="6730A354" w14:textId="77777777" w:rsidR="009841DA" w:rsidRDefault="009841DA" w:rsidP="009841DA">
      <w:pPr>
        <w:pStyle w:val="BodyText"/>
        <w:jc w:val="both"/>
        <w:rPr>
          <w:rFonts w:cs="Arial"/>
          <w:szCs w:val="20"/>
          <w:lang w:val="es-ES_tradnl"/>
        </w:rPr>
      </w:pPr>
    </w:p>
    <w:p w14:paraId="4FF6B24B" w14:textId="58346BC6" w:rsidR="009841DA" w:rsidRDefault="009841DA" w:rsidP="009841DA">
      <w:pPr>
        <w:pStyle w:val="BodyText"/>
        <w:jc w:val="both"/>
        <w:rPr>
          <w:rFonts w:cs="Arial"/>
          <w:szCs w:val="20"/>
          <w:lang w:val="es-ES_tradnl"/>
        </w:rPr>
      </w:pPr>
    </w:p>
    <w:p w14:paraId="6E175E9F" w14:textId="77777777" w:rsidR="007710A5" w:rsidRDefault="007710A5" w:rsidP="009841DA">
      <w:pPr>
        <w:pStyle w:val="BodyText"/>
        <w:jc w:val="both"/>
        <w:rPr>
          <w:rFonts w:cs="Arial"/>
          <w:szCs w:val="20"/>
          <w:lang w:val="es-ES_tradnl"/>
        </w:rPr>
      </w:pPr>
    </w:p>
    <w:p w14:paraId="4622CCD9" w14:textId="77777777" w:rsidR="009841DA" w:rsidRPr="00C55CAB" w:rsidRDefault="009841DA" w:rsidP="009841DA">
      <w:pPr>
        <w:pStyle w:val="BodyText"/>
        <w:jc w:val="both"/>
        <w:rPr>
          <w:rFonts w:cs="Arial"/>
          <w:szCs w:val="20"/>
          <w:lang w:val="es-ES_tradnl"/>
        </w:rPr>
      </w:pPr>
    </w:p>
    <w:p w14:paraId="4019865C" w14:textId="77777777" w:rsidR="009841DA" w:rsidRPr="00C55CAB" w:rsidRDefault="009841DA" w:rsidP="009841DA">
      <w:pPr>
        <w:pStyle w:val="BodyText"/>
        <w:jc w:val="both"/>
        <w:rPr>
          <w:rFonts w:cs="Arial"/>
          <w:szCs w:val="20"/>
          <w:lang w:val="es-ES_tradnl"/>
        </w:rPr>
      </w:pPr>
    </w:p>
    <w:p w14:paraId="0AFFE6B0" w14:textId="77777777" w:rsidR="009841DA" w:rsidRDefault="009841DA" w:rsidP="009841DA">
      <w:pPr>
        <w:pStyle w:val="BodyText"/>
        <w:jc w:val="center"/>
        <w:rPr>
          <w:rFonts w:cs="Arial"/>
          <w:b/>
          <w:szCs w:val="20"/>
          <w:lang w:val="es-ES_tradnl"/>
        </w:rPr>
      </w:pPr>
      <w:r>
        <w:rPr>
          <w:rFonts w:cs="Arial"/>
          <w:b/>
          <w:szCs w:val="20"/>
          <w:lang w:val="es-ES_tradnl"/>
        </w:rPr>
        <w:lastRenderedPageBreak/>
        <w:t>Carta de Presentación</w:t>
      </w:r>
    </w:p>
    <w:p w14:paraId="16419BA6" w14:textId="77777777" w:rsidR="009841DA" w:rsidRDefault="009841DA" w:rsidP="009841DA">
      <w:pPr>
        <w:ind w:left="720" w:hanging="720"/>
        <w:jc w:val="both"/>
        <w:rPr>
          <w:rFonts w:cs="Arial"/>
          <w:szCs w:val="20"/>
          <w:lang w:val="es-ES_tradnl"/>
        </w:rPr>
      </w:pPr>
      <w:r>
        <w:rPr>
          <w:rFonts w:cs="Arial"/>
          <w:szCs w:val="20"/>
          <w:lang w:val="es-ES_tradnl"/>
        </w:rPr>
        <w:t>[Lugar, fecha]</w:t>
      </w:r>
    </w:p>
    <w:p w14:paraId="6DFCDB23" w14:textId="77777777" w:rsidR="009841DA" w:rsidRDefault="009841DA" w:rsidP="009841DA">
      <w:pPr>
        <w:ind w:left="720" w:hanging="720"/>
        <w:jc w:val="both"/>
        <w:rPr>
          <w:rFonts w:cs="Arial"/>
          <w:szCs w:val="20"/>
          <w:lang w:val="es-ES_tradnl"/>
        </w:rPr>
      </w:pPr>
    </w:p>
    <w:p w14:paraId="186FB186" w14:textId="77777777" w:rsidR="009841DA" w:rsidRDefault="009841DA" w:rsidP="009841DA">
      <w:pPr>
        <w:ind w:left="720" w:hanging="720"/>
        <w:jc w:val="both"/>
        <w:rPr>
          <w:rFonts w:cs="Arial"/>
          <w:szCs w:val="20"/>
          <w:lang w:val="es-ES_tradnl"/>
        </w:rPr>
      </w:pPr>
      <w:r>
        <w:rPr>
          <w:rFonts w:cs="Arial"/>
          <w:szCs w:val="20"/>
          <w:lang w:val="es-ES_tradnl"/>
        </w:rPr>
        <w:t>ONU MUJERES</w:t>
      </w:r>
    </w:p>
    <w:p w14:paraId="0FFA1310" w14:textId="77777777" w:rsidR="009841DA" w:rsidRDefault="009841DA" w:rsidP="009841DA">
      <w:pPr>
        <w:jc w:val="both"/>
        <w:rPr>
          <w:rFonts w:cs="Arial"/>
          <w:szCs w:val="20"/>
          <w:lang w:val="es-ES_tradnl"/>
        </w:rPr>
      </w:pPr>
      <w:proofErr w:type="spellStart"/>
      <w:r>
        <w:rPr>
          <w:rFonts w:cs="Arial"/>
          <w:szCs w:val="20"/>
          <w:lang w:val="es-ES_tradnl"/>
        </w:rPr>
        <w:t>Atn</w:t>
      </w:r>
      <w:proofErr w:type="spellEnd"/>
      <w:r>
        <w:rPr>
          <w:rFonts w:cs="Arial"/>
          <w:szCs w:val="20"/>
          <w:lang w:val="es-ES_tradnl"/>
        </w:rPr>
        <w:t xml:space="preserve">. Sra. Representante </w:t>
      </w:r>
    </w:p>
    <w:p w14:paraId="07B9F4D4" w14:textId="77777777" w:rsidR="009841DA" w:rsidRDefault="009841DA" w:rsidP="009841DA">
      <w:pPr>
        <w:jc w:val="both"/>
        <w:rPr>
          <w:rFonts w:cs="Arial"/>
          <w:szCs w:val="20"/>
          <w:lang w:val="es-ES_tradnl"/>
        </w:rPr>
      </w:pPr>
      <w:r>
        <w:rPr>
          <w:rFonts w:cs="Arial"/>
          <w:szCs w:val="20"/>
          <w:lang w:val="es-ES_tradnl"/>
        </w:rPr>
        <w:t>Carrera 11 82-76 Oficina 802</w:t>
      </w:r>
    </w:p>
    <w:p w14:paraId="03F21C58" w14:textId="77777777" w:rsidR="009841DA" w:rsidRDefault="009841DA" w:rsidP="009841DA">
      <w:pPr>
        <w:jc w:val="both"/>
        <w:rPr>
          <w:rFonts w:cs="Arial"/>
          <w:szCs w:val="20"/>
          <w:lang w:val="es-ES_tradnl"/>
        </w:rPr>
      </w:pPr>
      <w:r>
        <w:rPr>
          <w:rFonts w:cs="Arial"/>
          <w:szCs w:val="20"/>
          <w:lang w:val="es-ES_tradnl"/>
        </w:rPr>
        <w:t xml:space="preserve">Bogotá </w:t>
      </w:r>
      <w:proofErr w:type="gramStart"/>
      <w:r>
        <w:rPr>
          <w:rFonts w:cs="Arial"/>
          <w:szCs w:val="20"/>
          <w:lang w:val="es-ES_tradnl"/>
        </w:rPr>
        <w:t>-  Colombia</w:t>
      </w:r>
      <w:proofErr w:type="gramEnd"/>
    </w:p>
    <w:p w14:paraId="7A361FB3" w14:textId="77777777" w:rsidR="009841DA" w:rsidRDefault="009841DA" w:rsidP="009841DA">
      <w:pPr>
        <w:ind w:left="1440" w:hanging="720"/>
        <w:jc w:val="both"/>
        <w:rPr>
          <w:rFonts w:cs="Arial"/>
          <w:szCs w:val="20"/>
          <w:lang w:val="es-ES_tradnl"/>
        </w:rPr>
      </w:pPr>
    </w:p>
    <w:p w14:paraId="096B1E07" w14:textId="77777777" w:rsidR="009841DA" w:rsidRDefault="009841DA" w:rsidP="009841DA">
      <w:pPr>
        <w:tabs>
          <w:tab w:val="left" w:pos="1208"/>
        </w:tabs>
        <w:ind w:left="993" w:hanging="993"/>
        <w:jc w:val="both"/>
        <w:rPr>
          <w:rFonts w:cs="Arial"/>
          <w:szCs w:val="20"/>
          <w:lang w:val="es-ES_tradnl"/>
        </w:rPr>
      </w:pPr>
      <w:r>
        <w:rPr>
          <w:rFonts w:cs="Arial"/>
          <w:szCs w:val="20"/>
          <w:lang w:val="es-ES_tradnl"/>
        </w:rPr>
        <w:t xml:space="preserve">Asunto:   </w:t>
      </w:r>
      <w:r>
        <w:rPr>
          <w:rFonts w:cs="Arial"/>
          <w:szCs w:val="20"/>
          <w:u w:val="single"/>
          <w:lang w:val="es-ES_tradnl"/>
        </w:rPr>
        <w:t>Titulo de la consultoría</w:t>
      </w:r>
      <w:r>
        <w:rPr>
          <w:rFonts w:cs="Arial"/>
          <w:szCs w:val="20"/>
          <w:lang w:val="es-ES_tradnl"/>
        </w:rPr>
        <w:t xml:space="preserve"> </w:t>
      </w:r>
    </w:p>
    <w:p w14:paraId="6D6B99BA" w14:textId="77777777" w:rsidR="009841DA" w:rsidRDefault="009841DA" w:rsidP="009841DA">
      <w:pPr>
        <w:pStyle w:val="ListParagraph"/>
        <w:ind w:left="0"/>
        <w:jc w:val="both"/>
        <w:rPr>
          <w:rFonts w:cs="Arial"/>
          <w:szCs w:val="20"/>
          <w:lang w:val="es-ES_tradnl"/>
        </w:rPr>
      </w:pPr>
    </w:p>
    <w:p w14:paraId="53F574B2" w14:textId="77777777" w:rsidR="009841DA" w:rsidRDefault="009841DA" w:rsidP="009841DA">
      <w:pPr>
        <w:pStyle w:val="ListParagraph"/>
        <w:ind w:left="0"/>
        <w:jc w:val="both"/>
        <w:rPr>
          <w:rFonts w:cs="Arial"/>
          <w:szCs w:val="20"/>
          <w:lang w:val="es-ES_tradnl"/>
        </w:rPr>
      </w:pPr>
      <w:r>
        <w:rPr>
          <w:rFonts w:cs="Arial"/>
          <w:szCs w:val="20"/>
          <w:lang w:val="es-ES_tradnl"/>
        </w:rPr>
        <w:t xml:space="preserve">Por </w:t>
      </w:r>
      <w:proofErr w:type="gramStart"/>
      <w:r>
        <w:rPr>
          <w:rFonts w:cs="Arial"/>
          <w:szCs w:val="20"/>
          <w:lang w:val="es-ES_tradnl"/>
        </w:rPr>
        <w:t>la presente manifiesto</w:t>
      </w:r>
      <w:proofErr w:type="gramEnd"/>
      <w:r>
        <w:rPr>
          <w:rFonts w:cs="Arial"/>
          <w:szCs w:val="20"/>
          <w:lang w:val="es-ES_tradnl"/>
        </w:rPr>
        <w:t xml:space="preserve"> que he examinado los Términos de Referencia, que estoy de acuerdo y en consecuencia cumplo y acepto todas y cada una de las disposiciones en él contenidas para realizar la consultoría de la referencia, así como las establecidas por la Ley. </w:t>
      </w:r>
    </w:p>
    <w:p w14:paraId="0A8AC1E2" w14:textId="77777777" w:rsidR="009841DA" w:rsidRDefault="009841DA" w:rsidP="009841DA">
      <w:pPr>
        <w:pStyle w:val="ListParagraph"/>
        <w:ind w:left="0"/>
        <w:jc w:val="both"/>
        <w:rPr>
          <w:rFonts w:cs="Arial"/>
          <w:szCs w:val="20"/>
          <w:lang w:val="es-ES_tradnl"/>
        </w:rPr>
      </w:pPr>
    </w:p>
    <w:p w14:paraId="083CC030" w14:textId="77777777" w:rsidR="009841DA" w:rsidRDefault="009841DA" w:rsidP="009841DA">
      <w:pPr>
        <w:pStyle w:val="ListParagraph"/>
        <w:ind w:left="0"/>
        <w:jc w:val="both"/>
        <w:rPr>
          <w:rFonts w:cs="Arial"/>
          <w:szCs w:val="20"/>
          <w:lang w:val="es-ES_tradnl"/>
        </w:rPr>
      </w:pPr>
      <w:r>
        <w:rPr>
          <w:rFonts w:cs="Arial"/>
          <w:szCs w:val="20"/>
          <w:lang w:val="es-ES_tradnl"/>
        </w:rPr>
        <w:t>También he leído, entendido y acepto las Condiciones Generales de ONU Mujeres para la contratación de servicios de contratistas individuales;</w:t>
      </w:r>
    </w:p>
    <w:p w14:paraId="1DA5B70C" w14:textId="77777777" w:rsidR="009841DA" w:rsidRDefault="009841DA" w:rsidP="009841DA">
      <w:pPr>
        <w:jc w:val="both"/>
        <w:rPr>
          <w:rFonts w:cs="Arial"/>
          <w:szCs w:val="20"/>
          <w:lang w:val="es-ES_tradnl"/>
        </w:rPr>
      </w:pPr>
      <w:r>
        <w:rPr>
          <w:rFonts w:cs="Arial"/>
          <w:szCs w:val="20"/>
          <w:lang w:val="es-ES_tradnl"/>
        </w:rPr>
        <w:t xml:space="preserve">El abajo firmante ofrezco proveer los servicios para la consultoría, aceptando los términos y condiciones del contrato, de conformidad con los Términos de Referencia, y con mi propuesta.  </w:t>
      </w:r>
    </w:p>
    <w:p w14:paraId="796C1761" w14:textId="77777777" w:rsidR="009841DA" w:rsidRDefault="009841DA" w:rsidP="009841DA">
      <w:pPr>
        <w:jc w:val="both"/>
        <w:rPr>
          <w:rFonts w:cs="Arial"/>
          <w:szCs w:val="20"/>
          <w:lang w:val="es-ES_tradnl"/>
        </w:rPr>
      </w:pPr>
      <w:r>
        <w:rPr>
          <w:rFonts w:cs="Arial"/>
          <w:szCs w:val="20"/>
          <w:lang w:val="es-ES_tradnl"/>
        </w:rPr>
        <w:t xml:space="preserve">Entiendo que la sede de trabajo </w:t>
      </w:r>
      <w:proofErr w:type="gramStart"/>
      <w:r>
        <w:rPr>
          <w:rFonts w:cs="Arial"/>
          <w:szCs w:val="20"/>
          <w:lang w:val="es-ES_tradnl"/>
        </w:rPr>
        <w:t xml:space="preserve">es  </w:t>
      </w:r>
      <w:r>
        <w:rPr>
          <w:rFonts w:cs="Arial"/>
          <w:szCs w:val="20"/>
          <w:u w:val="single"/>
          <w:lang w:val="es-ES_tradnl"/>
        </w:rPr>
        <w:t>(</w:t>
      </w:r>
      <w:proofErr w:type="gramEnd"/>
      <w:r>
        <w:rPr>
          <w:rFonts w:cs="Arial"/>
          <w:szCs w:val="20"/>
          <w:u w:val="single"/>
          <w:lang w:val="es-ES_tradnl"/>
        </w:rPr>
        <w:t>Incluir sede de trabajo)</w:t>
      </w:r>
    </w:p>
    <w:p w14:paraId="42C9E424" w14:textId="77777777" w:rsidR="009841DA" w:rsidRDefault="009841DA" w:rsidP="009841DA">
      <w:pPr>
        <w:jc w:val="both"/>
        <w:rPr>
          <w:rFonts w:cs="Arial"/>
          <w:szCs w:val="20"/>
          <w:lang w:val="es-ES_tradnl"/>
        </w:rPr>
      </w:pPr>
    </w:p>
    <w:p w14:paraId="56421550" w14:textId="77777777" w:rsidR="009841DA" w:rsidRDefault="009841DA" w:rsidP="009841DA">
      <w:pPr>
        <w:jc w:val="both"/>
        <w:rPr>
          <w:rFonts w:cs="Arial"/>
          <w:szCs w:val="20"/>
          <w:lang w:val="es-ES_tradnl"/>
        </w:rPr>
      </w:pPr>
      <w:r>
        <w:rPr>
          <w:rFonts w:cs="Arial"/>
          <w:szCs w:val="20"/>
          <w:lang w:val="es-ES_tradnl"/>
        </w:rPr>
        <w:t xml:space="preserve">Esta propuesta será válida por un período total de noventa 90 días después de la fecha límite de presentación; </w:t>
      </w:r>
    </w:p>
    <w:p w14:paraId="40388EE8" w14:textId="77777777" w:rsidR="009841DA" w:rsidRDefault="009841DA" w:rsidP="009841DA">
      <w:pPr>
        <w:jc w:val="both"/>
        <w:rPr>
          <w:rFonts w:cs="Arial"/>
          <w:szCs w:val="20"/>
          <w:lang w:val="es-ES_tradnl"/>
        </w:rPr>
      </w:pPr>
    </w:p>
    <w:p w14:paraId="54CF22E3" w14:textId="77777777" w:rsidR="009841DA" w:rsidRDefault="009841DA" w:rsidP="009841DA">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Pr>
          <w:rFonts w:cs="Arial"/>
          <w:szCs w:val="20"/>
          <w:lang w:val="es-ES_tradnl"/>
        </w:rPr>
        <w:t>Entiendo que ustedes no están obligados a aceptar ninguna de las propuestas que reciban; también comprendo y acepto que deberé asumir todos los costos asociados con su preparación y presentación, y que ONU Mujeres en ningún caso será responsable por dichos costos, independientemente del efecto del proceso de selección</w:t>
      </w:r>
    </w:p>
    <w:p w14:paraId="297A38AE" w14:textId="77777777" w:rsidR="009841DA" w:rsidRDefault="009841DA" w:rsidP="009841DA">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Pr>
          <w:rFonts w:cs="Arial"/>
          <w:szCs w:val="20"/>
          <w:lang w:val="es-ES_tradnl"/>
        </w:rPr>
        <w:t xml:space="preserve"> </w:t>
      </w:r>
    </w:p>
    <w:p w14:paraId="50DD395C" w14:textId="77777777" w:rsidR="009841DA" w:rsidRDefault="009841DA" w:rsidP="009841DA">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Pr>
          <w:rFonts w:cs="Arial"/>
          <w:szCs w:val="20"/>
          <w:lang w:val="es-ES_tradnl"/>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51EE6992" w14:textId="77777777" w:rsidR="009841DA" w:rsidRDefault="009841DA" w:rsidP="009841DA">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p>
    <w:p w14:paraId="4254D623" w14:textId="7F496AD1" w:rsidR="009841DA" w:rsidRDefault="009841DA" w:rsidP="009841DA">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Pr>
          <w:rFonts w:cs="Arial"/>
          <w:szCs w:val="20"/>
          <w:lang w:val="es-ES_tradnl"/>
        </w:rPr>
        <w:t xml:space="preserve">Que el servicio se ejecutará en un plazo fijado de: </w:t>
      </w:r>
      <w:r w:rsidR="007710A5">
        <w:rPr>
          <w:rFonts w:cs="Arial"/>
          <w:szCs w:val="20"/>
          <w:lang w:val="es-ES_tradnl"/>
        </w:rPr>
        <w:t>6</w:t>
      </w:r>
      <w:r>
        <w:rPr>
          <w:rFonts w:cs="Arial"/>
          <w:szCs w:val="20"/>
          <w:lang w:val="es-ES_tradnl"/>
        </w:rPr>
        <w:t xml:space="preserve"> meses.</w:t>
      </w:r>
    </w:p>
    <w:p w14:paraId="4BA7DD39" w14:textId="77777777" w:rsidR="009841DA" w:rsidRDefault="009841DA" w:rsidP="009841DA">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color w:val="FF0000"/>
          <w:szCs w:val="20"/>
          <w:lang w:val="es-ES_tradnl"/>
        </w:rPr>
      </w:pPr>
    </w:p>
    <w:p w14:paraId="01DEABC0" w14:textId="77777777" w:rsidR="009841DA" w:rsidRDefault="009841DA" w:rsidP="009841DA">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p>
    <w:p w14:paraId="566FA8A2" w14:textId="77777777" w:rsidR="009841DA" w:rsidRDefault="009841DA" w:rsidP="009841DA">
      <w:pPr>
        <w:ind w:left="720" w:hanging="720"/>
        <w:rPr>
          <w:rFonts w:cs="Arial"/>
          <w:szCs w:val="20"/>
          <w:lang w:val="es-ES_tradnl"/>
        </w:rPr>
      </w:pPr>
    </w:p>
    <w:p w14:paraId="14A53E6D" w14:textId="77777777" w:rsidR="009841DA" w:rsidRDefault="009841DA" w:rsidP="009841DA">
      <w:pPr>
        <w:ind w:left="720" w:hanging="720"/>
        <w:rPr>
          <w:rFonts w:cs="Arial"/>
          <w:b/>
          <w:caps/>
          <w:lang w:val="es-CO"/>
        </w:rPr>
      </w:pPr>
    </w:p>
    <w:p w14:paraId="22589179" w14:textId="77777777" w:rsidR="009841DA" w:rsidRDefault="009841DA" w:rsidP="009841DA">
      <w:pPr>
        <w:ind w:left="720" w:hanging="720"/>
        <w:rPr>
          <w:rFonts w:cs="Arial"/>
          <w:b/>
          <w:caps/>
          <w:lang w:val="es-CO"/>
        </w:rPr>
      </w:pPr>
    </w:p>
    <w:p w14:paraId="3AD19970" w14:textId="77777777" w:rsidR="009841DA" w:rsidRDefault="009841DA" w:rsidP="009841DA">
      <w:pPr>
        <w:ind w:left="720" w:hanging="720"/>
        <w:rPr>
          <w:rFonts w:cs="Arial"/>
          <w:b/>
          <w:caps/>
          <w:lang w:val="es-CO"/>
        </w:rPr>
      </w:pPr>
    </w:p>
    <w:p w14:paraId="15F8264C" w14:textId="77777777" w:rsidR="009841DA" w:rsidRDefault="009841DA" w:rsidP="009841DA">
      <w:pPr>
        <w:ind w:left="720" w:hanging="720"/>
        <w:rPr>
          <w:rFonts w:cs="Arial"/>
          <w:b/>
          <w:caps/>
          <w:lang w:val="es-CO"/>
        </w:rPr>
      </w:pPr>
    </w:p>
    <w:p w14:paraId="6BE1E575" w14:textId="77777777" w:rsidR="009841DA" w:rsidRDefault="009841DA" w:rsidP="009841DA">
      <w:pPr>
        <w:ind w:left="720" w:hanging="720"/>
        <w:rPr>
          <w:rFonts w:cs="Arial"/>
          <w:b/>
          <w:caps/>
          <w:lang w:val="es-CO"/>
        </w:rPr>
      </w:pPr>
    </w:p>
    <w:p w14:paraId="542CAE04" w14:textId="77777777" w:rsidR="009841DA" w:rsidRDefault="009841DA" w:rsidP="009841DA">
      <w:pPr>
        <w:ind w:left="720" w:hanging="720"/>
        <w:rPr>
          <w:rFonts w:cs="Arial"/>
          <w:b/>
          <w:caps/>
          <w:lang w:val="es-CO"/>
        </w:rPr>
      </w:pPr>
    </w:p>
    <w:p w14:paraId="511CBAAD" w14:textId="77777777" w:rsidR="009841DA" w:rsidRDefault="009841DA" w:rsidP="009841DA">
      <w:pPr>
        <w:ind w:left="720" w:hanging="720"/>
        <w:rPr>
          <w:rFonts w:cs="Arial"/>
          <w:b/>
          <w:caps/>
          <w:lang w:val="es-CO"/>
        </w:rPr>
      </w:pPr>
    </w:p>
    <w:p w14:paraId="563255EA" w14:textId="77777777" w:rsidR="009841DA" w:rsidRDefault="009841DA" w:rsidP="009841DA">
      <w:pPr>
        <w:ind w:left="720" w:hanging="720"/>
        <w:rPr>
          <w:rFonts w:cs="Arial"/>
          <w:b/>
          <w:caps/>
          <w:lang w:val="es-CO"/>
        </w:rPr>
      </w:pPr>
    </w:p>
    <w:p w14:paraId="6416CE64" w14:textId="77777777" w:rsidR="009841DA" w:rsidRDefault="009841DA" w:rsidP="009841DA">
      <w:pPr>
        <w:ind w:left="720" w:hanging="720"/>
        <w:rPr>
          <w:rFonts w:cs="Arial"/>
          <w:b/>
          <w:caps/>
          <w:lang w:val="es-CO"/>
        </w:rPr>
      </w:pPr>
    </w:p>
    <w:p w14:paraId="59F8D11B" w14:textId="77777777" w:rsidR="009841DA" w:rsidRDefault="009841DA" w:rsidP="009841DA">
      <w:pPr>
        <w:ind w:left="720" w:hanging="720"/>
        <w:rPr>
          <w:rFonts w:cs="Arial"/>
          <w:b/>
          <w:caps/>
          <w:lang w:val="es-CO"/>
        </w:rPr>
      </w:pPr>
    </w:p>
    <w:p w14:paraId="397ADF89" w14:textId="77777777" w:rsidR="009841DA" w:rsidRDefault="009841DA" w:rsidP="009841DA">
      <w:pPr>
        <w:ind w:left="720" w:hanging="720"/>
        <w:rPr>
          <w:rFonts w:cs="Arial"/>
          <w:b/>
          <w:caps/>
          <w:lang w:val="es-CO"/>
        </w:rPr>
      </w:pPr>
    </w:p>
    <w:p w14:paraId="39DE65BC" w14:textId="77777777" w:rsidR="009841DA" w:rsidRDefault="009841DA" w:rsidP="009841DA">
      <w:pPr>
        <w:ind w:left="720" w:hanging="720"/>
        <w:rPr>
          <w:rFonts w:cs="Arial"/>
          <w:b/>
          <w:caps/>
          <w:lang w:val="es-CO"/>
        </w:rPr>
      </w:pPr>
    </w:p>
    <w:p w14:paraId="23F1A468" w14:textId="77777777" w:rsidR="009841DA" w:rsidRDefault="009841DA" w:rsidP="009841DA">
      <w:pPr>
        <w:ind w:left="720" w:hanging="720"/>
        <w:rPr>
          <w:rFonts w:cs="Arial"/>
          <w:b/>
          <w:caps/>
          <w:lang w:val="es-CO"/>
        </w:rPr>
      </w:pPr>
    </w:p>
    <w:p w14:paraId="083CEBB9" w14:textId="77777777" w:rsidR="009841DA" w:rsidRDefault="009841DA" w:rsidP="009841DA">
      <w:pPr>
        <w:ind w:left="720" w:hanging="720"/>
        <w:rPr>
          <w:rFonts w:cs="Arial"/>
          <w:b/>
          <w:caps/>
          <w:lang w:val="es-CO"/>
        </w:rPr>
      </w:pPr>
    </w:p>
    <w:p w14:paraId="242BC5B1" w14:textId="77777777" w:rsidR="009841DA" w:rsidRDefault="009841DA" w:rsidP="009841DA">
      <w:pPr>
        <w:ind w:left="720" w:hanging="720"/>
        <w:rPr>
          <w:rFonts w:cs="Calibri"/>
          <w:lang w:val="es-CO"/>
        </w:rPr>
      </w:pPr>
      <w:r>
        <w:rPr>
          <w:rFonts w:cs="Calibri"/>
          <w:b/>
          <w:caps/>
          <w:lang w:val="es-CO"/>
        </w:rPr>
        <w:lastRenderedPageBreak/>
        <w:t>Parte I:</w:t>
      </w:r>
      <w:r>
        <w:rPr>
          <w:rFonts w:cs="Calibri"/>
          <w:b/>
          <w:lang w:val="es-CO"/>
        </w:rPr>
        <w:t xml:space="preserve"> </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9841DA" w14:paraId="43792180" w14:textId="77777777" w:rsidTr="00EC532D">
        <w:trPr>
          <w:trHeight w:val="300"/>
          <w:jc w:val="center"/>
        </w:trPr>
        <w:tc>
          <w:tcPr>
            <w:tcW w:w="9541" w:type="dxa"/>
            <w:tcBorders>
              <w:top w:val="single" w:sz="4" w:space="0" w:color="auto"/>
              <w:left w:val="single" w:sz="4" w:space="0" w:color="auto"/>
              <w:bottom w:val="single" w:sz="4" w:space="0" w:color="auto"/>
              <w:right w:val="single" w:sz="4" w:space="0" w:color="auto"/>
            </w:tcBorders>
            <w:noWrap/>
            <w:vAlign w:val="bottom"/>
          </w:tcPr>
          <w:p w14:paraId="3E4BD498" w14:textId="77777777" w:rsidR="009841DA" w:rsidRDefault="009841DA" w:rsidP="00EC532D">
            <w:pPr>
              <w:spacing w:line="276" w:lineRule="auto"/>
              <w:rPr>
                <w:rFonts w:cs="Calibri"/>
                <w:b/>
                <w:lang w:val="es-CO"/>
              </w:rPr>
            </w:pPr>
            <w:r>
              <w:rPr>
                <w:rFonts w:cs="Calibri"/>
                <w:b/>
                <w:lang w:val="es-CO"/>
              </w:rPr>
              <w:t xml:space="preserve">BREVEMENTE INDIQUE POR QUE SE CONSIDERA IDONEO/A PARA </w:t>
            </w:r>
            <w:proofErr w:type="gramStart"/>
            <w:r>
              <w:rPr>
                <w:rFonts w:cs="Calibri"/>
                <w:b/>
                <w:lang w:val="es-CO"/>
              </w:rPr>
              <w:t>DESARROLLAR  LOS</w:t>
            </w:r>
            <w:proofErr w:type="gramEnd"/>
            <w:r>
              <w:rPr>
                <w:rFonts w:cs="Calibri"/>
                <w:b/>
                <w:lang w:val="es-CO"/>
              </w:rPr>
              <w:t xml:space="preserve"> PRODUCTOS OBJETO DE LA CONSULTORIA:</w:t>
            </w:r>
          </w:p>
          <w:p w14:paraId="7E279505" w14:textId="77777777" w:rsidR="009841DA" w:rsidRDefault="009841DA" w:rsidP="00EC532D">
            <w:pPr>
              <w:spacing w:line="276" w:lineRule="auto"/>
              <w:rPr>
                <w:rFonts w:cs="Calibri"/>
                <w:b/>
                <w:i/>
                <w:lang w:val="es-CO"/>
              </w:rPr>
            </w:pPr>
            <w:r>
              <w:rPr>
                <w:rFonts w:cs="Calibri"/>
                <w:i/>
                <w:highlight w:val="lightGray"/>
                <w:lang w:val="es-CO"/>
              </w:rPr>
              <w:t>Detallar</w:t>
            </w:r>
            <w:r>
              <w:rPr>
                <w:rFonts w:cs="Calibri"/>
                <w:b/>
                <w:i/>
                <w:lang w:val="es-CO"/>
              </w:rPr>
              <w:t xml:space="preserve"> </w:t>
            </w:r>
          </w:p>
          <w:p w14:paraId="4F8CDDCC" w14:textId="77777777" w:rsidR="009841DA" w:rsidRDefault="009841DA" w:rsidP="00EC532D">
            <w:pPr>
              <w:spacing w:line="276" w:lineRule="auto"/>
              <w:rPr>
                <w:rFonts w:cs="Calibri"/>
                <w:b/>
                <w:lang w:val="es-CO"/>
              </w:rPr>
            </w:pPr>
          </w:p>
          <w:p w14:paraId="6A25B40C" w14:textId="77777777" w:rsidR="009841DA" w:rsidRDefault="009841DA" w:rsidP="00EC532D">
            <w:pPr>
              <w:spacing w:line="276" w:lineRule="auto"/>
              <w:rPr>
                <w:rFonts w:cs="Calibri"/>
                <w:b/>
                <w:lang w:val="es-CO"/>
              </w:rPr>
            </w:pPr>
            <w:r>
              <w:rPr>
                <w:rFonts w:cs="Calibri"/>
                <w:b/>
                <w:lang w:val="es-CO"/>
              </w:rPr>
              <w:t xml:space="preserve"> </w:t>
            </w:r>
          </w:p>
        </w:tc>
      </w:tr>
      <w:tr w:rsidR="009841DA" w:rsidRPr="00E51C36" w14:paraId="003857E3" w14:textId="77777777" w:rsidTr="00EC532D">
        <w:trPr>
          <w:trHeight w:val="20"/>
          <w:jc w:val="center"/>
        </w:trPr>
        <w:tc>
          <w:tcPr>
            <w:tcW w:w="9541" w:type="dxa"/>
            <w:tcBorders>
              <w:top w:val="single" w:sz="4" w:space="0" w:color="auto"/>
              <w:left w:val="single" w:sz="4" w:space="0" w:color="auto"/>
              <w:bottom w:val="single" w:sz="4" w:space="0" w:color="auto"/>
              <w:right w:val="single" w:sz="4" w:space="0" w:color="auto"/>
            </w:tcBorders>
            <w:noWrap/>
            <w:vAlign w:val="bottom"/>
          </w:tcPr>
          <w:p w14:paraId="19070FFB" w14:textId="77777777" w:rsidR="009841DA" w:rsidRDefault="009841DA" w:rsidP="00EC532D">
            <w:pPr>
              <w:spacing w:line="276" w:lineRule="auto"/>
              <w:jc w:val="center"/>
              <w:rPr>
                <w:rFonts w:cs="Calibri"/>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9841DA" w14:paraId="1E85CB18" w14:textId="77777777" w:rsidTr="00EC532D">
              <w:trPr>
                <w:trHeight w:val="227"/>
              </w:trPr>
              <w:tc>
                <w:tcPr>
                  <w:tcW w:w="5548" w:type="dxa"/>
                  <w:gridSpan w:val="2"/>
                  <w:tcBorders>
                    <w:top w:val="single" w:sz="4" w:space="0" w:color="000000"/>
                    <w:left w:val="single" w:sz="4" w:space="0" w:color="000000"/>
                    <w:bottom w:val="single" w:sz="4" w:space="0" w:color="000000"/>
                    <w:right w:val="single" w:sz="4" w:space="0" w:color="000000"/>
                  </w:tcBorders>
                  <w:hideMark/>
                </w:tcPr>
                <w:p w14:paraId="3EFCD9EA" w14:textId="77777777" w:rsidR="009841DA" w:rsidRDefault="009841DA" w:rsidP="00EC532D">
                  <w:pPr>
                    <w:spacing w:line="276" w:lineRule="auto"/>
                    <w:jc w:val="center"/>
                    <w:rPr>
                      <w:rFonts w:cs="Calibri"/>
                      <w:b/>
                      <w:lang w:val="es-CO"/>
                    </w:rPr>
                  </w:pPr>
                  <w:r>
                    <w:rPr>
                      <w:rFonts w:cs="Calibri"/>
                      <w:b/>
                      <w:lang w:val="es-CO"/>
                    </w:rPr>
                    <w:t>Requisitos</w:t>
                  </w:r>
                </w:p>
              </w:tc>
              <w:tc>
                <w:tcPr>
                  <w:tcW w:w="3753" w:type="dxa"/>
                  <w:tcBorders>
                    <w:top w:val="single" w:sz="4" w:space="0" w:color="000000"/>
                    <w:left w:val="single" w:sz="4" w:space="0" w:color="000000"/>
                    <w:bottom w:val="single" w:sz="4" w:space="0" w:color="000000"/>
                    <w:right w:val="single" w:sz="4" w:space="0" w:color="000000"/>
                  </w:tcBorders>
                  <w:hideMark/>
                </w:tcPr>
                <w:p w14:paraId="0540B5A9" w14:textId="77777777" w:rsidR="009841DA" w:rsidRDefault="009841DA" w:rsidP="00EC532D">
                  <w:pPr>
                    <w:spacing w:line="276" w:lineRule="auto"/>
                    <w:jc w:val="center"/>
                    <w:rPr>
                      <w:rFonts w:cs="Calibri"/>
                      <w:b/>
                      <w:lang w:val="es-CO"/>
                    </w:rPr>
                  </w:pPr>
                  <w:r>
                    <w:rPr>
                      <w:rFonts w:cs="Calibri"/>
                      <w:b/>
                      <w:lang w:val="es-CO"/>
                    </w:rPr>
                    <w:t>Indicar Cumplimiento</w:t>
                  </w:r>
                </w:p>
              </w:tc>
            </w:tr>
            <w:tr w:rsidR="009841DA" w:rsidRPr="00E51C36" w14:paraId="4F5B619F" w14:textId="77777777" w:rsidTr="00EC532D">
              <w:trPr>
                <w:trHeight w:val="695"/>
              </w:trPr>
              <w:tc>
                <w:tcPr>
                  <w:tcW w:w="2585" w:type="dxa"/>
                  <w:tcBorders>
                    <w:top w:val="single" w:sz="4" w:space="0" w:color="000000"/>
                    <w:left w:val="single" w:sz="4" w:space="0" w:color="000000"/>
                    <w:bottom w:val="single" w:sz="4" w:space="0" w:color="000000"/>
                    <w:right w:val="single" w:sz="4" w:space="0" w:color="000000"/>
                  </w:tcBorders>
                  <w:hideMark/>
                </w:tcPr>
                <w:p w14:paraId="0DCD2220" w14:textId="77777777" w:rsidR="009841DA" w:rsidRDefault="009841DA" w:rsidP="00EC532D">
                  <w:pPr>
                    <w:spacing w:line="276" w:lineRule="auto"/>
                    <w:jc w:val="both"/>
                    <w:rPr>
                      <w:rFonts w:cs="Calibri"/>
                      <w:lang w:val="es-CO"/>
                    </w:rPr>
                  </w:pPr>
                  <w:proofErr w:type="spellStart"/>
                  <w:r>
                    <w:rPr>
                      <w:rFonts w:cs="Calibri"/>
                    </w:rPr>
                    <w:t>Título</w:t>
                  </w:r>
                  <w:proofErr w:type="spellEnd"/>
                  <w:r>
                    <w:rPr>
                      <w:rFonts w:cs="Calibri"/>
                    </w:rPr>
                    <w:t xml:space="preserve"> </w:t>
                  </w:r>
                  <w:proofErr w:type="spellStart"/>
                  <w:r>
                    <w:rPr>
                      <w:rFonts w:cs="Calibri"/>
                    </w:rPr>
                    <w:t>Profesional</w:t>
                  </w:r>
                  <w:proofErr w:type="spellEnd"/>
                </w:p>
              </w:tc>
              <w:tc>
                <w:tcPr>
                  <w:tcW w:w="2963" w:type="dxa"/>
                  <w:tcBorders>
                    <w:top w:val="single" w:sz="4" w:space="0" w:color="000000"/>
                    <w:left w:val="single" w:sz="4" w:space="0" w:color="000000"/>
                    <w:bottom w:val="single" w:sz="4" w:space="0" w:color="000000"/>
                    <w:right w:val="single" w:sz="4" w:space="0" w:color="000000"/>
                  </w:tcBorders>
                  <w:hideMark/>
                </w:tcPr>
                <w:p w14:paraId="6376A430" w14:textId="77777777" w:rsidR="007710A5" w:rsidRPr="007710A5" w:rsidRDefault="007710A5" w:rsidP="007710A5">
                  <w:pPr>
                    <w:spacing w:before="120" w:after="120"/>
                    <w:rPr>
                      <w:rFonts w:cs="Arial"/>
                      <w:szCs w:val="20"/>
                      <w:lang w:val="es-ES_tradnl"/>
                    </w:rPr>
                  </w:pPr>
                  <w:r w:rsidRPr="007710A5">
                    <w:rPr>
                      <w:rFonts w:cs="Arial"/>
                      <w:szCs w:val="20"/>
                      <w:lang w:val="es-ES_tradnl"/>
                    </w:rPr>
                    <w:t xml:space="preserve">Profesional </w:t>
                  </w:r>
                  <w:proofErr w:type="gramStart"/>
                  <w:r w:rsidRPr="007710A5">
                    <w:rPr>
                      <w:rFonts w:cs="Arial"/>
                      <w:szCs w:val="20"/>
                      <w:lang w:val="es-ES_tradnl"/>
                    </w:rPr>
                    <w:t>en  ciencias</w:t>
                  </w:r>
                  <w:proofErr w:type="gramEnd"/>
                  <w:r w:rsidRPr="007710A5">
                    <w:rPr>
                      <w:rFonts w:cs="Arial"/>
                      <w:szCs w:val="20"/>
                      <w:lang w:val="es-ES_tradnl"/>
                    </w:rPr>
                    <w:t xml:space="preserve"> sociales, económicas, administrativas, humanas, políticas o áreas afines.</w:t>
                  </w:r>
                </w:p>
                <w:p w14:paraId="11A2E744" w14:textId="5985C198" w:rsidR="009841DA" w:rsidRPr="00242A8F" w:rsidRDefault="007710A5" w:rsidP="007710A5">
                  <w:pPr>
                    <w:spacing w:before="120" w:after="120"/>
                    <w:rPr>
                      <w:rFonts w:cs="Arial"/>
                      <w:szCs w:val="20"/>
                      <w:lang w:val="es-ES_tradnl"/>
                    </w:rPr>
                  </w:pPr>
                  <w:proofErr w:type="gramStart"/>
                  <w:r w:rsidRPr="007710A5">
                    <w:rPr>
                      <w:rFonts w:cs="Arial"/>
                      <w:szCs w:val="20"/>
                      <w:lang w:val="es-ES_tradnl"/>
                    </w:rPr>
                    <w:t>Deseable estudios</w:t>
                  </w:r>
                  <w:proofErr w:type="gramEnd"/>
                  <w:r w:rsidRPr="007710A5">
                    <w:rPr>
                      <w:rFonts w:cs="Arial"/>
                      <w:szCs w:val="20"/>
                      <w:lang w:val="es-ES_tradnl"/>
                    </w:rPr>
                    <w:t xml:space="preserve"> de postgrado en las áreas de ciencias sociales, económicas, administrativas, humanas, políticas o áreas afines.</w:t>
                  </w:r>
                </w:p>
              </w:tc>
              <w:tc>
                <w:tcPr>
                  <w:tcW w:w="3753" w:type="dxa"/>
                  <w:tcBorders>
                    <w:top w:val="single" w:sz="4" w:space="0" w:color="000000"/>
                    <w:left w:val="single" w:sz="4" w:space="0" w:color="000000"/>
                    <w:bottom w:val="single" w:sz="4" w:space="0" w:color="000000"/>
                    <w:right w:val="single" w:sz="4" w:space="0" w:color="000000"/>
                  </w:tcBorders>
                  <w:hideMark/>
                </w:tcPr>
                <w:p w14:paraId="318ED3AD" w14:textId="77777777" w:rsidR="009841DA" w:rsidRDefault="009841DA" w:rsidP="00EC532D">
                  <w:pPr>
                    <w:spacing w:line="276" w:lineRule="auto"/>
                    <w:rPr>
                      <w:rFonts w:cs="Calibri"/>
                      <w:i/>
                      <w:highlight w:val="lightGray"/>
                      <w:lang w:val="es-CO"/>
                    </w:rPr>
                  </w:pPr>
                  <w:r>
                    <w:rPr>
                      <w:rFonts w:cs="Calibri"/>
                      <w:highlight w:val="lightGray"/>
                      <w:lang w:val="es-CO"/>
                    </w:rPr>
                    <w:t>[Detallar los estudios realizados, Universidad- fecha de Grado – Título obtenido]</w:t>
                  </w:r>
                </w:p>
              </w:tc>
            </w:tr>
            <w:tr w:rsidR="009841DA" w:rsidRPr="00E51C36" w14:paraId="0942E592" w14:textId="77777777" w:rsidTr="00EC532D">
              <w:trPr>
                <w:trHeight w:val="1943"/>
              </w:trPr>
              <w:tc>
                <w:tcPr>
                  <w:tcW w:w="2585" w:type="dxa"/>
                  <w:tcBorders>
                    <w:top w:val="single" w:sz="4" w:space="0" w:color="000000"/>
                    <w:left w:val="single" w:sz="4" w:space="0" w:color="000000"/>
                    <w:bottom w:val="single" w:sz="4" w:space="0" w:color="000000"/>
                    <w:right w:val="single" w:sz="4" w:space="0" w:color="000000"/>
                  </w:tcBorders>
                </w:tcPr>
                <w:p w14:paraId="7FBCFF6D" w14:textId="77777777" w:rsidR="009841DA" w:rsidRDefault="009841DA" w:rsidP="00EC532D">
                  <w:pPr>
                    <w:spacing w:line="276" w:lineRule="auto"/>
                    <w:jc w:val="both"/>
                    <w:rPr>
                      <w:rFonts w:cs="Calibri"/>
                      <w:lang w:val="es-CO"/>
                    </w:rPr>
                  </w:pPr>
                  <w:r>
                    <w:rPr>
                      <w:rFonts w:cs="Calibri"/>
                      <w:lang w:val="es-CO"/>
                    </w:rPr>
                    <w:t xml:space="preserve">Experiencia Especifica </w:t>
                  </w:r>
                </w:p>
                <w:p w14:paraId="10A003AB" w14:textId="77777777" w:rsidR="009841DA" w:rsidRDefault="009841DA" w:rsidP="00EC532D">
                  <w:pPr>
                    <w:spacing w:line="276" w:lineRule="auto"/>
                    <w:jc w:val="both"/>
                    <w:rPr>
                      <w:rFonts w:cs="Calibri"/>
                      <w:lang w:val="es-CO"/>
                    </w:rPr>
                  </w:pPr>
                </w:p>
                <w:p w14:paraId="65B96F64" w14:textId="77777777" w:rsidR="009841DA" w:rsidRDefault="009841DA" w:rsidP="00EC532D">
                  <w:pPr>
                    <w:spacing w:line="276" w:lineRule="auto"/>
                    <w:jc w:val="both"/>
                    <w:rPr>
                      <w:rFonts w:cs="Calibri"/>
                      <w:lang w:val="es-CO"/>
                    </w:rPr>
                  </w:pPr>
                  <w:r>
                    <w:rPr>
                      <w:rFonts w:cs="Calibri"/>
                      <w:u w:val="single"/>
                      <w:lang w:val="es-CO"/>
                    </w:rPr>
                    <w:t>Sólo se tendrá en cuenta la experiencia a partir de la fecha de grado. No se aceptan traslapos para la misma experiencia.</w:t>
                  </w:r>
                </w:p>
              </w:tc>
              <w:tc>
                <w:tcPr>
                  <w:tcW w:w="2963" w:type="dxa"/>
                  <w:tcBorders>
                    <w:top w:val="single" w:sz="4" w:space="0" w:color="000000"/>
                    <w:left w:val="single" w:sz="4" w:space="0" w:color="000000"/>
                    <w:bottom w:val="single" w:sz="4" w:space="0" w:color="000000"/>
                    <w:right w:val="single" w:sz="4" w:space="0" w:color="000000"/>
                  </w:tcBorders>
                  <w:vAlign w:val="center"/>
                  <w:hideMark/>
                </w:tcPr>
                <w:p w14:paraId="25B863C0" w14:textId="77777777" w:rsidR="007710A5" w:rsidRPr="007710A5" w:rsidRDefault="007710A5" w:rsidP="007710A5">
                  <w:pPr>
                    <w:spacing w:before="120" w:after="120" w:line="276" w:lineRule="auto"/>
                    <w:jc w:val="both"/>
                    <w:rPr>
                      <w:rFonts w:cs="Arial"/>
                      <w:lang w:val="es-ES_tradnl"/>
                    </w:rPr>
                  </w:pPr>
                  <w:r w:rsidRPr="007710A5">
                    <w:rPr>
                      <w:rFonts w:cs="Arial"/>
                      <w:lang w:val="es-ES_tradnl"/>
                    </w:rPr>
                    <w:t xml:space="preserve">Experiencia laboral </w:t>
                  </w:r>
                  <w:proofErr w:type="spellStart"/>
                  <w:r w:rsidRPr="007710A5">
                    <w:rPr>
                      <w:rFonts w:cs="Arial"/>
                      <w:lang w:val="es-ES_tradnl"/>
                    </w:rPr>
                    <w:t>minima</w:t>
                  </w:r>
                  <w:proofErr w:type="spellEnd"/>
                  <w:r w:rsidRPr="007710A5">
                    <w:rPr>
                      <w:rFonts w:cs="Arial"/>
                      <w:lang w:val="es-ES_tradnl"/>
                    </w:rPr>
                    <w:t xml:space="preserve"> de cuatro (4) años en gestión de proyectos relacionados con planeación participativa y enfoque de </w:t>
                  </w:r>
                  <w:proofErr w:type="spellStart"/>
                  <w:r w:rsidRPr="007710A5">
                    <w:rPr>
                      <w:rFonts w:cs="Arial"/>
                      <w:lang w:val="es-ES_tradnl"/>
                    </w:rPr>
                    <w:t>genero</w:t>
                  </w:r>
                  <w:proofErr w:type="spellEnd"/>
                  <w:r w:rsidRPr="007710A5">
                    <w:rPr>
                      <w:rFonts w:cs="Arial"/>
                      <w:lang w:val="es-ES_tradnl"/>
                    </w:rPr>
                    <w:t>.</w:t>
                  </w:r>
                </w:p>
                <w:p w14:paraId="2DD79205" w14:textId="77777777" w:rsidR="007710A5" w:rsidRPr="007710A5" w:rsidRDefault="007710A5" w:rsidP="007710A5">
                  <w:pPr>
                    <w:spacing w:before="120" w:after="120" w:line="276" w:lineRule="auto"/>
                    <w:jc w:val="both"/>
                    <w:rPr>
                      <w:rFonts w:cs="Arial"/>
                      <w:lang w:val="es-ES_tradnl"/>
                    </w:rPr>
                  </w:pPr>
                </w:p>
                <w:p w14:paraId="15F338FB" w14:textId="4209986B" w:rsidR="009841DA" w:rsidRPr="00401BFD" w:rsidRDefault="007710A5" w:rsidP="007710A5">
                  <w:pPr>
                    <w:spacing w:before="120" w:after="120" w:line="276" w:lineRule="auto"/>
                    <w:jc w:val="both"/>
                    <w:rPr>
                      <w:rFonts w:ascii="Times New Roman" w:hAnsi="Times New Roman"/>
                      <w:sz w:val="22"/>
                      <w:szCs w:val="22"/>
                      <w:highlight w:val="yellow"/>
                      <w:lang w:val="es-ES"/>
                    </w:rPr>
                  </w:pPr>
                  <w:r w:rsidRPr="007710A5">
                    <w:rPr>
                      <w:rFonts w:cs="Arial"/>
                      <w:lang w:val="es-ES_tradnl"/>
                    </w:rPr>
                    <w:t>Conocimientos en igualdad de género y derecho de las mujeres: marcos internacionales, nacionales serán considerados como una ventaja.</w:t>
                  </w:r>
                </w:p>
              </w:tc>
              <w:tc>
                <w:tcPr>
                  <w:tcW w:w="3753" w:type="dxa"/>
                  <w:tcBorders>
                    <w:top w:val="single" w:sz="4" w:space="0" w:color="000000"/>
                    <w:left w:val="single" w:sz="4" w:space="0" w:color="000000"/>
                    <w:bottom w:val="single" w:sz="4" w:space="0" w:color="000000"/>
                    <w:right w:val="single" w:sz="4" w:space="0" w:color="000000"/>
                  </w:tcBorders>
                  <w:hideMark/>
                </w:tcPr>
                <w:p w14:paraId="2EDDAD02" w14:textId="77777777" w:rsidR="009841DA" w:rsidRDefault="009841DA" w:rsidP="00EC532D">
                  <w:pPr>
                    <w:spacing w:line="276" w:lineRule="auto"/>
                    <w:jc w:val="both"/>
                    <w:rPr>
                      <w:rFonts w:cs="Calibri"/>
                      <w:i/>
                      <w:highlight w:val="lightGray"/>
                      <w:lang w:val="es-CO"/>
                    </w:rPr>
                  </w:pPr>
                  <w:r>
                    <w:rPr>
                      <w:rFonts w:cs="Calibri"/>
                      <w:highlight w:val="lightGray"/>
                      <w:lang w:val="es-CO"/>
                    </w:rPr>
                    <w:t>[Relacionar detalladamente la experiencia que posea de acuerdo a lo mínimo solicitado (Detallar: Objeto Breve descripción de las actividades que se desarrollaron– fecha de inicio – fecha de terminación – Entidad contratante)]</w:t>
                  </w:r>
                </w:p>
              </w:tc>
            </w:tr>
            <w:tr w:rsidR="009841DA" w:rsidRPr="00E51C36" w14:paraId="7B765E08" w14:textId="77777777" w:rsidTr="00EC532D">
              <w:trPr>
                <w:trHeight w:val="410"/>
              </w:trPr>
              <w:tc>
                <w:tcPr>
                  <w:tcW w:w="2585" w:type="dxa"/>
                  <w:tcBorders>
                    <w:top w:val="single" w:sz="4" w:space="0" w:color="000000"/>
                    <w:left w:val="single" w:sz="4" w:space="0" w:color="000000"/>
                    <w:bottom w:val="single" w:sz="4" w:space="0" w:color="000000"/>
                    <w:right w:val="single" w:sz="4" w:space="0" w:color="000000"/>
                  </w:tcBorders>
                  <w:hideMark/>
                </w:tcPr>
                <w:p w14:paraId="666DBC39" w14:textId="77777777" w:rsidR="009841DA" w:rsidRDefault="009841DA" w:rsidP="00EC532D">
                  <w:pPr>
                    <w:spacing w:line="276" w:lineRule="auto"/>
                    <w:jc w:val="both"/>
                    <w:rPr>
                      <w:rFonts w:cs="Calibri"/>
                      <w:lang w:val="es-CO"/>
                    </w:rPr>
                  </w:pPr>
                  <w:r>
                    <w:rPr>
                      <w:rFonts w:cs="Calibri"/>
                      <w:lang w:val="es-CO"/>
                    </w:rPr>
                    <w:t>Idioma</w:t>
                  </w:r>
                </w:p>
              </w:tc>
              <w:tc>
                <w:tcPr>
                  <w:tcW w:w="2963" w:type="dxa"/>
                  <w:tcBorders>
                    <w:top w:val="single" w:sz="4" w:space="0" w:color="000000"/>
                    <w:left w:val="single" w:sz="4" w:space="0" w:color="000000"/>
                    <w:bottom w:val="single" w:sz="4" w:space="0" w:color="000000"/>
                    <w:right w:val="single" w:sz="4" w:space="0" w:color="000000"/>
                  </w:tcBorders>
                  <w:hideMark/>
                </w:tcPr>
                <w:p w14:paraId="1ADABAAA" w14:textId="77777777" w:rsidR="009841DA" w:rsidRDefault="009841DA" w:rsidP="00EC532D">
                  <w:pPr>
                    <w:spacing w:line="276" w:lineRule="auto"/>
                    <w:jc w:val="both"/>
                    <w:rPr>
                      <w:rFonts w:cs="Calibri"/>
                      <w:b/>
                      <w:lang w:val="es-CO"/>
                    </w:rPr>
                  </w:pPr>
                  <w:r>
                    <w:rPr>
                      <w:lang w:val="es-CO"/>
                    </w:rPr>
                    <w:t xml:space="preserve">Español </w:t>
                  </w:r>
                </w:p>
              </w:tc>
              <w:tc>
                <w:tcPr>
                  <w:tcW w:w="3753" w:type="dxa"/>
                  <w:tcBorders>
                    <w:top w:val="single" w:sz="4" w:space="0" w:color="000000"/>
                    <w:left w:val="single" w:sz="4" w:space="0" w:color="000000"/>
                    <w:bottom w:val="single" w:sz="4" w:space="0" w:color="000000"/>
                    <w:right w:val="single" w:sz="4" w:space="0" w:color="000000"/>
                  </w:tcBorders>
                  <w:hideMark/>
                </w:tcPr>
                <w:p w14:paraId="5437CB12" w14:textId="77777777" w:rsidR="009841DA" w:rsidRDefault="009841DA" w:rsidP="00EC532D">
                  <w:pPr>
                    <w:spacing w:line="276" w:lineRule="auto"/>
                    <w:jc w:val="both"/>
                    <w:rPr>
                      <w:rFonts w:cs="Calibri"/>
                      <w:i/>
                      <w:highlight w:val="magenta"/>
                      <w:lang w:val="es-CO"/>
                    </w:rPr>
                  </w:pPr>
                  <w:r>
                    <w:rPr>
                      <w:rFonts w:cs="Calibri"/>
                      <w:highlight w:val="lightGray"/>
                      <w:lang w:val="es-CO"/>
                    </w:rPr>
                    <w:t>[Relacionar o detallar el cumplimiento del requisito]</w:t>
                  </w:r>
                </w:p>
              </w:tc>
            </w:tr>
          </w:tbl>
          <w:p w14:paraId="070259B6" w14:textId="77777777" w:rsidR="009841DA" w:rsidRDefault="009841DA" w:rsidP="00EC532D">
            <w:pPr>
              <w:spacing w:line="276" w:lineRule="auto"/>
              <w:jc w:val="center"/>
              <w:rPr>
                <w:rFonts w:cs="Calibri"/>
                <w:b/>
                <w:lang w:val="es-CO"/>
              </w:rPr>
            </w:pPr>
          </w:p>
        </w:tc>
      </w:tr>
      <w:tr w:rsidR="009841DA" w:rsidRPr="00E51C36" w14:paraId="7BADC13C" w14:textId="77777777" w:rsidTr="00EC532D">
        <w:trPr>
          <w:trHeight w:val="20"/>
          <w:jc w:val="center"/>
        </w:trPr>
        <w:tc>
          <w:tcPr>
            <w:tcW w:w="9541" w:type="dxa"/>
            <w:tcBorders>
              <w:top w:val="single" w:sz="4" w:space="0" w:color="auto"/>
              <w:left w:val="single" w:sz="4" w:space="0" w:color="auto"/>
              <w:bottom w:val="single" w:sz="4" w:space="0" w:color="auto"/>
              <w:right w:val="single" w:sz="4" w:space="0" w:color="auto"/>
            </w:tcBorders>
            <w:vAlign w:val="center"/>
          </w:tcPr>
          <w:p w14:paraId="0C905EDC" w14:textId="77777777" w:rsidR="009841DA" w:rsidRDefault="009841DA" w:rsidP="00EC532D">
            <w:pPr>
              <w:spacing w:line="276" w:lineRule="auto"/>
              <w:jc w:val="both"/>
              <w:rPr>
                <w:rFonts w:cs="Calibri"/>
                <w:lang w:val="es-CO"/>
              </w:rPr>
            </w:pPr>
          </w:p>
          <w:p w14:paraId="1993C4AA" w14:textId="77777777" w:rsidR="009841DA" w:rsidRDefault="009841DA" w:rsidP="00EC532D">
            <w:pPr>
              <w:spacing w:line="276" w:lineRule="auto"/>
              <w:jc w:val="both"/>
              <w:rPr>
                <w:rFonts w:cs="Calibri"/>
                <w:lang w:val="es-CO"/>
              </w:rPr>
            </w:pPr>
            <w:r>
              <w:rPr>
                <w:rFonts w:cs="Calibri"/>
                <w:lang w:val="es-CO"/>
              </w:rPr>
              <w:t>Suministre el contacto telefónico y de correo electrónico de mínimo dos (2) jefes o supervisores anteriores, con quienes se pueda obtener referencias laborales sobre trabajos previos relacionados con el objeto de esta consultoría:</w:t>
            </w:r>
          </w:p>
          <w:p w14:paraId="54EC6C16" w14:textId="77777777" w:rsidR="009841DA" w:rsidRDefault="009841DA" w:rsidP="00EC532D">
            <w:pPr>
              <w:spacing w:line="276" w:lineRule="auto"/>
              <w:jc w:val="both"/>
              <w:rPr>
                <w:rFonts w:cs="Calibri"/>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9841DA" w:rsidRPr="00E51C36" w14:paraId="6F7B0B58" w14:textId="77777777" w:rsidTr="00EC532D">
              <w:tc>
                <w:tcPr>
                  <w:tcW w:w="2964" w:type="dxa"/>
                  <w:tcBorders>
                    <w:top w:val="single" w:sz="4" w:space="0" w:color="000000"/>
                    <w:left w:val="single" w:sz="4" w:space="0" w:color="000000"/>
                    <w:bottom w:val="single" w:sz="4" w:space="0" w:color="000000"/>
                    <w:right w:val="single" w:sz="4" w:space="0" w:color="000000"/>
                  </w:tcBorders>
                  <w:hideMark/>
                </w:tcPr>
                <w:p w14:paraId="0CFB7DBF" w14:textId="77777777" w:rsidR="009841DA" w:rsidRDefault="009841DA" w:rsidP="00EC532D">
                  <w:pPr>
                    <w:spacing w:line="276" w:lineRule="auto"/>
                    <w:jc w:val="both"/>
                    <w:rPr>
                      <w:rFonts w:cs="Calibri"/>
                      <w:lang w:val="es-CO"/>
                    </w:rPr>
                  </w:pPr>
                  <w:r>
                    <w:rPr>
                      <w:rFonts w:cs="Calibri"/>
                      <w:lang w:val="es-CO"/>
                    </w:rPr>
                    <w:t>Nombre</w:t>
                  </w:r>
                </w:p>
              </w:tc>
              <w:tc>
                <w:tcPr>
                  <w:tcW w:w="2963" w:type="dxa"/>
                  <w:tcBorders>
                    <w:top w:val="single" w:sz="4" w:space="0" w:color="000000"/>
                    <w:left w:val="single" w:sz="4" w:space="0" w:color="000000"/>
                    <w:bottom w:val="single" w:sz="4" w:space="0" w:color="000000"/>
                    <w:right w:val="single" w:sz="4" w:space="0" w:color="000000"/>
                  </w:tcBorders>
                  <w:hideMark/>
                </w:tcPr>
                <w:p w14:paraId="2713B9D7" w14:textId="77777777" w:rsidR="009841DA" w:rsidRDefault="009841DA" w:rsidP="00EC532D">
                  <w:pPr>
                    <w:spacing w:line="276" w:lineRule="auto"/>
                    <w:jc w:val="both"/>
                    <w:rPr>
                      <w:rFonts w:cs="Calibri"/>
                      <w:lang w:val="es-CO"/>
                    </w:rPr>
                  </w:pPr>
                  <w:r>
                    <w:rPr>
                      <w:rFonts w:cs="Calibri"/>
                      <w:lang w:val="es-CO"/>
                    </w:rPr>
                    <w:t>Correo Electrónico</w:t>
                  </w:r>
                </w:p>
              </w:tc>
              <w:tc>
                <w:tcPr>
                  <w:tcW w:w="3075" w:type="dxa"/>
                  <w:tcBorders>
                    <w:top w:val="single" w:sz="4" w:space="0" w:color="000000"/>
                    <w:left w:val="single" w:sz="4" w:space="0" w:color="000000"/>
                    <w:bottom w:val="single" w:sz="4" w:space="0" w:color="000000"/>
                    <w:right w:val="single" w:sz="4" w:space="0" w:color="000000"/>
                  </w:tcBorders>
                  <w:hideMark/>
                </w:tcPr>
                <w:p w14:paraId="3ACD4273" w14:textId="77777777" w:rsidR="009841DA" w:rsidRDefault="009841DA" w:rsidP="00EC532D">
                  <w:pPr>
                    <w:spacing w:line="276" w:lineRule="auto"/>
                    <w:jc w:val="both"/>
                    <w:rPr>
                      <w:rFonts w:cs="Calibri"/>
                      <w:lang w:val="es-CO"/>
                    </w:rPr>
                  </w:pPr>
                  <w:r>
                    <w:rPr>
                      <w:rFonts w:cs="Calibri"/>
                      <w:lang w:val="es-CO"/>
                    </w:rPr>
                    <w:t xml:space="preserve">Teléfono </w:t>
                  </w:r>
                </w:p>
              </w:tc>
            </w:tr>
            <w:tr w:rsidR="009841DA" w:rsidRPr="00E51C36" w14:paraId="2E4B168D" w14:textId="77777777" w:rsidTr="00EC532D">
              <w:tc>
                <w:tcPr>
                  <w:tcW w:w="2964" w:type="dxa"/>
                  <w:tcBorders>
                    <w:top w:val="single" w:sz="4" w:space="0" w:color="000000"/>
                    <w:left w:val="single" w:sz="4" w:space="0" w:color="000000"/>
                    <w:bottom w:val="single" w:sz="4" w:space="0" w:color="000000"/>
                    <w:right w:val="single" w:sz="4" w:space="0" w:color="000000"/>
                  </w:tcBorders>
                  <w:hideMark/>
                </w:tcPr>
                <w:p w14:paraId="5E6F1971" w14:textId="77777777" w:rsidR="009841DA" w:rsidRDefault="009841DA" w:rsidP="00EC532D">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c>
                <w:tcPr>
                  <w:tcW w:w="2963" w:type="dxa"/>
                  <w:tcBorders>
                    <w:top w:val="single" w:sz="4" w:space="0" w:color="000000"/>
                    <w:left w:val="single" w:sz="4" w:space="0" w:color="000000"/>
                    <w:bottom w:val="single" w:sz="4" w:space="0" w:color="000000"/>
                    <w:right w:val="single" w:sz="4" w:space="0" w:color="000000"/>
                  </w:tcBorders>
                  <w:hideMark/>
                </w:tcPr>
                <w:p w14:paraId="672FE23C" w14:textId="77777777" w:rsidR="009841DA" w:rsidRDefault="009841DA" w:rsidP="00EC532D">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c>
                <w:tcPr>
                  <w:tcW w:w="3075" w:type="dxa"/>
                  <w:tcBorders>
                    <w:top w:val="single" w:sz="4" w:space="0" w:color="000000"/>
                    <w:left w:val="single" w:sz="4" w:space="0" w:color="000000"/>
                    <w:bottom w:val="single" w:sz="4" w:space="0" w:color="000000"/>
                    <w:right w:val="single" w:sz="4" w:space="0" w:color="000000"/>
                  </w:tcBorders>
                  <w:hideMark/>
                </w:tcPr>
                <w:p w14:paraId="3306FE00" w14:textId="77777777" w:rsidR="009841DA" w:rsidRDefault="009841DA" w:rsidP="00EC532D">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r>
            <w:tr w:rsidR="009841DA" w:rsidRPr="00E51C36" w14:paraId="7DF07C77" w14:textId="77777777" w:rsidTr="00EC532D">
              <w:tc>
                <w:tcPr>
                  <w:tcW w:w="2964" w:type="dxa"/>
                  <w:tcBorders>
                    <w:top w:val="single" w:sz="4" w:space="0" w:color="000000"/>
                    <w:left w:val="single" w:sz="4" w:space="0" w:color="000000"/>
                    <w:bottom w:val="single" w:sz="4" w:space="0" w:color="000000"/>
                    <w:right w:val="single" w:sz="4" w:space="0" w:color="000000"/>
                  </w:tcBorders>
                  <w:hideMark/>
                </w:tcPr>
                <w:p w14:paraId="11ACDCD1" w14:textId="77777777" w:rsidR="009841DA" w:rsidRDefault="009841DA" w:rsidP="00EC532D">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c>
                <w:tcPr>
                  <w:tcW w:w="2963" w:type="dxa"/>
                  <w:tcBorders>
                    <w:top w:val="single" w:sz="4" w:space="0" w:color="000000"/>
                    <w:left w:val="single" w:sz="4" w:space="0" w:color="000000"/>
                    <w:bottom w:val="single" w:sz="4" w:space="0" w:color="000000"/>
                    <w:right w:val="single" w:sz="4" w:space="0" w:color="000000"/>
                  </w:tcBorders>
                  <w:hideMark/>
                </w:tcPr>
                <w:p w14:paraId="2F9FFD3E" w14:textId="77777777" w:rsidR="009841DA" w:rsidRDefault="009841DA" w:rsidP="00EC532D">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c>
                <w:tcPr>
                  <w:tcW w:w="3075" w:type="dxa"/>
                  <w:tcBorders>
                    <w:top w:val="single" w:sz="4" w:space="0" w:color="000000"/>
                    <w:left w:val="single" w:sz="4" w:space="0" w:color="000000"/>
                    <w:bottom w:val="single" w:sz="4" w:space="0" w:color="000000"/>
                    <w:right w:val="single" w:sz="4" w:space="0" w:color="000000"/>
                  </w:tcBorders>
                  <w:hideMark/>
                </w:tcPr>
                <w:p w14:paraId="27C2F9A8" w14:textId="77777777" w:rsidR="009841DA" w:rsidRDefault="009841DA" w:rsidP="00EC532D">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r>
          </w:tbl>
          <w:p w14:paraId="0DE3EAA7" w14:textId="77777777" w:rsidR="009841DA" w:rsidRDefault="009841DA" w:rsidP="00EC532D">
            <w:pPr>
              <w:spacing w:line="276" w:lineRule="auto"/>
              <w:jc w:val="both"/>
              <w:rPr>
                <w:rFonts w:cs="Calibri"/>
                <w:lang w:val="es-CO"/>
              </w:rPr>
            </w:pPr>
            <w:r>
              <w:rPr>
                <w:rFonts w:cs="Calibri"/>
                <w:lang w:val="es-CO"/>
              </w:rPr>
              <w:t>Mediante el suministro de esta información autorizo a ONU Mujeres a obtener referencias laborales.</w:t>
            </w:r>
          </w:p>
        </w:tc>
      </w:tr>
    </w:tbl>
    <w:p w14:paraId="53DB2051" w14:textId="77777777" w:rsidR="009841DA" w:rsidRDefault="009841DA" w:rsidP="009841DA">
      <w:pPr>
        <w:jc w:val="both"/>
        <w:rPr>
          <w:rFonts w:cs="Calibri"/>
          <w:lang w:val="es-CO"/>
        </w:rPr>
      </w:pPr>
    </w:p>
    <w:p w14:paraId="1873B7A4" w14:textId="77777777" w:rsidR="009841DA" w:rsidRDefault="009841DA" w:rsidP="009841DA">
      <w:pPr>
        <w:ind w:left="720" w:hanging="720"/>
        <w:rPr>
          <w:rFonts w:cs="Calibri"/>
          <w:b/>
          <w:caps/>
          <w:lang w:val="es-CO"/>
        </w:rPr>
      </w:pPr>
      <w:r>
        <w:rPr>
          <w:rFonts w:cs="Calibri"/>
          <w:b/>
          <w:caps/>
          <w:lang w:val="es-CO"/>
        </w:rPr>
        <w:t>Parte II:</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9841DA" w14:paraId="7B46B54C" w14:textId="77777777" w:rsidTr="00EC532D">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2A58DDDB" w14:textId="77777777" w:rsidR="009841DA" w:rsidRDefault="009841DA" w:rsidP="00EC532D">
            <w:pPr>
              <w:spacing w:line="276" w:lineRule="auto"/>
              <w:rPr>
                <w:rFonts w:cs="Calibri"/>
                <w:lang w:val="es-CO"/>
              </w:rPr>
            </w:pPr>
            <w:r>
              <w:rPr>
                <w:rFonts w:cs="Calibri"/>
                <w:lang w:val="es-CO"/>
              </w:rPr>
              <w:lastRenderedPageBreak/>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2E43D4C7" w14:textId="77777777" w:rsidR="009841DA" w:rsidRDefault="009841DA" w:rsidP="00EC532D">
            <w:pPr>
              <w:spacing w:line="276" w:lineRule="auto"/>
              <w:rPr>
                <w:rFonts w:cs="Calibri"/>
                <w:i/>
                <w:highlight w:val="lightGray"/>
                <w:lang w:val="es-CO"/>
              </w:rPr>
            </w:pPr>
            <w:r>
              <w:rPr>
                <w:rFonts w:cs="Calibri"/>
                <w:i/>
                <w:highlight w:val="lightGray"/>
                <w:lang w:val="es-CO"/>
              </w:rPr>
              <w:t>Indicar</w:t>
            </w:r>
          </w:p>
        </w:tc>
      </w:tr>
      <w:tr w:rsidR="009841DA" w14:paraId="1FC3BA21" w14:textId="77777777" w:rsidTr="00EC532D">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62A63119" w14:textId="77777777" w:rsidR="009841DA" w:rsidRDefault="009841DA" w:rsidP="00EC532D">
            <w:pPr>
              <w:spacing w:line="276" w:lineRule="auto"/>
              <w:rPr>
                <w:rFonts w:cs="Calibri"/>
                <w:lang w:val="es-CO"/>
              </w:rPr>
            </w:pPr>
            <w:r>
              <w:rPr>
                <w:rFonts w:cs="Calibri"/>
                <w:lang w:val="es-CO"/>
              </w:rPr>
              <w:t>Dirección y 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1CB67C1A" w14:textId="77777777" w:rsidR="009841DA" w:rsidRDefault="009841DA" w:rsidP="00EC532D">
            <w:pPr>
              <w:spacing w:line="276" w:lineRule="auto"/>
              <w:rPr>
                <w:rFonts w:cs="Calibri"/>
                <w:highlight w:val="lightGray"/>
                <w:lang w:val="es-CO"/>
              </w:rPr>
            </w:pPr>
            <w:r>
              <w:rPr>
                <w:rFonts w:cs="Calibri"/>
                <w:i/>
                <w:highlight w:val="lightGray"/>
                <w:lang w:val="es-CO"/>
              </w:rPr>
              <w:t>Indicar</w:t>
            </w:r>
          </w:p>
        </w:tc>
      </w:tr>
      <w:tr w:rsidR="009841DA" w14:paraId="71B87D97" w14:textId="77777777" w:rsidTr="00EC532D">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32C83ECF" w14:textId="77777777" w:rsidR="009841DA" w:rsidRDefault="009841DA" w:rsidP="00EC532D">
            <w:pPr>
              <w:spacing w:line="276" w:lineRule="auto"/>
              <w:rPr>
                <w:rFonts w:cs="Calibri"/>
                <w:lang w:val="es-CO"/>
              </w:rPr>
            </w:pPr>
            <w:r>
              <w:rPr>
                <w:rFonts w:cs="Calibri"/>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471E553A" w14:textId="77777777" w:rsidR="009841DA" w:rsidRDefault="009841DA" w:rsidP="00EC532D">
            <w:pPr>
              <w:spacing w:line="276" w:lineRule="auto"/>
              <w:rPr>
                <w:rFonts w:cs="Calibri"/>
                <w:highlight w:val="lightGray"/>
                <w:lang w:val="es-CO"/>
              </w:rPr>
            </w:pPr>
            <w:r>
              <w:rPr>
                <w:rFonts w:cs="Calibri"/>
                <w:i/>
                <w:highlight w:val="lightGray"/>
                <w:lang w:val="es-CO"/>
              </w:rPr>
              <w:t>Indicar</w:t>
            </w:r>
          </w:p>
        </w:tc>
      </w:tr>
      <w:tr w:rsidR="009841DA" w14:paraId="0A800EC0" w14:textId="77777777" w:rsidTr="00EC532D">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4DB6FCCC" w14:textId="77777777" w:rsidR="009841DA" w:rsidRDefault="009841DA" w:rsidP="00EC532D">
            <w:pPr>
              <w:spacing w:line="276" w:lineRule="auto"/>
              <w:rPr>
                <w:rFonts w:cs="Calibri"/>
                <w:lang w:val="es-CO"/>
              </w:rPr>
            </w:pPr>
            <w:r>
              <w:rPr>
                <w:rFonts w:cs="Calibri"/>
                <w:lang w:val="es-CO"/>
              </w:rPr>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000CEA2A" w14:textId="77777777" w:rsidR="009841DA" w:rsidRDefault="009841DA" w:rsidP="00EC532D">
            <w:pPr>
              <w:spacing w:line="276" w:lineRule="auto"/>
              <w:rPr>
                <w:rFonts w:cs="Calibri"/>
                <w:highlight w:val="lightGray"/>
                <w:lang w:val="es-CO"/>
              </w:rPr>
            </w:pPr>
            <w:r>
              <w:rPr>
                <w:rFonts w:cs="Calibri"/>
                <w:i/>
                <w:highlight w:val="lightGray"/>
                <w:lang w:val="es-CO"/>
              </w:rPr>
              <w:t>Indicar</w:t>
            </w:r>
          </w:p>
        </w:tc>
      </w:tr>
      <w:tr w:rsidR="009841DA" w14:paraId="60FE95AD" w14:textId="77777777" w:rsidTr="00EC532D">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6DC285C9" w14:textId="77777777" w:rsidR="009841DA" w:rsidRDefault="009841DA" w:rsidP="00EC532D">
            <w:pPr>
              <w:spacing w:line="276" w:lineRule="auto"/>
              <w:rPr>
                <w:rFonts w:cs="Calibri"/>
                <w:lang w:val="es-CO"/>
              </w:rPr>
            </w:pPr>
            <w:r>
              <w:rPr>
                <w:rFonts w:cs="Calibri"/>
                <w:lang w:val="es-CO"/>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5A9353B1" w14:textId="77777777" w:rsidR="009841DA" w:rsidRDefault="009841DA" w:rsidP="00EC532D">
            <w:pPr>
              <w:spacing w:line="276" w:lineRule="auto"/>
              <w:rPr>
                <w:rFonts w:cs="Calibri"/>
                <w:highlight w:val="lightGray"/>
                <w:lang w:val="es-CO"/>
              </w:rPr>
            </w:pPr>
            <w:r>
              <w:rPr>
                <w:rFonts w:cs="Calibri"/>
                <w:i/>
                <w:highlight w:val="lightGray"/>
                <w:lang w:val="es-CO"/>
              </w:rPr>
              <w:t>Indicar</w:t>
            </w:r>
          </w:p>
        </w:tc>
      </w:tr>
      <w:tr w:rsidR="009841DA" w14:paraId="273AC6A4" w14:textId="77777777" w:rsidTr="00EC532D">
        <w:trPr>
          <w:trHeight w:val="525"/>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21C0E8AA" w14:textId="77777777" w:rsidR="009841DA" w:rsidRDefault="009841DA" w:rsidP="00EC532D">
            <w:pPr>
              <w:spacing w:line="276" w:lineRule="auto"/>
              <w:rPr>
                <w:rFonts w:cs="Calibri"/>
                <w:lang w:val="es-CO"/>
              </w:rPr>
            </w:pPr>
            <w:r>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00AA7AEF" w14:textId="77777777" w:rsidR="009841DA" w:rsidRDefault="009841DA" w:rsidP="00EC532D">
            <w:pPr>
              <w:spacing w:line="276" w:lineRule="auto"/>
              <w:rPr>
                <w:rFonts w:cs="Calibri"/>
                <w:highlight w:val="lightGray"/>
                <w:lang w:val="es-CO"/>
              </w:rPr>
            </w:pPr>
            <w:r>
              <w:rPr>
                <w:rFonts w:cs="Calibri"/>
                <w:i/>
                <w:highlight w:val="lightGray"/>
                <w:lang w:val="es-CO"/>
              </w:rPr>
              <w:t>Indicar</w:t>
            </w:r>
          </w:p>
        </w:tc>
      </w:tr>
      <w:tr w:rsidR="009841DA" w14:paraId="1BDCEE3D" w14:textId="77777777" w:rsidTr="00EC532D">
        <w:trPr>
          <w:trHeight w:val="1128"/>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14E354AD" w14:textId="77777777" w:rsidR="009841DA" w:rsidRDefault="009841DA" w:rsidP="00EC532D">
            <w:pPr>
              <w:spacing w:line="276" w:lineRule="auto"/>
              <w:rPr>
                <w:rFonts w:cs="Calibri"/>
                <w:lang w:val="es-CO"/>
              </w:rPr>
            </w:pPr>
            <w:r>
              <w:rPr>
                <w:rFonts w:cs="Calibri"/>
                <w:lang w:val="es-CO"/>
              </w:rPr>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703440AE" w14:textId="77777777" w:rsidR="009841DA" w:rsidRDefault="009841DA" w:rsidP="00EC532D">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1FA254E0" w14:textId="77777777" w:rsidR="009841DA" w:rsidRDefault="009841DA" w:rsidP="00EC532D">
            <w:pPr>
              <w:spacing w:line="276" w:lineRule="auto"/>
              <w:rPr>
                <w:rFonts w:cs="Calibri"/>
                <w:i/>
                <w:highlight w:val="lightGray"/>
                <w:lang w:val="es-CO"/>
              </w:rPr>
            </w:pPr>
          </w:p>
          <w:p w14:paraId="319EE8C5" w14:textId="77777777" w:rsidR="009841DA" w:rsidRDefault="009841DA" w:rsidP="00EC532D">
            <w:pPr>
              <w:spacing w:line="276" w:lineRule="auto"/>
              <w:rPr>
                <w:rFonts w:cs="Calibri"/>
                <w:i/>
                <w:lang w:val="es-CO"/>
              </w:rPr>
            </w:pPr>
            <w:r>
              <w:rPr>
                <w:rFonts w:cs="Calibri"/>
                <w:i/>
                <w:lang w:val="es-CO"/>
              </w:rPr>
              <w:t>En caso de “si” indicar entidad y cargo</w:t>
            </w:r>
          </w:p>
          <w:p w14:paraId="3854ADC6" w14:textId="77777777" w:rsidR="009841DA" w:rsidRDefault="009841DA" w:rsidP="00EC532D">
            <w:pPr>
              <w:spacing w:line="276" w:lineRule="auto"/>
              <w:rPr>
                <w:rFonts w:cs="Calibri"/>
                <w:i/>
                <w:highlight w:val="lightGray"/>
                <w:u w:val="single"/>
                <w:lang w:val="es-CO"/>
              </w:rPr>
            </w:pPr>
            <w:r>
              <w:rPr>
                <w:rFonts w:cs="Calibri"/>
                <w:i/>
                <w:highlight w:val="lightGray"/>
                <w:u w:val="single"/>
                <w:lang w:val="es-CO"/>
              </w:rPr>
              <w:t>___________             __</w:t>
            </w:r>
          </w:p>
          <w:p w14:paraId="239B6776" w14:textId="77777777" w:rsidR="009841DA" w:rsidRDefault="009841DA" w:rsidP="00EC532D">
            <w:pPr>
              <w:spacing w:line="276" w:lineRule="auto"/>
              <w:rPr>
                <w:rFonts w:cs="Calibri"/>
                <w:i/>
                <w:highlight w:val="lightGray"/>
                <w:u w:val="single"/>
                <w:lang w:val="es-CO"/>
              </w:rPr>
            </w:pPr>
          </w:p>
        </w:tc>
      </w:tr>
      <w:tr w:rsidR="009841DA" w14:paraId="424CB6DE" w14:textId="77777777" w:rsidTr="00EC532D">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05AC61DF" w14:textId="77777777" w:rsidR="009841DA" w:rsidRDefault="009841DA" w:rsidP="00EC532D">
            <w:pPr>
              <w:spacing w:line="276" w:lineRule="auto"/>
              <w:jc w:val="both"/>
              <w:rPr>
                <w:rFonts w:cs="Calibri"/>
                <w:lang w:val="es-CO"/>
              </w:rPr>
            </w:pPr>
            <w:r>
              <w:rPr>
                <w:rFonts w:cs="Calibri"/>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413354F8" w14:textId="77777777" w:rsidR="009841DA" w:rsidRDefault="009841DA" w:rsidP="00EC532D">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694F8755" w14:textId="77777777" w:rsidR="009841DA" w:rsidRDefault="009841DA" w:rsidP="00EC532D">
            <w:pPr>
              <w:spacing w:line="276" w:lineRule="auto"/>
              <w:rPr>
                <w:rFonts w:cs="Calibri"/>
                <w:highlight w:val="lightGray"/>
                <w:lang w:val="es-CO"/>
              </w:rPr>
            </w:pPr>
          </w:p>
          <w:p w14:paraId="2B07AE88" w14:textId="77777777" w:rsidR="009841DA" w:rsidRDefault="009841DA" w:rsidP="00EC532D">
            <w:pPr>
              <w:spacing w:line="276" w:lineRule="auto"/>
              <w:rPr>
                <w:rFonts w:cs="Calibri"/>
                <w:lang w:val="es-CO"/>
              </w:rPr>
            </w:pPr>
            <w:r>
              <w:rPr>
                <w:rFonts w:cs="Calibri"/>
                <w:lang w:val="es-CO"/>
              </w:rPr>
              <w:t xml:space="preserve">En caso de “si” Indique tipo de contrato, cargo, </w:t>
            </w:r>
            <w:proofErr w:type="gramStart"/>
            <w:r>
              <w:rPr>
                <w:rFonts w:cs="Calibri"/>
                <w:lang w:val="es-CO"/>
              </w:rPr>
              <w:t>nivel,  lugar</w:t>
            </w:r>
            <w:proofErr w:type="gramEnd"/>
            <w:r>
              <w:rPr>
                <w:rFonts w:cs="Calibri"/>
                <w:lang w:val="es-CO"/>
              </w:rPr>
              <w:t xml:space="preserve">, fecha de desvinculación </w:t>
            </w:r>
          </w:p>
          <w:p w14:paraId="60BF6B66" w14:textId="77777777" w:rsidR="009841DA" w:rsidRDefault="009841DA" w:rsidP="00EC532D">
            <w:pPr>
              <w:spacing w:line="276" w:lineRule="auto"/>
              <w:rPr>
                <w:rFonts w:cs="Calibri"/>
                <w:i/>
                <w:highlight w:val="lightGray"/>
                <w:u w:val="single"/>
                <w:lang w:val="es-CO"/>
              </w:rPr>
            </w:pPr>
            <w:r>
              <w:rPr>
                <w:rFonts w:cs="Calibri"/>
                <w:i/>
                <w:highlight w:val="lightGray"/>
                <w:u w:val="single"/>
                <w:lang w:val="es-CO"/>
              </w:rPr>
              <w:t>___________             __</w:t>
            </w:r>
          </w:p>
          <w:p w14:paraId="2A8819A6" w14:textId="77777777" w:rsidR="009841DA" w:rsidRDefault="009841DA" w:rsidP="00EC532D">
            <w:pPr>
              <w:spacing w:line="276" w:lineRule="auto"/>
              <w:rPr>
                <w:rFonts w:cs="Calibri"/>
                <w:highlight w:val="lightGray"/>
                <w:lang w:val="es-CO"/>
              </w:rPr>
            </w:pPr>
          </w:p>
        </w:tc>
      </w:tr>
      <w:tr w:rsidR="009841DA" w:rsidRPr="00E51C36" w14:paraId="619A00AF" w14:textId="77777777" w:rsidTr="00EC532D">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14103A05" w14:textId="77777777" w:rsidR="009841DA" w:rsidRDefault="009841DA" w:rsidP="00EC532D">
            <w:pPr>
              <w:spacing w:line="276" w:lineRule="auto"/>
              <w:rPr>
                <w:rFonts w:cs="Calibri"/>
                <w:lang w:val="es-CO"/>
              </w:rPr>
            </w:pPr>
            <w:r>
              <w:rPr>
                <w:rFonts w:cs="Calibri"/>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4D8E7D59" w14:textId="77777777" w:rsidR="009841DA" w:rsidRDefault="009841DA" w:rsidP="00EC532D">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6E6BADA0" w14:textId="77777777" w:rsidR="009841DA" w:rsidRDefault="009841DA" w:rsidP="00EC532D">
            <w:pPr>
              <w:spacing w:line="276" w:lineRule="auto"/>
              <w:rPr>
                <w:rFonts w:cs="Calibri"/>
                <w:highlight w:val="lightGray"/>
                <w:lang w:val="es-CO"/>
              </w:rPr>
            </w:pPr>
          </w:p>
          <w:p w14:paraId="33F0BB5A" w14:textId="77777777" w:rsidR="009841DA" w:rsidRDefault="009841DA" w:rsidP="00EC532D">
            <w:pPr>
              <w:spacing w:line="276" w:lineRule="auto"/>
              <w:rPr>
                <w:rFonts w:cs="Calibri"/>
                <w:i/>
                <w:highlight w:val="lightGray"/>
                <w:u w:val="single"/>
                <w:lang w:val="es-CO"/>
              </w:rPr>
            </w:pPr>
            <w:r>
              <w:rPr>
                <w:rFonts w:cs="Calibri"/>
                <w:lang w:val="es-CO"/>
              </w:rPr>
              <w:t>En caso de “si” indique</w:t>
            </w:r>
            <w:r>
              <w:rPr>
                <w:rFonts w:cs="Arial"/>
                <w:i/>
                <w:color w:val="FF0000"/>
                <w:lang w:val="es-CO"/>
              </w:rPr>
              <w:t xml:space="preserve"> </w:t>
            </w:r>
            <w:r>
              <w:rPr>
                <w:rFonts w:cs="Calibri"/>
                <w:lang w:val="es-CO"/>
              </w:rPr>
              <w:t xml:space="preserve">el nombre del familiar, la Oficina de Naciones Unidas que contrata o emplea al pariente, así como el parentesco, si tal relación </w:t>
            </w:r>
            <w:proofErr w:type="gramStart"/>
            <w:r>
              <w:rPr>
                <w:rFonts w:cs="Calibri"/>
                <w:lang w:val="es-CO"/>
              </w:rPr>
              <w:t xml:space="preserve">existiese  </w:t>
            </w:r>
            <w:r>
              <w:rPr>
                <w:rFonts w:cs="Calibri"/>
                <w:i/>
                <w:highlight w:val="lightGray"/>
                <w:u w:val="single"/>
                <w:lang w:val="es-CO"/>
              </w:rPr>
              <w:t>_</w:t>
            </w:r>
            <w:proofErr w:type="gramEnd"/>
            <w:r>
              <w:rPr>
                <w:rFonts w:cs="Calibri"/>
                <w:i/>
                <w:highlight w:val="lightGray"/>
                <w:u w:val="single"/>
                <w:lang w:val="es-CO"/>
              </w:rPr>
              <w:t>__________             __</w:t>
            </w:r>
          </w:p>
          <w:p w14:paraId="355038A6" w14:textId="77777777" w:rsidR="009841DA" w:rsidRDefault="009841DA" w:rsidP="00EC532D">
            <w:pPr>
              <w:spacing w:line="276" w:lineRule="auto"/>
              <w:rPr>
                <w:rFonts w:cs="Calibri"/>
                <w:i/>
                <w:highlight w:val="yellow"/>
                <w:lang w:val="es-CO"/>
              </w:rPr>
            </w:pPr>
          </w:p>
        </w:tc>
      </w:tr>
      <w:tr w:rsidR="009841DA" w14:paraId="1568B25C" w14:textId="77777777" w:rsidTr="00EC532D">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6C19253E" w14:textId="77777777" w:rsidR="009841DA" w:rsidRDefault="009841DA" w:rsidP="00EC532D">
            <w:pPr>
              <w:spacing w:line="276" w:lineRule="auto"/>
              <w:rPr>
                <w:rFonts w:cs="Calibri"/>
                <w:lang w:val="es-CO"/>
              </w:rPr>
            </w:pPr>
            <w:r>
              <w:rPr>
                <w:rFonts w:cs="Calibri"/>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1BB6BC67" w14:textId="77777777" w:rsidR="009841DA" w:rsidRDefault="009841DA" w:rsidP="00EC532D">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4C667F14" w14:textId="77777777" w:rsidR="009841DA" w:rsidRDefault="009841DA" w:rsidP="00EC532D">
            <w:pPr>
              <w:spacing w:line="276" w:lineRule="auto"/>
              <w:rPr>
                <w:rFonts w:cs="Calibri"/>
                <w:highlight w:val="lightGray"/>
                <w:lang w:val="es-CO"/>
              </w:rPr>
            </w:pPr>
          </w:p>
          <w:p w14:paraId="1325FCEF" w14:textId="77777777" w:rsidR="009841DA" w:rsidRDefault="009841DA" w:rsidP="00EC532D">
            <w:pPr>
              <w:spacing w:line="276" w:lineRule="auto"/>
              <w:rPr>
                <w:rFonts w:cs="Calibri"/>
                <w:i/>
                <w:u w:val="single"/>
                <w:lang w:val="es-CO"/>
              </w:rPr>
            </w:pPr>
            <w:r>
              <w:rPr>
                <w:rFonts w:cs="Calibri"/>
                <w:lang w:val="es-CO"/>
              </w:rPr>
              <w:t xml:space="preserve">En caso de “si” </w:t>
            </w:r>
            <w:proofErr w:type="gramStart"/>
            <w:r>
              <w:rPr>
                <w:rFonts w:cs="Calibri"/>
                <w:lang w:val="es-CO"/>
              </w:rPr>
              <w:t>indique  tip</w:t>
            </w:r>
            <w:r>
              <w:rPr>
                <w:rFonts w:cs="Calibri"/>
                <w:i/>
                <w:u w:val="single"/>
                <w:lang w:val="es-CO"/>
              </w:rPr>
              <w:t>o</w:t>
            </w:r>
            <w:proofErr w:type="gramEnd"/>
            <w:r>
              <w:rPr>
                <w:rFonts w:cs="Calibri"/>
                <w:i/>
                <w:u w:val="single"/>
                <w:lang w:val="es-CO"/>
              </w:rPr>
              <w:t xml:space="preserve"> de Contrato, Nombre de la Agencia de Naciones Unidas/ Compañía  y  Duración del Contrato</w:t>
            </w:r>
          </w:p>
          <w:p w14:paraId="3365080F" w14:textId="77777777" w:rsidR="009841DA" w:rsidRDefault="009841DA" w:rsidP="00EC532D">
            <w:pPr>
              <w:spacing w:line="276" w:lineRule="auto"/>
              <w:rPr>
                <w:rFonts w:cs="Calibri"/>
                <w:lang w:val="es-CO"/>
              </w:rPr>
            </w:pPr>
            <w:r>
              <w:rPr>
                <w:rFonts w:cs="Calibri"/>
                <w:i/>
                <w:highlight w:val="lightGray"/>
                <w:u w:val="single"/>
                <w:lang w:val="es-CO"/>
              </w:rPr>
              <w:t>___________             __</w:t>
            </w:r>
          </w:p>
          <w:p w14:paraId="45F2F9DF" w14:textId="77777777" w:rsidR="009841DA" w:rsidRDefault="009841DA" w:rsidP="00EC532D">
            <w:pPr>
              <w:spacing w:line="276" w:lineRule="auto"/>
              <w:rPr>
                <w:rFonts w:cs="Calibri"/>
                <w:i/>
                <w:highlight w:val="yellow"/>
                <w:lang w:val="es-CO"/>
              </w:rPr>
            </w:pPr>
          </w:p>
        </w:tc>
      </w:tr>
      <w:tr w:rsidR="009841DA" w14:paraId="089E15A7" w14:textId="77777777" w:rsidTr="00EC532D">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tcPr>
          <w:p w14:paraId="6C8F3ECC" w14:textId="77777777" w:rsidR="009841DA" w:rsidRDefault="009841DA" w:rsidP="00EC532D">
            <w:pPr>
              <w:tabs>
                <w:tab w:val="left" w:pos="1276"/>
              </w:tabs>
              <w:spacing w:line="276" w:lineRule="auto"/>
              <w:rPr>
                <w:rFonts w:cs="Arial"/>
                <w:color w:val="000000"/>
                <w:lang w:val="es-CO" w:eastAsia="en-PH"/>
              </w:rPr>
            </w:pPr>
            <w:r>
              <w:rPr>
                <w:rFonts w:cs="Arial"/>
                <w:color w:val="000000"/>
                <w:lang w:val="es-CO" w:eastAsia="en-PH"/>
              </w:rPr>
              <w:t>De igual manera, estoy esperando resultado de la convocatoria del/los siguiente(s) trabajo(</w:t>
            </w:r>
            <w:proofErr w:type="gramStart"/>
            <w:r>
              <w:rPr>
                <w:rFonts w:cs="Arial"/>
                <w:color w:val="000000"/>
                <w:lang w:val="es-CO" w:eastAsia="en-PH"/>
              </w:rPr>
              <w:t>s)  para</w:t>
            </w:r>
            <w:proofErr w:type="gramEnd"/>
            <w:r>
              <w:rPr>
                <w:rFonts w:cs="Arial"/>
                <w:color w:val="000000"/>
                <w:lang w:val="es-CO" w:eastAsia="en-PH"/>
              </w:rPr>
              <w:t xml:space="preserve"> otras entidades para las cuales he presentado una propuesta:</w:t>
            </w:r>
          </w:p>
          <w:p w14:paraId="4E690DF9" w14:textId="77777777" w:rsidR="009841DA" w:rsidRDefault="009841DA" w:rsidP="00EC532D">
            <w:pPr>
              <w:spacing w:line="276" w:lineRule="auto"/>
              <w:rPr>
                <w:rFonts w:cs="Calibri"/>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2F49D8A8" w14:textId="77777777" w:rsidR="009841DA" w:rsidRDefault="009841DA" w:rsidP="00EC532D">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3F097EA5" w14:textId="77777777" w:rsidR="009841DA" w:rsidRDefault="009841DA" w:rsidP="00EC532D">
            <w:pPr>
              <w:spacing w:line="276" w:lineRule="auto"/>
              <w:rPr>
                <w:rFonts w:cs="Calibri"/>
                <w:highlight w:val="lightGray"/>
                <w:lang w:val="es-CO"/>
              </w:rPr>
            </w:pPr>
          </w:p>
          <w:p w14:paraId="6A4C6312" w14:textId="77777777" w:rsidR="009841DA" w:rsidRDefault="009841DA" w:rsidP="00EC532D">
            <w:pPr>
              <w:spacing w:line="276" w:lineRule="auto"/>
              <w:rPr>
                <w:rFonts w:cs="Calibri"/>
                <w:i/>
                <w:u w:val="single"/>
                <w:lang w:val="es-CO"/>
              </w:rPr>
            </w:pPr>
            <w:r>
              <w:rPr>
                <w:rFonts w:cs="Calibri"/>
                <w:lang w:val="es-CO"/>
              </w:rPr>
              <w:t xml:space="preserve">En caso de “si” </w:t>
            </w:r>
            <w:proofErr w:type="gramStart"/>
            <w:r>
              <w:rPr>
                <w:rFonts w:cs="Calibri"/>
                <w:lang w:val="es-CO"/>
              </w:rPr>
              <w:t>indique  tip</w:t>
            </w:r>
            <w:r>
              <w:rPr>
                <w:rFonts w:cs="Calibri"/>
                <w:i/>
                <w:u w:val="single"/>
                <w:lang w:val="es-CO"/>
              </w:rPr>
              <w:t>o</w:t>
            </w:r>
            <w:proofErr w:type="gramEnd"/>
            <w:r>
              <w:rPr>
                <w:rFonts w:cs="Calibri"/>
                <w:i/>
                <w:u w:val="single"/>
                <w:lang w:val="es-CO"/>
              </w:rPr>
              <w:t xml:space="preserve"> de Contrato,  Nombre de la Agencia de Naciones Unidas/ Compañía  y  Duración del Contrato</w:t>
            </w:r>
          </w:p>
          <w:p w14:paraId="0F818F4C" w14:textId="77777777" w:rsidR="009841DA" w:rsidRDefault="009841DA" w:rsidP="00EC532D">
            <w:pPr>
              <w:spacing w:line="276" w:lineRule="auto"/>
              <w:rPr>
                <w:rFonts w:cs="Calibri"/>
                <w:lang w:val="es-CO"/>
              </w:rPr>
            </w:pPr>
            <w:r>
              <w:rPr>
                <w:rFonts w:cs="Calibri"/>
                <w:i/>
                <w:highlight w:val="lightGray"/>
                <w:u w:val="single"/>
                <w:lang w:val="es-CO"/>
              </w:rPr>
              <w:t>___________             __</w:t>
            </w:r>
          </w:p>
          <w:p w14:paraId="7862FD58" w14:textId="77777777" w:rsidR="009841DA" w:rsidRDefault="009841DA" w:rsidP="00EC532D">
            <w:pPr>
              <w:spacing w:line="276" w:lineRule="auto"/>
              <w:rPr>
                <w:rFonts w:cs="Calibri"/>
                <w:highlight w:val="yellow"/>
                <w:lang w:val="es-CO"/>
              </w:rPr>
            </w:pPr>
          </w:p>
        </w:tc>
      </w:tr>
      <w:tr w:rsidR="009841DA" w:rsidRPr="00E51C36" w14:paraId="45E3D307" w14:textId="77777777" w:rsidTr="00EC532D">
        <w:trPr>
          <w:trHeight w:val="3752"/>
          <w:jc w:val="center"/>
        </w:trPr>
        <w:tc>
          <w:tcPr>
            <w:tcW w:w="4977" w:type="dxa"/>
            <w:tcBorders>
              <w:top w:val="single" w:sz="4" w:space="0" w:color="auto"/>
              <w:left w:val="single" w:sz="4" w:space="0" w:color="auto"/>
              <w:bottom w:val="single" w:sz="4" w:space="0" w:color="auto"/>
              <w:right w:val="single" w:sz="4" w:space="0" w:color="auto"/>
            </w:tcBorders>
            <w:noWrap/>
            <w:vAlign w:val="center"/>
          </w:tcPr>
          <w:p w14:paraId="33B164BC" w14:textId="77777777" w:rsidR="009841DA" w:rsidRDefault="009841DA" w:rsidP="00EC532D">
            <w:pPr>
              <w:pStyle w:val="ListParagraph"/>
              <w:spacing w:line="276" w:lineRule="auto"/>
              <w:rPr>
                <w:rFonts w:cs="Arial"/>
                <w:highlight w:val="yellow"/>
                <w:lang w:val="es-CO"/>
              </w:rPr>
            </w:pPr>
          </w:p>
          <w:p w14:paraId="37725B8F" w14:textId="77777777" w:rsidR="009841DA" w:rsidRDefault="009841DA" w:rsidP="00EC532D">
            <w:pPr>
              <w:spacing w:line="276" w:lineRule="auto"/>
              <w:rPr>
                <w:rFonts w:cs="Arial"/>
                <w:lang w:val="es-CO"/>
              </w:rPr>
            </w:pPr>
            <w:r>
              <w:rPr>
                <w:rFonts w:cs="Arial"/>
                <w:lang w:val="es-CO"/>
              </w:rPr>
              <w:t xml:space="preserve">Si fuese seleccionado para la asignación, procederé a; </w:t>
            </w:r>
          </w:p>
          <w:p w14:paraId="392F5FEE" w14:textId="77777777" w:rsidR="009841DA" w:rsidRDefault="009841DA" w:rsidP="00EC532D">
            <w:pPr>
              <w:pStyle w:val="ListParagraph"/>
              <w:spacing w:line="276" w:lineRule="auto"/>
              <w:ind w:left="1080" w:hanging="630"/>
              <w:rPr>
                <w:rFonts w:cs="Arial"/>
                <w:highlight w:val="yellow"/>
                <w:lang w:val="es-CO"/>
              </w:rPr>
            </w:pPr>
          </w:p>
          <w:p w14:paraId="69800546" w14:textId="77777777" w:rsidR="009841DA" w:rsidRDefault="009841DA" w:rsidP="00EC532D">
            <w:pPr>
              <w:pStyle w:val="ListParagraph"/>
              <w:tabs>
                <w:tab w:val="left" w:pos="1276"/>
              </w:tabs>
              <w:spacing w:line="276" w:lineRule="auto"/>
              <w:ind w:left="1276"/>
              <w:rPr>
                <w:rFonts w:cs="Arial"/>
                <w:highlight w:val="yellow"/>
                <w:u w:val="single"/>
                <w:lang w:val="es-CO"/>
              </w:rPr>
            </w:pPr>
          </w:p>
          <w:p w14:paraId="6F574A22" w14:textId="77777777" w:rsidR="009841DA" w:rsidRDefault="009841DA" w:rsidP="00EC532D">
            <w:pPr>
              <w:spacing w:line="276" w:lineRule="auto"/>
              <w:rPr>
                <w:rFonts w:cs="Calibri"/>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02C3F649" w14:textId="77777777" w:rsidR="009841DA" w:rsidRDefault="009841DA" w:rsidP="00EC532D">
            <w:pPr>
              <w:tabs>
                <w:tab w:val="left" w:pos="1276"/>
              </w:tabs>
              <w:spacing w:line="276" w:lineRule="auto"/>
              <w:rPr>
                <w:rFonts w:cs="Arial"/>
                <w:i/>
                <w:color w:val="FF0000"/>
                <w:lang w:val="es-CO"/>
              </w:rPr>
            </w:pPr>
          </w:p>
          <w:p w14:paraId="32CC12C8" w14:textId="77777777" w:rsidR="009841DA" w:rsidRDefault="009841DA" w:rsidP="00EC532D">
            <w:pPr>
              <w:tabs>
                <w:tab w:val="left" w:pos="1276"/>
              </w:tabs>
              <w:spacing w:line="276" w:lineRule="auto"/>
              <w:rPr>
                <w:rFonts w:cs="Arial"/>
                <w:i/>
                <w:lang w:val="es-CO"/>
              </w:rPr>
            </w:pPr>
            <w:r>
              <w:rPr>
                <w:rFonts w:cs="Arial"/>
                <w:i/>
                <w:lang w:val="es-CO"/>
              </w:rPr>
              <w:t>Por favor marque la casilla apropiada:</w:t>
            </w:r>
          </w:p>
          <w:p w14:paraId="59F94857" w14:textId="77777777" w:rsidR="009841DA" w:rsidRDefault="009841DA" w:rsidP="00EC532D">
            <w:pPr>
              <w:tabs>
                <w:tab w:val="left" w:pos="1276"/>
              </w:tabs>
              <w:spacing w:line="276" w:lineRule="auto"/>
              <w:rPr>
                <w:rFonts w:cs="Arial"/>
                <w:lang w:val="es-CO" w:eastAsia="en-PH"/>
              </w:rPr>
            </w:pPr>
          </w:p>
          <w:p w14:paraId="4B591F9A" w14:textId="77777777" w:rsidR="009841DA" w:rsidRDefault="009841DA" w:rsidP="009841DA">
            <w:pPr>
              <w:numPr>
                <w:ilvl w:val="0"/>
                <w:numId w:val="4"/>
              </w:numPr>
              <w:tabs>
                <w:tab w:val="left" w:pos="601"/>
              </w:tabs>
              <w:spacing w:line="276" w:lineRule="auto"/>
              <w:ind w:left="601" w:hanging="601"/>
              <w:jc w:val="both"/>
              <w:rPr>
                <w:rFonts w:cs="Arial"/>
                <w:lang w:val="es-CO" w:eastAsia="en-PH"/>
              </w:rPr>
            </w:pPr>
            <w:r>
              <w:rPr>
                <w:rFonts w:cs="Arial"/>
                <w:lang w:val="es-CO" w:eastAsia="en-PH"/>
              </w:rPr>
              <w:t xml:space="preserve">Firmar un Contrato/Acuerdo con ONU Mujeres según lo estipulado en el </w:t>
            </w:r>
            <w:r>
              <w:rPr>
                <w:lang w:val="es-CO"/>
              </w:rPr>
              <w:t>ANEXO 1 - TERMINOS DE REFERENCIA</w:t>
            </w:r>
          </w:p>
          <w:p w14:paraId="351E234C" w14:textId="77777777" w:rsidR="009841DA" w:rsidRDefault="009841DA" w:rsidP="009841DA">
            <w:pPr>
              <w:numPr>
                <w:ilvl w:val="0"/>
                <w:numId w:val="4"/>
              </w:numPr>
              <w:tabs>
                <w:tab w:val="left" w:pos="601"/>
              </w:tabs>
              <w:spacing w:line="276" w:lineRule="auto"/>
              <w:ind w:left="601" w:hanging="567"/>
              <w:jc w:val="both"/>
              <w:rPr>
                <w:rFonts w:cs="Calibri"/>
                <w:lang w:val="es-CO"/>
              </w:rPr>
            </w:pPr>
            <w:r>
              <w:rPr>
                <w:rFonts w:cs="Arial"/>
                <w:lang w:val="es-CO" w:eastAsia="en-PH"/>
              </w:rPr>
              <w:t xml:space="preserve">Solicitar a mi empleador </w:t>
            </w:r>
            <w:r>
              <w:rPr>
                <w:rFonts w:cs="Arial"/>
                <w:i/>
                <w:lang w:val="es-CO"/>
              </w:rPr>
              <w:t xml:space="preserve">[indicar nombre de la compañía/ organización/ institución] </w:t>
            </w:r>
            <w:r>
              <w:rPr>
                <w:rFonts w:cs="Arial"/>
                <w:lang w:val="es-CO" w:eastAsia="en-PH"/>
              </w:rPr>
              <w:t>que firme con ONU Mujeres por mí y en nombre mío, un Acuerdo de Préstamo Reembolsable (RLA por sus siglas en inglés).  La persona de contacto y los detalles de mi empleador para este propósito son los siguientes:</w:t>
            </w:r>
            <w:r>
              <w:rPr>
                <w:rFonts w:cs="Arial"/>
                <w:lang w:val="es-CO"/>
              </w:rPr>
              <w:t xml:space="preserve"> </w:t>
            </w:r>
            <w:r>
              <w:rPr>
                <w:rFonts w:cs="Arial"/>
                <w:i/>
                <w:lang w:val="es-CO"/>
              </w:rPr>
              <w:t>[indicar nombre, email, teléfonos]</w:t>
            </w:r>
          </w:p>
          <w:p w14:paraId="603CF7F8" w14:textId="77777777" w:rsidR="009841DA" w:rsidRDefault="009841DA" w:rsidP="00EC532D">
            <w:pPr>
              <w:pStyle w:val="ListParagraph"/>
              <w:spacing w:line="276" w:lineRule="auto"/>
              <w:rPr>
                <w:rFonts w:cs="Calibri"/>
                <w:lang w:val="es-CO"/>
              </w:rPr>
            </w:pPr>
          </w:p>
          <w:p w14:paraId="1E01CB60" w14:textId="77777777" w:rsidR="009841DA" w:rsidRDefault="009841DA" w:rsidP="00EC532D">
            <w:pPr>
              <w:pStyle w:val="Default"/>
              <w:spacing w:line="276" w:lineRule="auto"/>
              <w:ind w:left="45" w:right="49"/>
              <w:jc w:val="both"/>
              <w:rPr>
                <w:rFonts w:cs="Calibri"/>
              </w:rPr>
            </w:pPr>
          </w:p>
        </w:tc>
      </w:tr>
    </w:tbl>
    <w:p w14:paraId="50239360" w14:textId="77777777" w:rsidR="009841DA" w:rsidRDefault="009841DA" w:rsidP="009841DA">
      <w:pPr>
        <w:ind w:left="720" w:hanging="720"/>
        <w:rPr>
          <w:rFonts w:cs="Calibri"/>
          <w:b/>
          <w:caps/>
          <w:lang w:val="es-CO"/>
        </w:rPr>
      </w:pPr>
    </w:p>
    <w:p w14:paraId="7FD9AFEC" w14:textId="77777777" w:rsidR="009841DA" w:rsidRDefault="009841DA" w:rsidP="009841DA">
      <w:pPr>
        <w:ind w:left="720" w:hanging="720"/>
        <w:rPr>
          <w:rFonts w:cs="Calibri"/>
          <w:b/>
          <w:caps/>
          <w:lang w:val="es-CO"/>
        </w:rPr>
      </w:pPr>
      <w:r>
        <w:rPr>
          <w:rFonts w:cs="Calibri"/>
          <w:b/>
          <w:caps/>
          <w:lang w:val="es-CO"/>
        </w:rPr>
        <w:t>nota informativa</w:t>
      </w:r>
    </w:p>
    <w:p w14:paraId="5D3F0012" w14:textId="77777777" w:rsidR="009841DA" w:rsidRDefault="009841DA" w:rsidP="009841DA">
      <w:pPr>
        <w:ind w:left="720" w:hanging="720"/>
        <w:rPr>
          <w:rFonts w:cs="Calibri"/>
          <w:b/>
          <w:caps/>
          <w:lang w:val="es-CO"/>
        </w:rPr>
      </w:pPr>
    </w:p>
    <w:p w14:paraId="54F29ECF" w14:textId="77777777" w:rsidR="009841DA" w:rsidRDefault="009841DA" w:rsidP="009841DA">
      <w:pPr>
        <w:rPr>
          <w:rFonts w:cs="Calibri"/>
          <w:b/>
          <w:caps/>
          <w:lang w:val="es-CO"/>
        </w:rPr>
      </w:pPr>
      <w:r>
        <w:rPr>
          <w:rFonts w:ascii="Calibri" w:hAnsi="Calibri" w:cs="Calibri"/>
          <w:sz w:val="22"/>
          <w:szCs w:val="22"/>
          <w:lang w:val="es-CO"/>
        </w:rPr>
        <w:t>Funcionarios Públicos deberán tener autorización escrita de sus entidades para prestar servicios de consultoría y en algunos casos contar con una licencia no remunerada, lo anterior cuando su vinculación no responde a la modalidad de Acuerdo de Gastos Reembolsables.</w:t>
      </w:r>
    </w:p>
    <w:p w14:paraId="7AC35718" w14:textId="77777777" w:rsidR="009841DA" w:rsidRDefault="009841DA" w:rsidP="009841DA">
      <w:pPr>
        <w:pStyle w:val="Prrafodelista1"/>
        <w:ind w:left="0"/>
        <w:jc w:val="both"/>
        <w:rPr>
          <w:rFonts w:ascii="Calibri" w:hAnsi="Calibri" w:cs="Calibri"/>
          <w:sz w:val="22"/>
          <w:szCs w:val="22"/>
          <w:lang w:val="es-CO"/>
        </w:rPr>
      </w:pPr>
    </w:p>
    <w:p w14:paraId="32F12323" w14:textId="77777777" w:rsidR="009841DA" w:rsidRDefault="009841DA" w:rsidP="009841DA">
      <w:pPr>
        <w:pStyle w:val="Prrafodelista1"/>
        <w:ind w:left="0"/>
        <w:jc w:val="both"/>
        <w:rPr>
          <w:rFonts w:ascii="Calibri" w:hAnsi="Calibri" w:cs="Calibri"/>
          <w:sz w:val="22"/>
          <w:szCs w:val="22"/>
          <w:lang w:val="es-CO"/>
        </w:rPr>
      </w:pPr>
      <w:r>
        <w:rPr>
          <w:rFonts w:ascii="Calibri" w:hAnsi="Calibri" w:cs="Calibri"/>
          <w:sz w:val="22"/>
          <w:szCs w:val="22"/>
          <w:lang w:val="es-CO"/>
        </w:rPr>
        <w:t xml:space="preserve">Pensionados de Naciones Unidas o Exfuncionarios del staff deben consultar las restricciones para ser contratados bajo esta modalidad, por ejemplo: un pensionado no puede ser contratado por más de seis meses, ni superar la remuneración de 22,000 dólares, debe haber transcurrido un tiempo prudencial desde su retiro o </w:t>
      </w:r>
      <w:proofErr w:type="gramStart"/>
      <w:r>
        <w:rPr>
          <w:rFonts w:ascii="Calibri" w:hAnsi="Calibri" w:cs="Calibri"/>
          <w:sz w:val="22"/>
          <w:szCs w:val="22"/>
          <w:lang w:val="es-CO"/>
        </w:rPr>
        <w:t>separación,  no</w:t>
      </w:r>
      <w:proofErr w:type="gramEnd"/>
      <w:r>
        <w:rPr>
          <w:rFonts w:ascii="Calibri" w:hAnsi="Calibri" w:cs="Calibri"/>
          <w:sz w:val="22"/>
          <w:szCs w:val="22"/>
          <w:lang w:val="es-CO"/>
        </w:rPr>
        <w:t xml:space="preserve"> debe tener conflicto de interés, la razón de retiro no le impide llevar a cabo la consultoría, etc. </w:t>
      </w:r>
    </w:p>
    <w:p w14:paraId="67DDD373" w14:textId="77777777" w:rsidR="009841DA" w:rsidRDefault="009841DA" w:rsidP="009841DA">
      <w:pPr>
        <w:pStyle w:val="Prrafodelista1"/>
        <w:jc w:val="both"/>
        <w:rPr>
          <w:rFonts w:ascii="Calibri" w:hAnsi="Calibri" w:cs="Calibri"/>
          <w:sz w:val="22"/>
          <w:szCs w:val="22"/>
          <w:lang w:val="es-CO"/>
        </w:rPr>
      </w:pPr>
    </w:p>
    <w:p w14:paraId="4405C588" w14:textId="77777777" w:rsidR="009841DA" w:rsidRDefault="009841DA" w:rsidP="009841DA">
      <w:pPr>
        <w:pStyle w:val="Prrafodelista1"/>
        <w:ind w:left="0"/>
        <w:jc w:val="both"/>
        <w:rPr>
          <w:rFonts w:ascii="Calibri" w:hAnsi="Calibri" w:cs="Calibri"/>
          <w:sz w:val="22"/>
          <w:szCs w:val="22"/>
          <w:lang w:val="es-CO"/>
        </w:rPr>
      </w:pPr>
      <w:r>
        <w:rPr>
          <w:rFonts w:ascii="Calibri" w:hAnsi="Calibri" w:cs="Calibri"/>
          <w:sz w:val="22"/>
          <w:szCs w:val="22"/>
          <w:lang w:val="es-CO"/>
        </w:rPr>
        <w:t>Individuos con otras consultorías vigentes en la oficina u otras oficinas de ONU Mujeres, deberán informar de esta situación para poder analizar si la carga de un nuevo contrato interfiere con los resultados esperados en todos los contratos.</w:t>
      </w:r>
    </w:p>
    <w:p w14:paraId="2C77DBAF" w14:textId="77777777" w:rsidR="009841DA" w:rsidRDefault="009841DA" w:rsidP="009841DA">
      <w:pPr>
        <w:pStyle w:val="Prrafodelista1"/>
        <w:jc w:val="both"/>
        <w:rPr>
          <w:rFonts w:ascii="Calibri" w:hAnsi="Calibri" w:cs="Calibri"/>
          <w:sz w:val="22"/>
          <w:szCs w:val="22"/>
          <w:lang w:val="es-CO"/>
        </w:rPr>
      </w:pPr>
    </w:p>
    <w:p w14:paraId="0D3383EC" w14:textId="77777777" w:rsidR="009841DA" w:rsidRDefault="009841DA" w:rsidP="009841DA">
      <w:pPr>
        <w:pStyle w:val="Prrafodelista1"/>
        <w:ind w:left="0"/>
        <w:jc w:val="both"/>
        <w:rPr>
          <w:rFonts w:ascii="Calibri" w:hAnsi="Calibri" w:cs="Calibri"/>
          <w:sz w:val="22"/>
          <w:szCs w:val="22"/>
          <w:lang w:val="es-CO"/>
        </w:rPr>
      </w:pPr>
      <w:r>
        <w:rPr>
          <w:rFonts w:ascii="Calibri" w:hAnsi="Calibri" w:cs="Calibri"/>
          <w:sz w:val="22"/>
          <w:szCs w:val="22"/>
          <w:lang w:val="es-CO"/>
        </w:rPr>
        <w:t>Funcionarios/as de Naciones Unidas no podrán ser contratados/as como consultores/as a través de SSA.</w:t>
      </w:r>
    </w:p>
    <w:p w14:paraId="0C58A2D2" w14:textId="77777777" w:rsidR="009841DA" w:rsidRDefault="009841DA" w:rsidP="009841DA">
      <w:pPr>
        <w:rPr>
          <w:rFonts w:cs="Calibri"/>
          <w:lang w:val="es-CO" w:eastAsia="es-CO"/>
        </w:rPr>
      </w:pPr>
    </w:p>
    <w:p w14:paraId="3F6AFA9A" w14:textId="77777777" w:rsidR="009841DA" w:rsidRDefault="009841DA" w:rsidP="009841DA">
      <w:pPr>
        <w:rPr>
          <w:rFonts w:cs="Calibri"/>
          <w:lang w:val="es-CO"/>
        </w:rPr>
      </w:pPr>
      <w:r>
        <w:rPr>
          <w:rFonts w:cs="Calibri"/>
          <w:lang w:val="es-CO" w:eastAsia="es-CO"/>
        </w:rPr>
        <w:t xml:space="preserve">Es necesario revisar </w:t>
      </w:r>
      <w:r>
        <w:rPr>
          <w:rFonts w:cs="Calibri"/>
          <w:lang w:val="es-CO"/>
        </w:rPr>
        <w:t>otras disposiciones en los términos y condiciones de ONU Mujeres.</w:t>
      </w:r>
    </w:p>
    <w:p w14:paraId="061CB526" w14:textId="77777777" w:rsidR="009841DA" w:rsidRDefault="009841DA" w:rsidP="009841DA">
      <w:pPr>
        <w:jc w:val="both"/>
        <w:rPr>
          <w:rFonts w:cs="Calibri"/>
          <w:lang w:val="es-CO"/>
        </w:rPr>
      </w:pPr>
      <w:r>
        <w:rPr>
          <w:rFonts w:cs="Calibri"/>
          <w:lang w:val="es-CO"/>
        </w:rPr>
        <w:t>Atentamente,</w:t>
      </w:r>
    </w:p>
    <w:p w14:paraId="165E260F" w14:textId="77777777" w:rsidR="009841DA" w:rsidRDefault="009841DA" w:rsidP="009841DA">
      <w:pPr>
        <w:jc w:val="both"/>
        <w:rPr>
          <w:rFonts w:cs="Calibri"/>
          <w:lang w:val="es-CO"/>
        </w:rPr>
      </w:pPr>
    </w:p>
    <w:p w14:paraId="34E6CA38" w14:textId="77777777" w:rsidR="009841DA" w:rsidRPr="00FD2613" w:rsidRDefault="009841DA" w:rsidP="009841DA">
      <w:pPr>
        <w:jc w:val="both"/>
        <w:rPr>
          <w:rFonts w:cs="Calibri"/>
          <w:sz w:val="16"/>
          <w:szCs w:val="20"/>
          <w:lang w:val="es-CO"/>
        </w:rPr>
      </w:pPr>
      <w:r w:rsidRPr="00FD2613">
        <w:rPr>
          <w:rFonts w:cs="Calibri"/>
          <w:sz w:val="16"/>
          <w:szCs w:val="20"/>
          <w:lang w:val="es-CO"/>
        </w:rPr>
        <w:t>(Firma)</w:t>
      </w:r>
    </w:p>
    <w:p w14:paraId="14E885BC" w14:textId="77777777" w:rsidR="009841DA" w:rsidRPr="00FD2613" w:rsidRDefault="009841DA" w:rsidP="009841DA">
      <w:pPr>
        <w:jc w:val="both"/>
        <w:rPr>
          <w:rFonts w:cs="Calibri"/>
          <w:sz w:val="16"/>
          <w:szCs w:val="20"/>
          <w:lang w:val="es-CO"/>
        </w:rPr>
      </w:pPr>
      <w:r w:rsidRPr="00FD2613">
        <w:rPr>
          <w:rFonts w:cs="Calibri"/>
          <w:sz w:val="16"/>
          <w:szCs w:val="20"/>
          <w:lang w:val="es-CO"/>
        </w:rPr>
        <w:t>_________________________________________________</w:t>
      </w:r>
    </w:p>
    <w:p w14:paraId="375F4A66" w14:textId="77777777" w:rsidR="009841DA" w:rsidRPr="00FD2613" w:rsidRDefault="009841DA" w:rsidP="009841DA">
      <w:pPr>
        <w:jc w:val="both"/>
        <w:rPr>
          <w:rFonts w:cs="Calibri"/>
          <w:sz w:val="16"/>
          <w:szCs w:val="20"/>
          <w:lang w:val="es-CO"/>
        </w:rPr>
      </w:pPr>
      <w:r w:rsidRPr="00FD2613">
        <w:rPr>
          <w:rFonts w:cs="Calibri"/>
          <w:sz w:val="16"/>
          <w:szCs w:val="20"/>
          <w:lang w:val="es-CO"/>
        </w:rPr>
        <w:t xml:space="preserve">Nombre del proponente: </w:t>
      </w:r>
      <w:r w:rsidRPr="00FD2613">
        <w:rPr>
          <w:rFonts w:cs="Calibri"/>
          <w:sz w:val="16"/>
          <w:szCs w:val="20"/>
          <w:highlight w:val="lightGray"/>
          <w:lang w:val="es-CO"/>
        </w:rPr>
        <w:t>[indicar nombre completo del proponente]</w:t>
      </w:r>
    </w:p>
    <w:p w14:paraId="5DB6015F" w14:textId="77777777" w:rsidR="009841DA" w:rsidRPr="00FD2613" w:rsidRDefault="009841DA" w:rsidP="009841DA">
      <w:pPr>
        <w:jc w:val="both"/>
        <w:rPr>
          <w:rFonts w:cs="Calibri"/>
          <w:sz w:val="16"/>
          <w:szCs w:val="20"/>
          <w:lang w:val="es-CO"/>
        </w:rPr>
      </w:pPr>
      <w:r w:rsidRPr="00FD2613">
        <w:rPr>
          <w:rFonts w:cs="Calibri"/>
          <w:sz w:val="16"/>
          <w:szCs w:val="20"/>
          <w:lang w:val="es-CO"/>
        </w:rPr>
        <w:t xml:space="preserve">Documento de Identidad No.: </w:t>
      </w:r>
      <w:r w:rsidRPr="00FD2613">
        <w:rPr>
          <w:rFonts w:cs="Calibri"/>
          <w:sz w:val="16"/>
          <w:szCs w:val="20"/>
          <w:highlight w:val="lightGray"/>
          <w:lang w:val="es-CO"/>
        </w:rPr>
        <w:t>[indicar número]</w:t>
      </w:r>
    </w:p>
    <w:p w14:paraId="2A5F7CF1" w14:textId="77777777" w:rsidR="009841DA" w:rsidRPr="00FD2613" w:rsidRDefault="009841DA" w:rsidP="009841DA">
      <w:pPr>
        <w:jc w:val="both"/>
        <w:rPr>
          <w:rFonts w:cs="Calibri"/>
          <w:sz w:val="16"/>
          <w:szCs w:val="20"/>
          <w:lang w:val="es-CO"/>
        </w:rPr>
      </w:pPr>
      <w:r w:rsidRPr="00FD2613">
        <w:rPr>
          <w:rFonts w:cs="Calibri"/>
          <w:sz w:val="16"/>
          <w:szCs w:val="20"/>
          <w:lang w:val="es-CO"/>
        </w:rPr>
        <w:t xml:space="preserve">Dirección: </w:t>
      </w:r>
      <w:r w:rsidRPr="00FD2613">
        <w:rPr>
          <w:rFonts w:cs="Calibri"/>
          <w:sz w:val="16"/>
          <w:szCs w:val="20"/>
          <w:highlight w:val="lightGray"/>
          <w:lang w:val="es-CO"/>
        </w:rPr>
        <w:t>[indicar dirección y ciudad]</w:t>
      </w:r>
    </w:p>
    <w:p w14:paraId="2C4904D1" w14:textId="77777777" w:rsidR="009841DA" w:rsidRPr="00FD2613" w:rsidRDefault="009841DA" w:rsidP="009841DA">
      <w:pPr>
        <w:jc w:val="both"/>
        <w:rPr>
          <w:rFonts w:cs="Calibri"/>
          <w:sz w:val="16"/>
          <w:szCs w:val="20"/>
          <w:lang w:val="es-CO"/>
        </w:rPr>
      </w:pPr>
      <w:r w:rsidRPr="00FD2613">
        <w:rPr>
          <w:rFonts w:cs="Calibri"/>
          <w:sz w:val="16"/>
          <w:szCs w:val="20"/>
          <w:lang w:val="es-CO"/>
        </w:rPr>
        <w:t xml:space="preserve">Teléfonos de Contacto: </w:t>
      </w:r>
      <w:r w:rsidRPr="00FD2613">
        <w:rPr>
          <w:rFonts w:cs="Calibri"/>
          <w:sz w:val="16"/>
          <w:szCs w:val="20"/>
          <w:highlight w:val="lightGray"/>
          <w:lang w:val="es-CO"/>
        </w:rPr>
        <w:t>[indicar número e indicativo de larga distancia]</w:t>
      </w:r>
    </w:p>
    <w:p w14:paraId="084A828C" w14:textId="77777777" w:rsidR="009841DA" w:rsidRPr="00FD2613" w:rsidRDefault="009841DA" w:rsidP="009841DA">
      <w:pPr>
        <w:jc w:val="both"/>
        <w:rPr>
          <w:b/>
          <w:szCs w:val="20"/>
          <w:lang w:val="pt-BR"/>
        </w:rPr>
      </w:pPr>
      <w:r w:rsidRPr="00FD2613">
        <w:rPr>
          <w:rFonts w:cs="Calibri"/>
          <w:sz w:val="16"/>
          <w:szCs w:val="20"/>
          <w:lang w:val="es-CO"/>
        </w:rPr>
        <w:t xml:space="preserve">E mail: </w:t>
      </w:r>
      <w:r w:rsidRPr="00FD2613">
        <w:rPr>
          <w:rFonts w:cs="Calibri"/>
          <w:sz w:val="16"/>
          <w:szCs w:val="20"/>
          <w:highlight w:val="lightGray"/>
          <w:lang w:val="es-CO"/>
        </w:rPr>
        <w:t>[indicar]</w:t>
      </w:r>
    </w:p>
    <w:p w14:paraId="13A83804" w14:textId="77777777" w:rsidR="00C2633D" w:rsidRDefault="00C2633D" w:rsidP="00DF755A">
      <w:pPr>
        <w:jc w:val="center"/>
        <w:rPr>
          <w:b/>
          <w:sz w:val="24"/>
        </w:rPr>
      </w:pPr>
    </w:p>
    <w:sectPr w:rsidR="00C2633D" w:rsidSect="00B010AA">
      <w:headerReference w:type="default" r:id="rId16"/>
      <w:footerReference w:type="default" r:id="rId17"/>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8F3BD" w14:textId="77777777" w:rsidR="00E13C38" w:rsidRDefault="00E13C38" w:rsidP="00DA56C8">
      <w:r>
        <w:separator/>
      </w:r>
    </w:p>
  </w:endnote>
  <w:endnote w:type="continuationSeparator" w:id="0">
    <w:p w14:paraId="7D6D6CE1" w14:textId="77777777" w:rsidR="00E13C38" w:rsidRDefault="00E13C38" w:rsidP="00DA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DD873" w14:textId="77777777" w:rsidR="00DB13EA" w:rsidRPr="008229C2" w:rsidRDefault="00DB13EA" w:rsidP="00DB13EA">
    <w:pPr>
      <w:pStyle w:val="Footer"/>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Carrera 11 No. 82.76, Oficina 802, Bogotá, Colombia</w:t>
    </w:r>
  </w:p>
  <w:p w14:paraId="26C58154" w14:textId="77777777" w:rsidR="00DB13EA" w:rsidRPr="008229C2" w:rsidRDefault="00DB13EA" w:rsidP="00DB13EA">
    <w:pPr>
      <w:pStyle w:val="Footer"/>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Telefono: (571) 6364750</w:t>
    </w:r>
  </w:p>
  <w:p w14:paraId="31417506" w14:textId="77777777" w:rsidR="00DB13EA" w:rsidRPr="00DB13EA" w:rsidRDefault="00DB13EA">
    <w:pPr>
      <w:pStyle w:val="Foote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675C6" w14:textId="77777777" w:rsidR="00E13C38" w:rsidRDefault="00E13C38" w:rsidP="00DA56C8">
      <w:r>
        <w:separator/>
      </w:r>
    </w:p>
  </w:footnote>
  <w:footnote w:type="continuationSeparator" w:id="0">
    <w:p w14:paraId="0D26291B" w14:textId="77777777" w:rsidR="00E13C38" w:rsidRDefault="00E13C38" w:rsidP="00DA5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838D1" w14:textId="1AF62BEB" w:rsidR="00DA56C8" w:rsidRDefault="00DA56C8" w:rsidP="00DA56C8">
    <w:pPr>
      <w:tabs>
        <w:tab w:val="left" w:pos="3420"/>
      </w:tabs>
      <w:jc w:val="right"/>
    </w:pPr>
    <w:r>
      <w:rPr>
        <w:noProof/>
      </w:rPr>
      <w:drawing>
        <wp:inline distT="0" distB="0" distL="0" distR="0" wp14:anchorId="79B1B636" wp14:editId="37FDB42E">
          <wp:extent cx="1943100" cy="838200"/>
          <wp:effectExtent l="0" t="0" r="0" b="0"/>
          <wp:docPr id="3" name="Picture 3" descr="SDG Logo Lockup_Blue_Print_300dpi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G Logo Lockup_Blue_Print_300dpi_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38200"/>
                  </a:xfrm>
                  <a:prstGeom prst="rect">
                    <a:avLst/>
                  </a:prstGeom>
                  <a:noFill/>
                  <a:ln>
                    <a:noFill/>
                  </a:ln>
                </pic:spPr>
              </pic:pic>
            </a:graphicData>
          </a:graphic>
        </wp:inline>
      </w:drawing>
    </w:r>
  </w:p>
  <w:p w14:paraId="1B0BC4D6" w14:textId="77777777" w:rsidR="00DA56C8" w:rsidRDefault="00DA5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07BC5C9D"/>
    <w:multiLevelType w:val="hybridMultilevel"/>
    <w:tmpl w:val="A05EB6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D110983"/>
    <w:multiLevelType w:val="hybridMultilevel"/>
    <w:tmpl w:val="3B408778"/>
    <w:lvl w:ilvl="0" w:tplc="85F6ADE6">
      <w:start w:val="1"/>
      <w:numFmt w:val="bullet"/>
      <w:lvlText w:val="•"/>
      <w:lvlJc w:val="left"/>
      <w:pPr>
        <w:tabs>
          <w:tab w:val="num" w:pos="720"/>
        </w:tabs>
        <w:ind w:left="720" w:hanging="360"/>
      </w:pPr>
      <w:rPr>
        <w:rFonts w:ascii="Arial" w:hAnsi="Arial" w:hint="default"/>
      </w:rPr>
    </w:lvl>
    <w:lvl w:ilvl="1" w:tplc="CAE43B98" w:tentative="1">
      <w:start w:val="1"/>
      <w:numFmt w:val="bullet"/>
      <w:lvlText w:val="•"/>
      <w:lvlJc w:val="left"/>
      <w:pPr>
        <w:tabs>
          <w:tab w:val="num" w:pos="1440"/>
        </w:tabs>
        <w:ind w:left="1440" w:hanging="360"/>
      </w:pPr>
      <w:rPr>
        <w:rFonts w:ascii="Arial" w:hAnsi="Arial" w:hint="default"/>
      </w:rPr>
    </w:lvl>
    <w:lvl w:ilvl="2" w:tplc="83BE9004" w:tentative="1">
      <w:start w:val="1"/>
      <w:numFmt w:val="bullet"/>
      <w:lvlText w:val="•"/>
      <w:lvlJc w:val="left"/>
      <w:pPr>
        <w:tabs>
          <w:tab w:val="num" w:pos="2160"/>
        </w:tabs>
        <w:ind w:left="2160" w:hanging="360"/>
      </w:pPr>
      <w:rPr>
        <w:rFonts w:ascii="Arial" w:hAnsi="Arial" w:hint="default"/>
      </w:rPr>
    </w:lvl>
    <w:lvl w:ilvl="3" w:tplc="8C3A292A" w:tentative="1">
      <w:start w:val="1"/>
      <w:numFmt w:val="bullet"/>
      <w:lvlText w:val="•"/>
      <w:lvlJc w:val="left"/>
      <w:pPr>
        <w:tabs>
          <w:tab w:val="num" w:pos="2880"/>
        </w:tabs>
        <w:ind w:left="2880" w:hanging="360"/>
      </w:pPr>
      <w:rPr>
        <w:rFonts w:ascii="Arial" w:hAnsi="Arial" w:hint="default"/>
      </w:rPr>
    </w:lvl>
    <w:lvl w:ilvl="4" w:tplc="8AB01BE6" w:tentative="1">
      <w:start w:val="1"/>
      <w:numFmt w:val="bullet"/>
      <w:lvlText w:val="•"/>
      <w:lvlJc w:val="left"/>
      <w:pPr>
        <w:tabs>
          <w:tab w:val="num" w:pos="3600"/>
        </w:tabs>
        <w:ind w:left="3600" w:hanging="360"/>
      </w:pPr>
      <w:rPr>
        <w:rFonts w:ascii="Arial" w:hAnsi="Arial" w:hint="default"/>
      </w:rPr>
    </w:lvl>
    <w:lvl w:ilvl="5" w:tplc="C876F554" w:tentative="1">
      <w:start w:val="1"/>
      <w:numFmt w:val="bullet"/>
      <w:lvlText w:val="•"/>
      <w:lvlJc w:val="left"/>
      <w:pPr>
        <w:tabs>
          <w:tab w:val="num" w:pos="4320"/>
        </w:tabs>
        <w:ind w:left="4320" w:hanging="360"/>
      </w:pPr>
      <w:rPr>
        <w:rFonts w:ascii="Arial" w:hAnsi="Arial" w:hint="default"/>
      </w:rPr>
    </w:lvl>
    <w:lvl w:ilvl="6" w:tplc="28581C36" w:tentative="1">
      <w:start w:val="1"/>
      <w:numFmt w:val="bullet"/>
      <w:lvlText w:val="•"/>
      <w:lvlJc w:val="left"/>
      <w:pPr>
        <w:tabs>
          <w:tab w:val="num" w:pos="5040"/>
        </w:tabs>
        <w:ind w:left="5040" w:hanging="360"/>
      </w:pPr>
      <w:rPr>
        <w:rFonts w:ascii="Arial" w:hAnsi="Arial" w:hint="default"/>
      </w:rPr>
    </w:lvl>
    <w:lvl w:ilvl="7" w:tplc="A718E26E" w:tentative="1">
      <w:start w:val="1"/>
      <w:numFmt w:val="bullet"/>
      <w:lvlText w:val="•"/>
      <w:lvlJc w:val="left"/>
      <w:pPr>
        <w:tabs>
          <w:tab w:val="num" w:pos="5760"/>
        </w:tabs>
        <w:ind w:left="5760" w:hanging="360"/>
      </w:pPr>
      <w:rPr>
        <w:rFonts w:ascii="Arial" w:hAnsi="Arial" w:hint="default"/>
      </w:rPr>
    </w:lvl>
    <w:lvl w:ilvl="8" w:tplc="5670706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7E35E4"/>
    <w:multiLevelType w:val="hybridMultilevel"/>
    <w:tmpl w:val="47A4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925CE"/>
    <w:multiLevelType w:val="hybridMultilevel"/>
    <w:tmpl w:val="187A7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23F0414"/>
    <w:multiLevelType w:val="hybridMultilevel"/>
    <w:tmpl w:val="376EC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4B271AE"/>
    <w:multiLevelType w:val="hybridMultilevel"/>
    <w:tmpl w:val="B80A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44A74"/>
    <w:multiLevelType w:val="hybridMultilevel"/>
    <w:tmpl w:val="FB7EB42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35111873"/>
    <w:multiLevelType w:val="hybridMultilevel"/>
    <w:tmpl w:val="ED36D65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C4F631F"/>
    <w:multiLevelType w:val="hybridMultilevel"/>
    <w:tmpl w:val="6698682C"/>
    <w:lvl w:ilvl="0" w:tplc="240A0001">
      <w:start w:val="1"/>
      <w:numFmt w:val="bullet"/>
      <w:lvlText w:val=""/>
      <w:lvlJc w:val="left"/>
      <w:pPr>
        <w:ind w:left="720" w:hanging="360"/>
      </w:pPr>
      <w:rPr>
        <w:rFonts w:ascii="Symbol" w:hAnsi="Symbol" w:hint="default"/>
      </w:rPr>
    </w:lvl>
    <w:lvl w:ilvl="1" w:tplc="FC96CFAE">
      <w:numFmt w:val="bullet"/>
      <w:lvlText w:val="•"/>
      <w:lvlJc w:val="left"/>
      <w:pPr>
        <w:ind w:left="1800" w:hanging="72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0B06EF1"/>
    <w:multiLevelType w:val="hybridMultilevel"/>
    <w:tmpl w:val="BE369C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1FC1FA8"/>
    <w:multiLevelType w:val="hybridMultilevel"/>
    <w:tmpl w:val="C87A6BE8"/>
    <w:lvl w:ilvl="0" w:tplc="8116AA88">
      <w:start w:val="3"/>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AD2114E"/>
    <w:multiLevelType w:val="hybridMultilevel"/>
    <w:tmpl w:val="70ACD13A"/>
    <w:lvl w:ilvl="0" w:tplc="4E8848F8">
      <w:start w:val="1"/>
      <w:numFmt w:val="decimal"/>
      <w:pStyle w:val="Heading2"/>
      <w:lvlText w:val="%1."/>
      <w:lvlJc w:val="left"/>
      <w:pPr>
        <w:ind w:left="720" w:hanging="360"/>
      </w:pPr>
      <w:rPr>
        <w:rFonts w:ascii="Calibri" w:hAnsi="Calibri" w:cs="Calibr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C714AC5"/>
    <w:multiLevelType w:val="hybridMultilevel"/>
    <w:tmpl w:val="8ABAAB32"/>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6A546030"/>
    <w:multiLevelType w:val="hybridMultilevel"/>
    <w:tmpl w:val="B6F20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5201B3E"/>
    <w:multiLevelType w:val="hybridMultilevel"/>
    <w:tmpl w:val="A9441C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84885491">
    <w:abstractNumId w:val="13"/>
  </w:num>
  <w:num w:numId="2" w16cid:durableId="1546328799">
    <w:abstractNumId w:val="10"/>
  </w:num>
  <w:num w:numId="3" w16cid:durableId="118845867">
    <w:abstractNumId w:val="0"/>
  </w:num>
  <w:num w:numId="4" w16cid:durableId="1683126459">
    <w:abstractNumId w:val="9"/>
  </w:num>
  <w:num w:numId="5" w16cid:durableId="594634427">
    <w:abstractNumId w:val="5"/>
  </w:num>
  <w:num w:numId="6" w16cid:durableId="33577259">
    <w:abstractNumId w:val="15"/>
  </w:num>
  <w:num w:numId="7" w16cid:durableId="1955358071">
    <w:abstractNumId w:val="2"/>
  </w:num>
  <w:num w:numId="8" w16cid:durableId="2077244243">
    <w:abstractNumId w:val="1"/>
  </w:num>
  <w:num w:numId="9" w16cid:durableId="2069108277">
    <w:abstractNumId w:val="8"/>
  </w:num>
  <w:num w:numId="10" w16cid:durableId="542327422">
    <w:abstractNumId w:val="7"/>
  </w:num>
  <w:num w:numId="11" w16cid:durableId="625701500">
    <w:abstractNumId w:val="12"/>
  </w:num>
  <w:num w:numId="12" w16cid:durableId="70658729">
    <w:abstractNumId w:val="6"/>
  </w:num>
  <w:num w:numId="13" w16cid:durableId="1789858971">
    <w:abstractNumId w:val="4"/>
  </w:num>
  <w:num w:numId="14" w16cid:durableId="1103569870">
    <w:abstractNumId w:val="16"/>
  </w:num>
  <w:num w:numId="15" w16cid:durableId="843207003">
    <w:abstractNumId w:val="14"/>
  </w:num>
  <w:num w:numId="16" w16cid:durableId="777137541">
    <w:abstractNumId w:val="3"/>
  </w:num>
  <w:num w:numId="17" w16cid:durableId="28288328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A0"/>
    <w:rsid w:val="00013421"/>
    <w:rsid w:val="00013E6B"/>
    <w:rsid w:val="00015174"/>
    <w:rsid w:val="000161CE"/>
    <w:rsid w:val="0002574C"/>
    <w:rsid w:val="000264FF"/>
    <w:rsid w:val="00030F16"/>
    <w:rsid w:val="00033E93"/>
    <w:rsid w:val="000403AB"/>
    <w:rsid w:val="000414FF"/>
    <w:rsid w:val="000415D9"/>
    <w:rsid w:val="000420BE"/>
    <w:rsid w:val="00043221"/>
    <w:rsid w:val="00043D65"/>
    <w:rsid w:val="000634F5"/>
    <w:rsid w:val="0007347F"/>
    <w:rsid w:val="0007438F"/>
    <w:rsid w:val="0008018E"/>
    <w:rsid w:val="00081417"/>
    <w:rsid w:val="00083C30"/>
    <w:rsid w:val="0008489F"/>
    <w:rsid w:val="00084BF7"/>
    <w:rsid w:val="000937BC"/>
    <w:rsid w:val="000946B8"/>
    <w:rsid w:val="00094AF1"/>
    <w:rsid w:val="000A2A18"/>
    <w:rsid w:val="000A4864"/>
    <w:rsid w:val="000A5379"/>
    <w:rsid w:val="000B5396"/>
    <w:rsid w:val="000D2CF3"/>
    <w:rsid w:val="000E5E34"/>
    <w:rsid w:val="000F530C"/>
    <w:rsid w:val="000F7592"/>
    <w:rsid w:val="00101E4D"/>
    <w:rsid w:val="001128C1"/>
    <w:rsid w:val="0011495B"/>
    <w:rsid w:val="001345F4"/>
    <w:rsid w:val="00137BEB"/>
    <w:rsid w:val="00141104"/>
    <w:rsid w:val="00142DAA"/>
    <w:rsid w:val="00144AE3"/>
    <w:rsid w:val="0014524F"/>
    <w:rsid w:val="00146D3F"/>
    <w:rsid w:val="00152AE8"/>
    <w:rsid w:val="00153271"/>
    <w:rsid w:val="00156966"/>
    <w:rsid w:val="0016092A"/>
    <w:rsid w:val="00160B71"/>
    <w:rsid w:val="00177B63"/>
    <w:rsid w:val="00180DAA"/>
    <w:rsid w:val="00182948"/>
    <w:rsid w:val="00194B31"/>
    <w:rsid w:val="001950FB"/>
    <w:rsid w:val="001953D8"/>
    <w:rsid w:val="00196EA2"/>
    <w:rsid w:val="001A0E25"/>
    <w:rsid w:val="001B5F39"/>
    <w:rsid w:val="001B7C56"/>
    <w:rsid w:val="001C1AAC"/>
    <w:rsid w:val="001D14F8"/>
    <w:rsid w:val="001D657E"/>
    <w:rsid w:val="001E082E"/>
    <w:rsid w:val="001F22C7"/>
    <w:rsid w:val="001F67FA"/>
    <w:rsid w:val="00201D7F"/>
    <w:rsid w:val="00211691"/>
    <w:rsid w:val="002203DE"/>
    <w:rsid w:val="0022445D"/>
    <w:rsid w:val="00227702"/>
    <w:rsid w:val="00237200"/>
    <w:rsid w:val="00240780"/>
    <w:rsid w:val="00242A8F"/>
    <w:rsid w:val="002531E4"/>
    <w:rsid w:val="00260D81"/>
    <w:rsid w:val="00270A61"/>
    <w:rsid w:val="00281C58"/>
    <w:rsid w:val="00282440"/>
    <w:rsid w:val="0028383F"/>
    <w:rsid w:val="00285234"/>
    <w:rsid w:val="002858DE"/>
    <w:rsid w:val="00285F9C"/>
    <w:rsid w:val="00286D8B"/>
    <w:rsid w:val="00287B94"/>
    <w:rsid w:val="002A0A52"/>
    <w:rsid w:val="002A0B70"/>
    <w:rsid w:val="002C0B2F"/>
    <w:rsid w:val="002C4DDD"/>
    <w:rsid w:val="002C7183"/>
    <w:rsid w:val="002D6D6F"/>
    <w:rsid w:val="002D78B0"/>
    <w:rsid w:val="002E6CCA"/>
    <w:rsid w:val="002F3865"/>
    <w:rsid w:val="002F7F31"/>
    <w:rsid w:val="00305764"/>
    <w:rsid w:val="003166AA"/>
    <w:rsid w:val="00320B28"/>
    <w:rsid w:val="003243EE"/>
    <w:rsid w:val="00324ADC"/>
    <w:rsid w:val="00330793"/>
    <w:rsid w:val="00331ED4"/>
    <w:rsid w:val="00337450"/>
    <w:rsid w:val="00351275"/>
    <w:rsid w:val="003522E7"/>
    <w:rsid w:val="00354DB2"/>
    <w:rsid w:val="003557B9"/>
    <w:rsid w:val="003569ED"/>
    <w:rsid w:val="003571FB"/>
    <w:rsid w:val="00363E37"/>
    <w:rsid w:val="00371870"/>
    <w:rsid w:val="00380FEC"/>
    <w:rsid w:val="00391D41"/>
    <w:rsid w:val="003A3D4C"/>
    <w:rsid w:val="003B4CC6"/>
    <w:rsid w:val="003B619B"/>
    <w:rsid w:val="003C6750"/>
    <w:rsid w:val="003D1E6E"/>
    <w:rsid w:val="003D36C3"/>
    <w:rsid w:val="003D4BAE"/>
    <w:rsid w:val="003D60BE"/>
    <w:rsid w:val="003D64E4"/>
    <w:rsid w:val="003F0BD2"/>
    <w:rsid w:val="003F2FA9"/>
    <w:rsid w:val="003F45EE"/>
    <w:rsid w:val="003F5D69"/>
    <w:rsid w:val="003F7B35"/>
    <w:rsid w:val="00401BFD"/>
    <w:rsid w:val="00412591"/>
    <w:rsid w:val="004251D9"/>
    <w:rsid w:val="0042772C"/>
    <w:rsid w:val="00434230"/>
    <w:rsid w:val="0043472C"/>
    <w:rsid w:val="0043642A"/>
    <w:rsid w:val="00436DF5"/>
    <w:rsid w:val="004400C6"/>
    <w:rsid w:val="00440320"/>
    <w:rsid w:val="00447818"/>
    <w:rsid w:val="00451275"/>
    <w:rsid w:val="00456B39"/>
    <w:rsid w:val="004636C4"/>
    <w:rsid w:val="00471548"/>
    <w:rsid w:val="00473AC3"/>
    <w:rsid w:val="004745EF"/>
    <w:rsid w:val="00474AB6"/>
    <w:rsid w:val="004758C8"/>
    <w:rsid w:val="004B6111"/>
    <w:rsid w:val="004D01CE"/>
    <w:rsid w:val="004D4F63"/>
    <w:rsid w:val="004D5541"/>
    <w:rsid w:val="004D6ED6"/>
    <w:rsid w:val="004D791C"/>
    <w:rsid w:val="004D7AFF"/>
    <w:rsid w:val="004E2265"/>
    <w:rsid w:val="004E5613"/>
    <w:rsid w:val="004F5CD8"/>
    <w:rsid w:val="0050028B"/>
    <w:rsid w:val="005003AC"/>
    <w:rsid w:val="005053BD"/>
    <w:rsid w:val="00507616"/>
    <w:rsid w:val="005129AD"/>
    <w:rsid w:val="005215CC"/>
    <w:rsid w:val="00522624"/>
    <w:rsid w:val="00522CD9"/>
    <w:rsid w:val="00524394"/>
    <w:rsid w:val="00534649"/>
    <w:rsid w:val="00537C68"/>
    <w:rsid w:val="005446A2"/>
    <w:rsid w:val="005536A9"/>
    <w:rsid w:val="0055602F"/>
    <w:rsid w:val="005570E2"/>
    <w:rsid w:val="00557110"/>
    <w:rsid w:val="00566B94"/>
    <w:rsid w:val="00576A42"/>
    <w:rsid w:val="005839FA"/>
    <w:rsid w:val="00590871"/>
    <w:rsid w:val="005A6EE3"/>
    <w:rsid w:val="005B6A61"/>
    <w:rsid w:val="005C41D8"/>
    <w:rsid w:val="005D206A"/>
    <w:rsid w:val="005D7F83"/>
    <w:rsid w:val="005F175B"/>
    <w:rsid w:val="005F5BB9"/>
    <w:rsid w:val="006013CB"/>
    <w:rsid w:val="00615CA5"/>
    <w:rsid w:val="00616FDB"/>
    <w:rsid w:val="00621A2B"/>
    <w:rsid w:val="00622C06"/>
    <w:rsid w:val="0064153B"/>
    <w:rsid w:val="00663731"/>
    <w:rsid w:val="0066421C"/>
    <w:rsid w:val="00665A54"/>
    <w:rsid w:val="006664B1"/>
    <w:rsid w:val="00666E00"/>
    <w:rsid w:val="006709A2"/>
    <w:rsid w:val="006737BB"/>
    <w:rsid w:val="00674DF5"/>
    <w:rsid w:val="00676172"/>
    <w:rsid w:val="006779B1"/>
    <w:rsid w:val="0068091D"/>
    <w:rsid w:val="006873EF"/>
    <w:rsid w:val="006901A8"/>
    <w:rsid w:val="00692603"/>
    <w:rsid w:val="006952AD"/>
    <w:rsid w:val="00697DD4"/>
    <w:rsid w:val="006A0EF8"/>
    <w:rsid w:val="006A4A66"/>
    <w:rsid w:val="006A74BE"/>
    <w:rsid w:val="006B5C80"/>
    <w:rsid w:val="006B7A12"/>
    <w:rsid w:val="006C0B6F"/>
    <w:rsid w:val="006C29B7"/>
    <w:rsid w:val="006C3CB6"/>
    <w:rsid w:val="006E5BE5"/>
    <w:rsid w:val="006E5FA0"/>
    <w:rsid w:val="006E613B"/>
    <w:rsid w:val="006E65B1"/>
    <w:rsid w:val="006F0439"/>
    <w:rsid w:val="006F1203"/>
    <w:rsid w:val="006F6AF0"/>
    <w:rsid w:val="006F79E3"/>
    <w:rsid w:val="006F7EE7"/>
    <w:rsid w:val="007044FC"/>
    <w:rsid w:val="007138E4"/>
    <w:rsid w:val="00735CB9"/>
    <w:rsid w:val="0073637C"/>
    <w:rsid w:val="00741199"/>
    <w:rsid w:val="00742504"/>
    <w:rsid w:val="007555AE"/>
    <w:rsid w:val="00756AFB"/>
    <w:rsid w:val="00757B1F"/>
    <w:rsid w:val="007710A5"/>
    <w:rsid w:val="00776416"/>
    <w:rsid w:val="00785364"/>
    <w:rsid w:val="0078579A"/>
    <w:rsid w:val="007864DE"/>
    <w:rsid w:val="00791CBA"/>
    <w:rsid w:val="00794088"/>
    <w:rsid w:val="0079677A"/>
    <w:rsid w:val="007A0070"/>
    <w:rsid w:val="007A719E"/>
    <w:rsid w:val="007A7215"/>
    <w:rsid w:val="007B65B1"/>
    <w:rsid w:val="007C3BFF"/>
    <w:rsid w:val="007C4DDE"/>
    <w:rsid w:val="007C526F"/>
    <w:rsid w:val="007C530D"/>
    <w:rsid w:val="007D31FC"/>
    <w:rsid w:val="007D604E"/>
    <w:rsid w:val="007D7AAA"/>
    <w:rsid w:val="007F75DC"/>
    <w:rsid w:val="00801580"/>
    <w:rsid w:val="00820571"/>
    <w:rsid w:val="00826B0A"/>
    <w:rsid w:val="0082749E"/>
    <w:rsid w:val="0083315A"/>
    <w:rsid w:val="00842AB3"/>
    <w:rsid w:val="0085022A"/>
    <w:rsid w:val="00851348"/>
    <w:rsid w:val="008516BB"/>
    <w:rsid w:val="00853698"/>
    <w:rsid w:val="00864A6D"/>
    <w:rsid w:val="00865409"/>
    <w:rsid w:val="00871568"/>
    <w:rsid w:val="008731BF"/>
    <w:rsid w:val="00873CF0"/>
    <w:rsid w:val="00874C39"/>
    <w:rsid w:val="0088139C"/>
    <w:rsid w:val="0088758A"/>
    <w:rsid w:val="0089540B"/>
    <w:rsid w:val="00896A6E"/>
    <w:rsid w:val="008A1340"/>
    <w:rsid w:val="008A24FB"/>
    <w:rsid w:val="008A3E6E"/>
    <w:rsid w:val="008A54F4"/>
    <w:rsid w:val="008B1F13"/>
    <w:rsid w:val="008B4D15"/>
    <w:rsid w:val="008C3B06"/>
    <w:rsid w:val="008C4243"/>
    <w:rsid w:val="008D7665"/>
    <w:rsid w:val="008F19E3"/>
    <w:rsid w:val="008F70A5"/>
    <w:rsid w:val="00911E45"/>
    <w:rsid w:val="009127F0"/>
    <w:rsid w:val="00922D64"/>
    <w:rsid w:val="00924D1E"/>
    <w:rsid w:val="00924FD1"/>
    <w:rsid w:val="00925BD1"/>
    <w:rsid w:val="00927353"/>
    <w:rsid w:val="00931E52"/>
    <w:rsid w:val="00934F1A"/>
    <w:rsid w:val="00941B07"/>
    <w:rsid w:val="00945891"/>
    <w:rsid w:val="00945DD3"/>
    <w:rsid w:val="0095665A"/>
    <w:rsid w:val="009630DA"/>
    <w:rsid w:val="009722A3"/>
    <w:rsid w:val="009774C6"/>
    <w:rsid w:val="009841DA"/>
    <w:rsid w:val="0098590A"/>
    <w:rsid w:val="00987D5B"/>
    <w:rsid w:val="009946DE"/>
    <w:rsid w:val="00997276"/>
    <w:rsid w:val="009A6277"/>
    <w:rsid w:val="009B1C17"/>
    <w:rsid w:val="009B4598"/>
    <w:rsid w:val="009B5AF5"/>
    <w:rsid w:val="009C538F"/>
    <w:rsid w:val="009D2637"/>
    <w:rsid w:val="009E02FB"/>
    <w:rsid w:val="009E13AF"/>
    <w:rsid w:val="009E1C96"/>
    <w:rsid w:val="009E417C"/>
    <w:rsid w:val="009E733E"/>
    <w:rsid w:val="00A0635F"/>
    <w:rsid w:val="00A072B5"/>
    <w:rsid w:val="00A104BA"/>
    <w:rsid w:val="00A119A5"/>
    <w:rsid w:val="00A12656"/>
    <w:rsid w:val="00A17F60"/>
    <w:rsid w:val="00A20275"/>
    <w:rsid w:val="00A32B3E"/>
    <w:rsid w:val="00A35540"/>
    <w:rsid w:val="00A4120D"/>
    <w:rsid w:val="00A420C9"/>
    <w:rsid w:val="00A4777A"/>
    <w:rsid w:val="00A51071"/>
    <w:rsid w:val="00A63392"/>
    <w:rsid w:val="00A64596"/>
    <w:rsid w:val="00A7102F"/>
    <w:rsid w:val="00A73A43"/>
    <w:rsid w:val="00A74947"/>
    <w:rsid w:val="00A8359F"/>
    <w:rsid w:val="00AA2CAF"/>
    <w:rsid w:val="00AA517E"/>
    <w:rsid w:val="00AA661F"/>
    <w:rsid w:val="00AB1F3E"/>
    <w:rsid w:val="00AB6874"/>
    <w:rsid w:val="00AC1DBC"/>
    <w:rsid w:val="00AE3112"/>
    <w:rsid w:val="00AE75EB"/>
    <w:rsid w:val="00AF2C33"/>
    <w:rsid w:val="00AF31A0"/>
    <w:rsid w:val="00AF42AD"/>
    <w:rsid w:val="00B010AA"/>
    <w:rsid w:val="00B07A32"/>
    <w:rsid w:val="00B12CA8"/>
    <w:rsid w:val="00B143FD"/>
    <w:rsid w:val="00B228E3"/>
    <w:rsid w:val="00B23C32"/>
    <w:rsid w:val="00B25B4F"/>
    <w:rsid w:val="00B268A3"/>
    <w:rsid w:val="00B36695"/>
    <w:rsid w:val="00B41E6F"/>
    <w:rsid w:val="00B47382"/>
    <w:rsid w:val="00B47AE4"/>
    <w:rsid w:val="00B51499"/>
    <w:rsid w:val="00B56985"/>
    <w:rsid w:val="00B572FE"/>
    <w:rsid w:val="00B75303"/>
    <w:rsid w:val="00B82DF3"/>
    <w:rsid w:val="00B863D0"/>
    <w:rsid w:val="00B868A6"/>
    <w:rsid w:val="00B8738E"/>
    <w:rsid w:val="00B90550"/>
    <w:rsid w:val="00B97E43"/>
    <w:rsid w:val="00BA41ED"/>
    <w:rsid w:val="00BA524E"/>
    <w:rsid w:val="00BA5A3C"/>
    <w:rsid w:val="00BB30D5"/>
    <w:rsid w:val="00BB3FBC"/>
    <w:rsid w:val="00BB438D"/>
    <w:rsid w:val="00BB70C6"/>
    <w:rsid w:val="00BC6C45"/>
    <w:rsid w:val="00BE11FC"/>
    <w:rsid w:val="00C051A0"/>
    <w:rsid w:val="00C07662"/>
    <w:rsid w:val="00C2075F"/>
    <w:rsid w:val="00C2633D"/>
    <w:rsid w:val="00C326A8"/>
    <w:rsid w:val="00C35777"/>
    <w:rsid w:val="00C44518"/>
    <w:rsid w:val="00C45DD5"/>
    <w:rsid w:val="00C469BE"/>
    <w:rsid w:val="00C46C55"/>
    <w:rsid w:val="00C475DF"/>
    <w:rsid w:val="00C50F4C"/>
    <w:rsid w:val="00C51DE5"/>
    <w:rsid w:val="00C52B77"/>
    <w:rsid w:val="00C53499"/>
    <w:rsid w:val="00C5455A"/>
    <w:rsid w:val="00C60324"/>
    <w:rsid w:val="00C604BB"/>
    <w:rsid w:val="00C609DC"/>
    <w:rsid w:val="00C620F3"/>
    <w:rsid w:val="00C62300"/>
    <w:rsid w:val="00C6326D"/>
    <w:rsid w:val="00C6616C"/>
    <w:rsid w:val="00C67809"/>
    <w:rsid w:val="00C705A0"/>
    <w:rsid w:val="00C71614"/>
    <w:rsid w:val="00C73296"/>
    <w:rsid w:val="00C73DB6"/>
    <w:rsid w:val="00C778C7"/>
    <w:rsid w:val="00C80351"/>
    <w:rsid w:val="00C83248"/>
    <w:rsid w:val="00C90E78"/>
    <w:rsid w:val="00C92626"/>
    <w:rsid w:val="00C947BB"/>
    <w:rsid w:val="00C96ECA"/>
    <w:rsid w:val="00CA4A7E"/>
    <w:rsid w:val="00CA4B55"/>
    <w:rsid w:val="00CA7026"/>
    <w:rsid w:val="00CB4ABB"/>
    <w:rsid w:val="00CC53DA"/>
    <w:rsid w:val="00CD1CD6"/>
    <w:rsid w:val="00CD6F78"/>
    <w:rsid w:val="00CE44F0"/>
    <w:rsid w:val="00CE4A20"/>
    <w:rsid w:val="00CE5DB0"/>
    <w:rsid w:val="00CE7B78"/>
    <w:rsid w:val="00CE7E7B"/>
    <w:rsid w:val="00CF256A"/>
    <w:rsid w:val="00CF30BB"/>
    <w:rsid w:val="00CF7642"/>
    <w:rsid w:val="00CF7BC6"/>
    <w:rsid w:val="00D01A3C"/>
    <w:rsid w:val="00D01E18"/>
    <w:rsid w:val="00D055F6"/>
    <w:rsid w:val="00D14CA4"/>
    <w:rsid w:val="00D1595B"/>
    <w:rsid w:val="00D17B69"/>
    <w:rsid w:val="00D21146"/>
    <w:rsid w:val="00D235F9"/>
    <w:rsid w:val="00D23F7B"/>
    <w:rsid w:val="00D267CD"/>
    <w:rsid w:val="00D3202B"/>
    <w:rsid w:val="00D40E3A"/>
    <w:rsid w:val="00D54378"/>
    <w:rsid w:val="00D604E3"/>
    <w:rsid w:val="00D72996"/>
    <w:rsid w:val="00D75F16"/>
    <w:rsid w:val="00D76422"/>
    <w:rsid w:val="00D76A34"/>
    <w:rsid w:val="00D7792C"/>
    <w:rsid w:val="00D77FEC"/>
    <w:rsid w:val="00D83ADE"/>
    <w:rsid w:val="00D847EF"/>
    <w:rsid w:val="00D84A23"/>
    <w:rsid w:val="00D86260"/>
    <w:rsid w:val="00D91039"/>
    <w:rsid w:val="00D92FE9"/>
    <w:rsid w:val="00D93A8C"/>
    <w:rsid w:val="00DA56C8"/>
    <w:rsid w:val="00DA6CEF"/>
    <w:rsid w:val="00DB13EA"/>
    <w:rsid w:val="00DB798D"/>
    <w:rsid w:val="00DC2421"/>
    <w:rsid w:val="00DC4581"/>
    <w:rsid w:val="00DC7454"/>
    <w:rsid w:val="00DD146F"/>
    <w:rsid w:val="00DD3CC3"/>
    <w:rsid w:val="00DD3EF8"/>
    <w:rsid w:val="00DD777F"/>
    <w:rsid w:val="00DD7F7D"/>
    <w:rsid w:val="00DE0C1D"/>
    <w:rsid w:val="00DE73C7"/>
    <w:rsid w:val="00DF0FE3"/>
    <w:rsid w:val="00DF6C35"/>
    <w:rsid w:val="00DF755A"/>
    <w:rsid w:val="00E01D86"/>
    <w:rsid w:val="00E02359"/>
    <w:rsid w:val="00E02F4A"/>
    <w:rsid w:val="00E07D62"/>
    <w:rsid w:val="00E10B0D"/>
    <w:rsid w:val="00E13C38"/>
    <w:rsid w:val="00E22393"/>
    <w:rsid w:val="00E25EB7"/>
    <w:rsid w:val="00E26639"/>
    <w:rsid w:val="00E26698"/>
    <w:rsid w:val="00E317D1"/>
    <w:rsid w:val="00E3764B"/>
    <w:rsid w:val="00E454DB"/>
    <w:rsid w:val="00E51133"/>
    <w:rsid w:val="00E51C36"/>
    <w:rsid w:val="00E5447B"/>
    <w:rsid w:val="00E54F31"/>
    <w:rsid w:val="00E55589"/>
    <w:rsid w:val="00E620BA"/>
    <w:rsid w:val="00E662B2"/>
    <w:rsid w:val="00E67BB6"/>
    <w:rsid w:val="00E7667A"/>
    <w:rsid w:val="00E85DAC"/>
    <w:rsid w:val="00E9168E"/>
    <w:rsid w:val="00E934F6"/>
    <w:rsid w:val="00E94535"/>
    <w:rsid w:val="00E94913"/>
    <w:rsid w:val="00E94CD1"/>
    <w:rsid w:val="00E969DA"/>
    <w:rsid w:val="00E96B22"/>
    <w:rsid w:val="00EA1C7B"/>
    <w:rsid w:val="00EA63E2"/>
    <w:rsid w:val="00EB10C1"/>
    <w:rsid w:val="00EB1CB3"/>
    <w:rsid w:val="00EB3123"/>
    <w:rsid w:val="00EB7268"/>
    <w:rsid w:val="00EC196C"/>
    <w:rsid w:val="00EC333F"/>
    <w:rsid w:val="00EC5CF6"/>
    <w:rsid w:val="00EF3ECA"/>
    <w:rsid w:val="00F015FE"/>
    <w:rsid w:val="00F01813"/>
    <w:rsid w:val="00F055F4"/>
    <w:rsid w:val="00F071C3"/>
    <w:rsid w:val="00F155B3"/>
    <w:rsid w:val="00F21321"/>
    <w:rsid w:val="00F2708E"/>
    <w:rsid w:val="00F272D9"/>
    <w:rsid w:val="00F35CBA"/>
    <w:rsid w:val="00F37D3A"/>
    <w:rsid w:val="00F43ADF"/>
    <w:rsid w:val="00F5373B"/>
    <w:rsid w:val="00F56121"/>
    <w:rsid w:val="00F639A4"/>
    <w:rsid w:val="00F71EC4"/>
    <w:rsid w:val="00F73213"/>
    <w:rsid w:val="00F83308"/>
    <w:rsid w:val="00F83D44"/>
    <w:rsid w:val="00F85BD7"/>
    <w:rsid w:val="00F9180C"/>
    <w:rsid w:val="00FA36DD"/>
    <w:rsid w:val="00FB046A"/>
    <w:rsid w:val="00FB0E32"/>
    <w:rsid w:val="00FB2696"/>
    <w:rsid w:val="00FB3AA5"/>
    <w:rsid w:val="00FD2CB4"/>
    <w:rsid w:val="00FD32B6"/>
    <w:rsid w:val="00FD5652"/>
    <w:rsid w:val="00FD759D"/>
    <w:rsid w:val="00FF26F6"/>
    <w:rsid w:val="00FF4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A1868"/>
  <w15:docId w15:val="{70756B22-E91A-47F8-90CB-8AFA8CE4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540"/>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9"/>
    <w:qFormat/>
    <w:rsid w:val="00AF31A0"/>
    <w:pPr>
      <w:keepNext/>
      <w:outlineLvl w:val="0"/>
    </w:pPr>
    <w:rPr>
      <w:b/>
      <w:bCs/>
      <w:sz w:val="24"/>
    </w:rPr>
  </w:style>
  <w:style w:type="paragraph" w:styleId="Heading2">
    <w:name w:val="heading 2"/>
    <w:basedOn w:val="Normal"/>
    <w:next w:val="Normal"/>
    <w:link w:val="Heading2Char"/>
    <w:unhideWhenUsed/>
    <w:qFormat/>
    <w:rsid w:val="005003AC"/>
    <w:pPr>
      <w:keepNext/>
      <w:numPr>
        <w:numId w:val="1"/>
      </w:numPr>
      <w:spacing w:before="240" w:after="60" w:line="276" w:lineRule="auto"/>
      <w:ind w:left="0" w:firstLine="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C620F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31A0"/>
    <w:rPr>
      <w:rFonts w:ascii="Arial" w:eastAsia="Times New Roman" w:hAnsi="Arial" w:cs="Times New Roman"/>
      <w:b/>
      <w:bCs/>
      <w:sz w:val="24"/>
      <w:szCs w:val="24"/>
    </w:rPr>
  </w:style>
  <w:style w:type="paragraph" w:styleId="Title">
    <w:name w:val="Title"/>
    <w:basedOn w:val="Normal"/>
    <w:link w:val="TitleChar"/>
    <w:uiPriority w:val="99"/>
    <w:qFormat/>
    <w:rsid w:val="00AF31A0"/>
    <w:pPr>
      <w:jc w:val="center"/>
    </w:pPr>
    <w:rPr>
      <w:b/>
      <w:bCs/>
      <w:sz w:val="28"/>
    </w:rPr>
  </w:style>
  <w:style w:type="character" w:customStyle="1" w:styleId="TitleChar">
    <w:name w:val="Title Char"/>
    <w:basedOn w:val="DefaultParagraphFont"/>
    <w:link w:val="Title"/>
    <w:uiPriority w:val="99"/>
    <w:rsid w:val="00AF31A0"/>
    <w:rPr>
      <w:rFonts w:ascii="Arial" w:eastAsia="Times New Roman" w:hAnsi="Arial" w:cs="Times New Roman"/>
      <w:b/>
      <w:bCs/>
      <w:sz w:val="28"/>
      <w:szCs w:val="24"/>
    </w:rPr>
  </w:style>
  <w:style w:type="character" w:styleId="CommentReference">
    <w:name w:val="annotation reference"/>
    <w:basedOn w:val="DefaultParagraphFont"/>
    <w:uiPriority w:val="99"/>
    <w:semiHidden/>
    <w:rsid w:val="00AF31A0"/>
    <w:rPr>
      <w:rFonts w:cs="Times New Roman"/>
      <w:sz w:val="16"/>
    </w:rPr>
  </w:style>
  <w:style w:type="paragraph" w:styleId="CommentText">
    <w:name w:val="annotation text"/>
    <w:basedOn w:val="Normal"/>
    <w:link w:val="CommentTextChar"/>
    <w:uiPriority w:val="99"/>
    <w:semiHidden/>
    <w:rsid w:val="00AF31A0"/>
    <w:rPr>
      <w:szCs w:val="20"/>
    </w:rPr>
  </w:style>
  <w:style w:type="character" w:customStyle="1" w:styleId="CommentTextChar">
    <w:name w:val="Comment Text Char"/>
    <w:basedOn w:val="DefaultParagraphFont"/>
    <w:link w:val="CommentText"/>
    <w:uiPriority w:val="99"/>
    <w:semiHidden/>
    <w:rsid w:val="00AF31A0"/>
    <w:rPr>
      <w:rFonts w:ascii="Arial" w:eastAsia="Times New Roman" w:hAnsi="Arial" w:cs="Times New Roman"/>
      <w:sz w:val="20"/>
      <w:szCs w:val="20"/>
    </w:rPr>
  </w:style>
  <w:style w:type="paragraph" w:styleId="ListParagraph">
    <w:name w:val="List Paragraph"/>
    <w:aliases w:val="List,Numbered Paragraph,Main numbered paragraph,Bullets,List Paragraph (numbered (a)),titulo 3,Colorful List - Accent 11,References,WB List Paragraph,Dot pt,F5 List Paragraph,No Spacing1,List Paragraph Char Char Char,Indicator Text"/>
    <w:basedOn w:val="Normal"/>
    <w:link w:val="ListParagraphChar"/>
    <w:qFormat/>
    <w:rsid w:val="00AF31A0"/>
    <w:pPr>
      <w:ind w:left="720"/>
      <w:contextualSpacing/>
    </w:pPr>
  </w:style>
  <w:style w:type="paragraph" w:styleId="BalloonText">
    <w:name w:val="Balloon Text"/>
    <w:basedOn w:val="Normal"/>
    <w:link w:val="BalloonTextChar"/>
    <w:uiPriority w:val="99"/>
    <w:semiHidden/>
    <w:unhideWhenUsed/>
    <w:rsid w:val="00AF31A0"/>
    <w:rPr>
      <w:rFonts w:ascii="Tahoma" w:hAnsi="Tahoma" w:cs="Tahoma"/>
      <w:sz w:val="16"/>
      <w:szCs w:val="16"/>
    </w:rPr>
  </w:style>
  <w:style w:type="character" w:customStyle="1" w:styleId="BalloonTextChar">
    <w:name w:val="Balloon Text Char"/>
    <w:basedOn w:val="DefaultParagraphFont"/>
    <w:link w:val="BalloonText"/>
    <w:uiPriority w:val="99"/>
    <w:semiHidden/>
    <w:rsid w:val="00AF31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F31A0"/>
    <w:rPr>
      <w:b/>
      <w:bCs/>
    </w:rPr>
  </w:style>
  <w:style w:type="character" w:customStyle="1" w:styleId="CommentSubjectChar">
    <w:name w:val="Comment Subject Char"/>
    <w:basedOn w:val="CommentTextChar"/>
    <w:link w:val="CommentSubject"/>
    <w:uiPriority w:val="99"/>
    <w:semiHidden/>
    <w:rsid w:val="00AF31A0"/>
    <w:rPr>
      <w:rFonts w:ascii="Arial" w:eastAsia="Times New Roman" w:hAnsi="Arial" w:cs="Times New Roman"/>
      <w:b/>
      <w:bCs/>
      <w:sz w:val="20"/>
      <w:szCs w:val="20"/>
    </w:rPr>
  </w:style>
  <w:style w:type="paragraph" w:styleId="BodyTextIndent3">
    <w:name w:val="Body Text Indent 3"/>
    <w:basedOn w:val="Normal"/>
    <w:link w:val="BodyTextIndent3Char"/>
    <w:rsid w:val="00AF31A0"/>
    <w:pPr>
      <w:ind w:left="540" w:hanging="540"/>
      <w:jc w:val="both"/>
    </w:pPr>
  </w:style>
  <w:style w:type="character" w:customStyle="1" w:styleId="BodyTextIndent3Char">
    <w:name w:val="Body Text Indent 3 Char"/>
    <w:basedOn w:val="DefaultParagraphFont"/>
    <w:link w:val="BodyTextIndent3"/>
    <w:rsid w:val="00AF31A0"/>
    <w:rPr>
      <w:rFonts w:ascii="Arial" w:eastAsia="Times New Roman" w:hAnsi="Arial" w:cs="Times New Roman"/>
      <w:sz w:val="20"/>
      <w:szCs w:val="24"/>
    </w:rPr>
  </w:style>
  <w:style w:type="paragraph" w:styleId="BodyText">
    <w:name w:val="Body Text"/>
    <w:basedOn w:val="Normal"/>
    <w:link w:val="BodyTextChar"/>
    <w:uiPriority w:val="99"/>
    <w:unhideWhenUsed/>
    <w:rsid w:val="00AF31A0"/>
    <w:pPr>
      <w:spacing w:after="120"/>
    </w:pPr>
  </w:style>
  <w:style w:type="character" w:customStyle="1" w:styleId="BodyTextChar">
    <w:name w:val="Body Text Char"/>
    <w:basedOn w:val="DefaultParagraphFont"/>
    <w:link w:val="BodyText"/>
    <w:uiPriority w:val="99"/>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yperlink">
    <w:name w:val="Hyperlink"/>
    <w:basedOn w:val="DefaultParagraphFont"/>
    <w:unhideWhenUsed/>
    <w:rsid w:val="006779B1"/>
    <w:rPr>
      <w:color w:val="0000FF" w:themeColor="hyperlink"/>
      <w:u w:val="single"/>
    </w:rPr>
  </w:style>
  <w:style w:type="character" w:customStyle="1" w:styleId="BodyTextChar1">
    <w:name w:val="Body Text Char1"/>
    <w:basedOn w:val="DefaultParagraphFont"/>
    <w:uiPriority w:val="99"/>
    <w:rsid w:val="00EB7268"/>
    <w:rPr>
      <w:spacing w:val="2"/>
      <w:sz w:val="19"/>
      <w:szCs w:val="19"/>
      <w:u w:val="none"/>
    </w:rPr>
  </w:style>
  <w:style w:type="character" w:customStyle="1" w:styleId="Heading30">
    <w:name w:val="Heading #3_"/>
    <w:basedOn w:val="DefaultParagraphFont"/>
    <w:link w:val="Heading31"/>
    <w:uiPriority w:val="99"/>
    <w:rsid w:val="00CE4A20"/>
    <w:rPr>
      <w:b/>
      <w:bCs/>
      <w:sz w:val="19"/>
      <w:szCs w:val="19"/>
      <w:shd w:val="clear" w:color="auto" w:fill="FFFFFF"/>
    </w:rPr>
  </w:style>
  <w:style w:type="paragraph" w:customStyle="1" w:styleId="Heading31">
    <w:name w:val="Heading #3"/>
    <w:basedOn w:val="Normal"/>
    <w:link w:val="Heading30"/>
    <w:uiPriority w:val="99"/>
    <w:rsid w:val="00CE4A20"/>
    <w:pPr>
      <w:widowControl w:val="0"/>
      <w:shd w:val="clear" w:color="auto" w:fill="FFFFFF"/>
      <w:spacing w:before="480" w:after="180" w:line="240" w:lineRule="atLeast"/>
      <w:jc w:val="both"/>
      <w:outlineLvl w:val="2"/>
    </w:pPr>
    <w:rPr>
      <w:rFonts w:asciiTheme="minorHAnsi" w:eastAsiaTheme="minorHAnsi" w:hAnsiTheme="minorHAnsi" w:cstheme="minorBidi"/>
      <w:b/>
      <w:bCs/>
      <w:sz w:val="19"/>
      <w:szCs w:val="19"/>
    </w:rPr>
  </w:style>
  <w:style w:type="character" w:customStyle="1" w:styleId="Heading2Char">
    <w:name w:val="Heading 2 Char"/>
    <w:basedOn w:val="DefaultParagraphFont"/>
    <w:link w:val="Heading2"/>
    <w:rsid w:val="005003AC"/>
    <w:rPr>
      <w:rFonts w:ascii="Calibri Light" w:eastAsia="Times New Roman" w:hAnsi="Calibri Light" w:cs="Times New Roman"/>
      <w:b/>
      <w:bCs/>
      <w:i/>
      <w:iCs/>
      <w:sz w:val="28"/>
      <w:szCs w:val="28"/>
    </w:rPr>
  </w:style>
  <w:style w:type="paragraph" w:styleId="NoSpacing">
    <w:name w:val="No Spacing"/>
    <w:uiPriority w:val="1"/>
    <w:qFormat/>
    <w:rsid w:val="006F0439"/>
    <w:pPr>
      <w:spacing w:after="0" w:line="240" w:lineRule="auto"/>
    </w:pPr>
    <w:rPr>
      <w:rFonts w:ascii="Calibri" w:eastAsia="Calibri" w:hAnsi="Calibri" w:cs="Times New Roman"/>
      <w:lang w:val="es-CO"/>
    </w:rPr>
  </w:style>
  <w:style w:type="character" w:customStyle="1" w:styleId="ListParagraphChar">
    <w:name w:val="List Paragraph Char"/>
    <w:aliases w:val="List Char,Numbered Paragraph Char,Main numbered paragraph Char,Bullets Char,List Paragraph (numbered (a)) Char,titulo 3 Char,Colorful List - Accent 11 Char,References Char,WB List Paragraph Char,Dot pt Char,F5 List Paragraph Char"/>
    <w:link w:val="ListParagraph"/>
    <w:qFormat/>
    <w:locked/>
    <w:rsid w:val="006F0439"/>
    <w:rPr>
      <w:rFonts w:ascii="Arial" w:eastAsia="Times New Roman" w:hAnsi="Arial" w:cs="Times New Roman"/>
      <w:sz w:val="20"/>
      <w:szCs w:val="24"/>
    </w:rPr>
  </w:style>
  <w:style w:type="paragraph" w:styleId="Header">
    <w:name w:val="header"/>
    <w:basedOn w:val="Normal"/>
    <w:link w:val="HeaderChar"/>
    <w:rsid w:val="00DF755A"/>
    <w:pPr>
      <w:tabs>
        <w:tab w:val="center" w:pos="4419"/>
        <w:tab w:val="right" w:pos="8838"/>
      </w:tabs>
    </w:pPr>
    <w:rPr>
      <w:rFonts w:ascii="Times New Roman" w:hAnsi="Times New Roman"/>
      <w:szCs w:val="20"/>
      <w:lang w:val="es-ES"/>
    </w:rPr>
  </w:style>
  <w:style w:type="character" w:customStyle="1" w:styleId="HeaderChar">
    <w:name w:val="Header Char"/>
    <w:basedOn w:val="DefaultParagraphFont"/>
    <w:link w:val="Header"/>
    <w:rsid w:val="00DF755A"/>
    <w:rPr>
      <w:rFonts w:ascii="Times New Roman" w:eastAsia="Times New Roman" w:hAnsi="Times New Roman" w:cs="Times New Roman"/>
      <w:sz w:val="20"/>
      <w:szCs w:val="20"/>
      <w:lang w:val="es-ES"/>
    </w:rPr>
  </w:style>
  <w:style w:type="character" w:customStyle="1" w:styleId="Heading3Char">
    <w:name w:val="Heading 3 Char"/>
    <w:basedOn w:val="DefaultParagraphFont"/>
    <w:link w:val="Heading3"/>
    <w:uiPriority w:val="9"/>
    <w:semiHidden/>
    <w:rsid w:val="00C620F3"/>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C620F3"/>
    <w:rPr>
      <w:color w:val="808080"/>
      <w:shd w:val="clear" w:color="auto" w:fill="E6E6E6"/>
    </w:rPr>
  </w:style>
  <w:style w:type="paragraph" w:customStyle="1" w:styleId="Default">
    <w:name w:val="Default"/>
    <w:link w:val="DefaultChar"/>
    <w:rsid w:val="00C2633D"/>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C2633D"/>
    <w:pPr>
      <w:ind w:left="708"/>
    </w:pPr>
    <w:rPr>
      <w:rFonts w:ascii="Times New Roman" w:hAnsi="Times New Roman"/>
      <w:szCs w:val="20"/>
      <w:lang w:val="es-ES" w:eastAsia="es-ES"/>
    </w:rPr>
  </w:style>
  <w:style w:type="paragraph" w:customStyle="1" w:styleId="ListParagraph1">
    <w:name w:val="List Paragraph1"/>
    <w:basedOn w:val="Normal"/>
    <w:uiPriority w:val="99"/>
    <w:qFormat/>
    <w:rsid w:val="00C2633D"/>
    <w:pPr>
      <w:ind w:left="708"/>
    </w:pPr>
    <w:rPr>
      <w:rFonts w:ascii="Times New Roman" w:hAnsi="Times New Roman"/>
      <w:sz w:val="24"/>
      <w:lang w:val="es-CO" w:eastAsia="es-ES"/>
    </w:rPr>
  </w:style>
  <w:style w:type="character" w:customStyle="1" w:styleId="DefaultChar">
    <w:name w:val="Default Char"/>
    <w:link w:val="Default"/>
    <w:rsid w:val="00C2633D"/>
    <w:rPr>
      <w:rFonts w:ascii="Times New Roman" w:eastAsia="Times New Roman" w:hAnsi="Times New Roman" w:cs="Times New Roman"/>
      <w:color w:val="000000"/>
      <w:sz w:val="24"/>
      <w:szCs w:val="24"/>
      <w:lang w:val="es-ES"/>
    </w:rPr>
  </w:style>
  <w:style w:type="paragraph" w:styleId="Footer">
    <w:name w:val="footer"/>
    <w:basedOn w:val="Normal"/>
    <w:link w:val="FooterChar"/>
    <w:uiPriority w:val="99"/>
    <w:unhideWhenUsed/>
    <w:rsid w:val="00DA56C8"/>
    <w:pPr>
      <w:tabs>
        <w:tab w:val="center" w:pos="4419"/>
        <w:tab w:val="right" w:pos="8838"/>
      </w:tabs>
    </w:pPr>
  </w:style>
  <w:style w:type="character" w:customStyle="1" w:styleId="FooterChar">
    <w:name w:val="Footer Char"/>
    <w:basedOn w:val="DefaultParagraphFont"/>
    <w:link w:val="Footer"/>
    <w:uiPriority w:val="99"/>
    <w:rsid w:val="00DA56C8"/>
    <w:rPr>
      <w:rFonts w:ascii="Arial" w:eastAsia="Times New Roman" w:hAnsi="Arial" w:cs="Times New Roman"/>
      <w:sz w:val="20"/>
      <w:szCs w:val="24"/>
    </w:rPr>
  </w:style>
  <w:style w:type="table" w:customStyle="1" w:styleId="TableGridLight1">
    <w:name w:val="Table Grid Light1"/>
    <w:basedOn w:val="TableNormal"/>
    <w:next w:val="TableGridLight"/>
    <w:uiPriority w:val="40"/>
    <w:rsid w:val="00A51071"/>
    <w:pPr>
      <w:spacing w:after="0" w:line="240" w:lineRule="auto"/>
    </w:pPr>
    <w:rPr>
      <w:lang w:val="es-P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A510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6F6AF0"/>
    <w:pPr>
      <w:spacing w:before="100" w:beforeAutospacing="1" w:after="100" w:afterAutospacing="1"/>
    </w:pPr>
    <w:rPr>
      <w:rFonts w:ascii="Times New Roman" w:hAnsi="Times New Roman"/>
      <w:sz w:val="24"/>
      <w:lang w:val="es-CO" w:eastAsia="es-CO"/>
    </w:rPr>
  </w:style>
  <w:style w:type="character" w:customStyle="1" w:styleId="normaltextrun">
    <w:name w:val="normaltextrun"/>
    <w:basedOn w:val="DefaultParagraphFont"/>
    <w:rsid w:val="00CE7B78"/>
  </w:style>
  <w:style w:type="character" w:customStyle="1" w:styleId="eop">
    <w:name w:val="eop"/>
    <w:basedOn w:val="DefaultParagraphFont"/>
    <w:rsid w:val="00CE7B78"/>
  </w:style>
  <w:style w:type="paragraph" w:customStyle="1" w:styleId="paragraph">
    <w:name w:val="paragraph"/>
    <w:basedOn w:val="Normal"/>
    <w:rsid w:val="00CE7B7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154">
      <w:bodyDiv w:val="1"/>
      <w:marLeft w:val="0"/>
      <w:marRight w:val="0"/>
      <w:marTop w:val="0"/>
      <w:marBottom w:val="0"/>
      <w:divBdr>
        <w:top w:val="none" w:sz="0" w:space="0" w:color="auto"/>
        <w:left w:val="none" w:sz="0" w:space="0" w:color="auto"/>
        <w:bottom w:val="none" w:sz="0" w:space="0" w:color="auto"/>
        <w:right w:val="none" w:sz="0" w:space="0" w:color="auto"/>
      </w:divBdr>
    </w:div>
    <w:div w:id="218135058">
      <w:bodyDiv w:val="1"/>
      <w:marLeft w:val="0"/>
      <w:marRight w:val="0"/>
      <w:marTop w:val="0"/>
      <w:marBottom w:val="0"/>
      <w:divBdr>
        <w:top w:val="none" w:sz="0" w:space="0" w:color="auto"/>
        <w:left w:val="none" w:sz="0" w:space="0" w:color="auto"/>
        <w:bottom w:val="none" w:sz="0" w:space="0" w:color="auto"/>
        <w:right w:val="none" w:sz="0" w:space="0" w:color="auto"/>
      </w:divBdr>
    </w:div>
    <w:div w:id="335696256">
      <w:bodyDiv w:val="1"/>
      <w:marLeft w:val="0"/>
      <w:marRight w:val="0"/>
      <w:marTop w:val="0"/>
      <w:marBottom w:val="0"/>
      <w:divBdr>
        <w:top w:val="none" w:sz="0" w:space="0" w:color="auto"/>
        <w:left w:val="none" w:sz="0" w:space="0" w:color="auto"/>
        <w:bottom w:val="none" w:sz="0" w:space="0" w:color="auto"/>
        <w:right w:val="none" w:sz="0" w:space="0" w:color="auto"/>
      </w:divBdr>
    </w:div>
    <w:div w:id="507984784">
      <w:bodyDiv w:val="1"/>
      <w:marLeft w:val="0"/>
      <w:marRight w:val="0"/>
      <w:marTop w:val="0"/>
      <w:marBottom w:val="0"/>
      <w:divBdr>
        <w:top w:val="none" w:sz="0" w:space="0" w:color="auto"/>
        <w:left w:val="none" w:sz="0" w:space="0" w:color="auto"/>
        <w:bottom w:val="none" w:sz="0" w:space="0" w:color="auto"/>
        <w:right w:val="none" w:sz="0" w:space="0" w:color="auto"/>
      </w:divBdr>
    </w:div>
    <w:div w:id="617879949">
      <w:bodyDiv w:val="1"/>
      <w:marLeft w:val="0"/>
      <w:marRight w:val="0"/>
      <w:marTop w:val="0"/>
      <w:marBottom w:val="0"/>
      <w:divBdr>
        <w:top w:val="none" w:sz="0" w:space="0" w:color="auto"/>
        <w:left w:val="none" w:sz="0" w:space="0" w:color="auto"/>
        <w:bottom w:val="none" w:sz="0" w:space="0" w:color="auto"/>
        <w:right w:val="none" w:sz="0" w:space="0" w:color="auto"/>
      </w:divBdr>
    </w:div>
    <w:div w:id="651905083">
      <w:bodyDiv w:val="1"/>
      <w:marLeft w:val="0"/>
      <w:marRight w:val="0"/>
      <w:marTop w:val="0"/>
      <w:marBottom w:val="0"/>
      <w:divBdr>
        <w:top w:val="none" w:sz="0" w:space="0" w:color="auto"/>
        <w:left w:val="none" w:sz="0" w:space="0" w:color="auto"/>
        <w:bottom w:val="none" w:sz="0" w:space="0" w:color="auto"/>
        <w:right w:val="none" w:sz="0" w:space="0" w:color="auto"/>
      </w:divBdr>
    </w:div>
    <w:div w:id="705329498">
      <w:bodyDiv w:val="1"/>
      <w:marLeft w:val="0"/>
      <w:marRight w:val="0"/>
      <w:marTop w:val="0"/>
      <w:marBottom w:val="0"/>
      <w:divBdr>
        <w:top w:val="none" w:sz="0" w:space="0" w:color="auto"/>
        <w:left w:val="none" w:sz="0" w:space="0" w:color="auto"/>
        <w:bottom w:val="none" w:sz="0" w:space="0" w:color="auto"/>
        <w:right w:val="none" w:sz="0" w:space="0" w:color="auto"/>
      </w:divBdr>
    </w:div>
    <w:div w:id="708382269">
      <w:bodyDiv w:val="1"/>
      <w:marLeft w:val="0"/>
      <w:marRight w:val="0"/>
      <w:marTop w:val="0"/>
      <w:marBottom w:val="0"/>
      <w:divBdr>
        <w:top w:val="none" w:sz="0" w:space="0" w:color="auto"/>
        <w:left w:val="none" w:sz="0" w:space="0" w:color="auto"/>
        <w:bottom w:val="none" w:sz="0" w:space="0" w:color="auto"/>
        <w:right w:val="none" w:sz="0" w:space="0" w:color="auto"/>
      </w:divBdr>
    </w:div>
    <w:div w:id="872156459">
      <w:bodyDiv w:val="1"/>
      <w:marLeft w:val="0"/>
      <w:marRight w:val="0"/>
      <w:marTop w:val="0"/>
      <w:marBottom w:val="0"/>
      <w:divBdr>
        <w:top w:val="none" w:sz="0" w:space="0" w:color="auto"/>
        <w:left w:val="none" w:sz="0" w:space="0" w:color="auto"/>
        <w:bottom w:val="none" w:sz="0" w:space="0" w:color="auto"/>
        <w:right w:val="none" w:sz="0" w:space="0" w:color="auto"/>
      </w:divBdr>
    </w:div>
    <w:div w:id="1184050461">
      <w:bodyDiv w:val="1"/>
      <w:marLeft w:val="0"/>
      <w:marRight w:val="0"/>
      <w:marTop w:val="0"/>
      <w:marBottom w:val="0"/>
      <w:divBdr>
        <w:top w:val="none" w:sz="0" w:space="0" w:color="auto"/>
        <w:left w:val="none" w:sz="0" w:space="0" w:color="auto"/>
        <w:bottom w:val="none" w:sz="0" w:space="0" w:color="auto"/>
        <w:right w:val="none" w:sz="0" w:space="0" w:color="auto"/>
      </w:divBdr>
    </w:div>
    <w:div w:id="1199315458">
      <w:bodyDiv w:val="1"/>
      <w:marLeft w:val="0"/>
      <w:marRight w:val="0"/>
      <w:marTop w:val="0"/>
      <w:marBottom w:val="0"/>
      <w:divBdr>
        <w:top w:val="none" w:sz="0" w:space="0" w:color="auto"/>
        <w:left w:val="none" w:sz="0" w:space="0" w:color="auto"/>
        <w:bottom w:val="none" w:sz="0" w:space="0" w:color="auto"/>
        <w:right w:val="none" w:sz="0" w:space="0" w:color="auto"/>
      </w:divBdr>
    </w:div>
    <w:div w:id="1358192734">
      <w:bodyDiv w:val="1"/>
      <w:marLeft w:val="0"/>
      <w:marRight w:val="0"/>
      <w:marTop w:val="0"/>
      <w:marBottom w:val="0"/>
      <w:divBdr>
        <w:top w:val="none" w:sz="0" w:space="0" w:color="auto"/>
        <w:left w:val="none" w:sz="0" w:space="0" w:color="auto"/>
        <w:bottom w:val="none" w:sz="0" w:space="0" w:color="auto"/>
        <w:right w:val="none" w:sz="0" w:space="0" w:color="auto"/>
      </w:divBdr>
    </w:div>
    <w:div w:id="1667250320">
      <w:bodyDiv w:val="1"/>
      <w:marLeft w:val="0"/>
      <w:marRight w:val="0"/>
      <w:marTop w:val="0"/>
      <w:marBottom w:val="0"/>
      <w:divBdr>
        <w:top w:val="none" w:sz="0" w:space="0" w:color="auto"/>
        <w:left w:val="none" w:sz="0" w:space="0" w:color="auto"/>
        <w:bottom w:val="none" w:sz="0" w:space="0" w:color="auto"/>
        <w:right w:val="none" w:sz="0" w:space="0" w:color="auto"/>
      </w:divBdr>
    </w:div>
    <w:div w:id="2012171587">
      <w:bodyDiv w:val="1"/>
      <w:marLeft w:val="0"/>
      <w:marRight w:val="0"/>
      <w:marTop w:val="0"/>
      <w:marBottom w:val="0"/>
      <w:divBdr>
        <w:top w:val="none" w:sz="0" w:space="0" w:color="auto"/>
        <w:left w:val="none" w:sz="0" w:space="0" w:color="auto"/>
        <w:bottom w:val="none" w:sz="0" w:space="0" w:color="auto"/>
        <w:right w:val="none" w:sz="0" w:space="0" w:color="auto"/>
      </w:divBdr>
    </w:div>
    <w:div w:id="202297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nwomen.org/-/media/headquarters/attachments/sections/about%20us/employment/un-women-values-and-competencies-framework-es.pdf?la=es&amp;vs=541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unwomen.org/en/about-us/employment"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RHH.colombia@unwome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pc="http://schemas.microsoft.com/office/infopath/2007/PartnerControls" xmlns:xsi="http://www.w3.org/2001/XMLSchema-instance">
  <documentManagement>
    <Publication_x0020_Date xmlns="56adb953-e64c-42d5-ac56-00c87ad1b741" xsi:nil="true"/>
    <Resource_x0020_TypesTaxHTField1 xmlns="56adb953-e64c-42d5-ac56-00c87ad1b741">
      <Terms xmlns="http://schemas.microsoft.com/office/infopath/2007/PartnerControls">
        <TermInfo>
          <TermName>Form</TermName>
          <TermId>9f384a8a-cdd9-4cc7-a540-521d2ad89033</TermId>
        </TermInfo>
      </Terms>
    </Resource_x0020_TypesTaxHTField1>
    <PPSMA_Description xmlns="$ListId:Resources;" xsi:nil="true"/>
    <ThematicTaxHTField1 xmlns="56adb953-e64c-42d5-ac56-00c87ad1b741">
      <Terms xmlns="http://schemas.microsoft.com/office/infopath/2007/PartnerControls">
        <TermInfo>
          <TermName>Corporate</TermName>
          <TermId>9269303a-df71-4338-a107-5b77cb556540</TermId>
        </TermInfo>
      </Terms>
    </ThematicTaxHTField1>
    <UN_x0020_Women_x0020_Content xmlns="a15e0e0f-4f4a-4916-abd0-83d6a9ed7276">Yes</UN_x0020_Women_x0020_Content>
    <IconOverlay xmlns="http://schemas.microsoft.com/sharepoint/v4" xsi:nil="true"/>
    <Organization_x002f_Author xmlns="56adb953-e64c-42d5-ac56-00c87ad1b741" xsi:nil="true"/>
    <TaxCatchAll xmlns="56adb953-e64c-42d5-ac56-00c87ad1b741">
      <Value>15</Value>
      <Value>36</Value>
      <Value>23</Value>
      <Value>99</Value>
    </TaxCatchAll>
    <Geo_x0020_CoverageTaxHTField1 xmlns="56adb953-e64c-42d5-ac56-00c87ad1b741">
      <Terms xmlns="http://schemas.microsoft.com/office/infopath/2007/PartnerControls">
        <TermInfo>
          <TermName>Global</TermName>
          <TermId>cba6f8e6-e37d-47b4-8d89-0137b471d7e7</TermId>
        </TermInfo>
      </Terms>
    </Geo_x0020_CoverageTaxHTField1>
    <Partners xmlns="56adb953-e64c-42d5-ac56-00c87ad1b741">No</Partners>
    <Public xmlns="a15e0e0f-4f4a-4916-abd0-83d6a9ed7276">Yes</Public>
    <m3ecb27fbc864dcab2ff6ba8b2a36f5f xmlns="1cb83bdc-ffcd-4553-b879-f714c0e08c1d">
      <Terms xmlns="http://schemas.microsoft.com/office/infopath/2007/PartnerControls">
        <TermInfo>
          <TermName>Recruitment</TermName>
          <TermId>75cedfb3-0558-402d-b42b-dd05095ef90f</TermId>
        </TermInfo>
      </Terms>
    </m3ecb27fbc864dcab2ff6ba8b2a36f5f>
    <_dlc_DocId xmlns="56adb953-e64c-42d5-ac56-00c87ad1b741">UNWOMEN-521-177</_dlc_DocId>
    <_dlc_DocIdUrl xmlns="56adb953-e64c-42d5-ac56-00c87ad1b741">
      <Url>https://intra.unwomen.org/management/Human-Resources/_layouts/DocIdRedir.aspx?ID=UNWOMEN-521-177</Url>
      <Description>UNWOMEN-521-177</Description>
    </_dlc_DocIdUrl>
    <Document_x0020_Category xmlns="583DA4EA-BC73-4D0E-AB2B-C47CE72752C3">Recruitment</Document_x0020_Category>
    <Sub_x0020_Category xmlns="583DA4EA-BC73-4D0E-AB2B-C47CE72752C3" xsi:nil="true"/>
    <Websio_x0020_Document_x0020_Preview xmlns="56adb953-e64c-42d5-ac56-00c87ad1b741">/management/Human-Resources/_layouts/WebsioPreviewField/preview.aspx?ID=48adab6b-1d17-4c56-a50f-c0acc6d640fc&amp;WebID=d9193a78-a0ba-46c3-9ed5-7b720c9e5b5e&amp;SiteID=2651aae4-a096-43fe-a0db-b441b2f37e40</Websio_x0020_Document_x0020_Preview>
    <Resource_x0020_Types xmlns="56adb953-e64c-42d5-ac56-00c87ad1b741">91</Resource_x0020_Types>
    <Thematic xmlns="56adb953-e64c-42d5-ac56-00c87ad1b741">10</Thematic>
    <Geo_x0020_Coverage xmlns="56adb953-e64c-42d5-ac56-00c87ad1b741">7</Geo_x0020_Coverage>
    <_x0037_E05C71DB4034BDFA89CE79F8C26D2F7 xmlns="a15e0e0f-4f4a-4916-abd0-83d6a9ed7276">
      <Terms xmlns="http://schemas.microsoft.com/office/infopath/2007/PartnerControls">
        <TermInfo>
          <TermName>Corporate</TermName>
          <TermId>9269303a-df71-4338-a107-5b77cb556540</TermId>
        </TermInfo>
      </Terms>
    </_x0037_E05C71DB4034BDFA89CE79F8C26D2F7>
    <KpiDescription xmlns="a15e0e0f-4f4a-4916-abd0-83d6a9ed7276"/>
    <Functional xmlns="56adb953-e64c-42d5-ac56-00c87ad1b741">674</Functional>
    <F3E3D1B019B84078931A33CF6481A798 xmlns="a15e0e0f-4f4a-4916-abd0-83d6a9ed7276">
      <Terms xmlns="http://schemas.microsoft.com/office/infopath/2007/PartnerControls">
        <TermInfo>
          <TermName>Form</TermName>
          <TermId>9f384a8a-cdd9-4cc7-a540-521d2ad89033</TermId>
        </TermInfo>
      </Terms>
    </F3E3D1B019B84078931A33CF6481A798>
    <d005416fced9454aaf7937757ad56c02 xmlns="a15e0e0f-4f4a-4916-abd0-83d6a9ed7276">
      <Terms xmlns="http://schemas.microsoft.com/office/infopath/2007/PartnerControls">
        <TermInfo>
          <TermName>Recruitment</TermName>
          <TermId>75cedfb3-0558-402d-b42b-dd05095ef90f</TermId>
        </TermInfo>
      </Terms>
    </d005416fced9454aaf7937757ad56c02>
    <_x0030_CDCB5E4FA6C4BF3A38F13886B08B5F4 xmlns="a15e0e0f-4f4a-4916-abd0-83d6a9ed7276">
      <Terms xmlns="http://schemas.microsoft.com/office/infopath/2007/PartnerControls">
        <TermInfo>
          <TermName>Global</TermName>
          <TermId>cba6f8e6-e37d-47b4-8d89-0137b471d7e7</TermId>
        </TermInfo>
      </Terms>
    </_x0030_CDCB5E4FA6C4BF3A38F13886B08B5F4>
  </documentManagement>
</p:properties>
</file>

<file path=customXml/item3.xml><?xml version="1.0" encoding="utf-8"?>
<ct:contentTypeSchema xmlns:ct="http://schemas.microsoft.com/office/2006/metadata/contentType" xmlns:ma="http://schemas.microsoft.com/office/2006/metadata/properties/metaAttributes" ct:_="" ma:_="" ma:contentTypeName="UN Women Custom Content Type" ma:contentTypeID="0x01010041200768A411F14EAB8D2A457F5B5CE500CCBC1A5C6F545D48B58A78975B1330D4" ma:contentTypeVersion="48" ma:contentTypeDescription="UN Women Custom Content Type" ma:contentTypeScope="" ma:versionID="e21c2045b0dcfd3f08061e95c0dde931">
  <xsd:schema xmlns:xsd="http://www.w3.org/2001/XMLSchema" xmlns:xs="http://www.w3.org/2001/XMLSchema" xmlns:p="http://schemas.microsoft.com/office/2006/metadata/properties" xmlns:ns2="$ListId:Resources;" xmlns:ns3="56adb953-e64c-42d5-ac56-00c87ad1b741" xmlns:ns4="1cb83bdc-ffcd-4553-b879-f714c0e08c1d" xmlns:ns5="http://schemas.microsoft.com/sharepoint/v4" targetNamespace="http://schemas.microsoft.com/office/2006/metadata/properties" ma:root="true" ma:fieldsID="cc8dfacd72fe86f048648b7e7ade0b5f" ns2:_="" ns3:_="" ns4:_="" ns5:_="">
    <xsd:import namespace="$ListId:Resources;"/>
    <xsd:import namespace="56adb953-e64c-42d5-ac56-00c87ad1b741"/>
    <xsd:import namespace="1cb83bdc-ffcd-4553-b879-f714c0e08c1d"/>
    <xsd:import namespace="http://schemas.microsoft.com/sharepoint/v4"/>
    <xsd:element name="properties">
      <xsd:complexType>
        <xsd:sequence>
          <xsd:element name="documentManagement">
            <xsd:complexType>
              <xsd:all>
                <xsd:element ref="ns2:PPSMA_Description" minOccurs="0"/>
                <xsd:element ref="ns3:Organization_x002f_Author" minOccurs="0"/>
                <xsd:element ref="ns3:Publication_x0020_Date" minOccurs="0"/>
                <xsd:element ref="ns3:Public" minOccurs="0"/>
                <xsd:element ref="ns3:UN_x0020_Women_x0020_Content" minOccurs="0"/>
                <xsd:element ref="ns3:_dlc_DocIdPersistId" minOccurs="0"/>
                <xsd:element ref="ns3:Resource_x0020_TypesTaxHTField1" minOccurs="0"/>
                <xsd:element ref="ns3:Geo_x0020_CoverageTaxHTField1" minOccurs="0"/>
                <xsd:element ref="ns3:Partners" minOccurs="0"/>
                <xsd:element ref="ns3:_dlc_DocId" minOccurs="0"/>
                <xsd:element ref="ns3:_dlc_DocIdUrl" minOccurs="0"/>
                <xsd:element ref="ns4:m3ecb27fbc864dcab2ff6ba8b2a36f5f" minOccurs="0"/>
                <xsd:element ref="ns5:IconOverlay" minOccurs="0"/>
                <xsd:element ref="ns3:ThematicTaxHTField1" minOccurs="0"/>
                <xsd:element ref="ns3:TaxCatchAll" minOccurs="0"/>
                <xsd:element ref="ns3:TaxCatchAllLabel" minOccurs="0"/>
                <xsd:element ref="ns4:Document_x0020_Category"/>
                <xsd:element ref="ns4:Sub_x0020_Category" minOccurs="0"/>
                <xsd:element ref="ns3:Websio_x0020_Document_x0020_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Resources;" elementFormDefault="qualified">
    <xsd:import namespace="http://schemas.microsoft.com/office/2006/documentManagement/types"/>
    <xsd:import namespace="http://schemas.microsoft.com/office/infopath/2007/PartnerControls"/>
    <xsd:element name="PPSMA_Description" ma:index="2" nillable="true" ma:displayName="Description" ma:description="Description of item" ma:internalName="PPSMA_Description">
      <xsd:simpleType>
        <xsd:restriction base="dms:Note">
          <xsd:maxLength value="4000"/>
        </xsd:restriction>
      </xsd:simpleType>
    </xsd:element>
  </xsd:schema>
  <xsd:schema xmlns:xsd="http://www.w3.org/2001/XMLSchema" xmlns:xs="http://www.w3.org/2001/XMLSchema" xmlns:dms="http://schemas.microsoft.com/office/2006/documentManagement/types" xmlns:pc="http://schemas.microsoft.com/office/infopath/2007/PartnerControls" targetNamespace="56adb953-e64c-42d5-ac56-00c87ad1b741" elementFormDefault="qualified">
    <xsd:import namespace="http://schemas.microsoft.com/office/2006/documentManagement/types"/>
    <xsd:import namespace="http://schemas.microsoft.com/office/infopath/2007/PartnerControls"/>
    <xsd:element name="Organization_x002f_Author" ma:index="3" nillable="true" ma:displayName="Organization/Author" ma:description="This is organization or author responsible for the document" ma:internalName="Organization_x002F_Author">
      <xsd:simpleType>
        <xsd:restriction base="dms:Text">
          <xsd:maxLength value="255"/>
        </xsd:restriction>
      </xsd:simpleType>
    </xsd:element>
    <xsd:element name="Publication_x0020_Date" ma:index="8" nillable="true" ma:displayName="Publication Date" ma:format="DateOnly" ma:internalName="Publication_x0020_Date">
      <xsd:simpleType>
        <xsd:restriction base="dms:DateTime"/>
      </xsd:simpleType>
    </xsd:element>
    <xsd:element name="Public" ma:index="9" nillable="true" ma:displayName="Public" ma:default="No" ma:format="RadioButtons" ma:internalName="Public">
      <xsd:simpleType>
        <xsd:restriction base="dms:Choice">
          <xsd:enumeration value="Yes"/>
          <xsd:enumeration value="No"/>
        </xsd:restriction>
      </xsd:simpleType>
    </xsd:element>
    <xsd:element name="UN_x0020_Women_x0020_Content" ma:index="10" nillable="true" ma:displayName="UN Women Content" ma:default="No" ma:format="RadioButtons" ma:internalName="UN_x0020_Women_x0020_Content">
      <xsd:simpleType>
        <xsd:restriction base="dms:Choice">
          <xsd:enumeration value="Yes"/>
          <xsd:enumeration value="No"/>
        </xsd:restriction>
      </xsd:simpleType>
    </xsd:element>
    <xsd:element name="_dlc_DocIdPersistId" ma:index="11" nillable="true" ma:displayName="Persist ID" ma:description="Keep ID on add." ma:hidden="true" ma:internalName="_dlc_DocIdPersistId" ma:readOnly="true">
      <xsd:simpleType>
        <xsd:restriction base="dms:Boolean"/>
      </xsd:simpleType>
    </xsd:element>
    <xsd:element name="Resource_x0020_TypesTaxHTField1" ma:index="12" ma:taxonomy="true" ma:internalName="Resource_x0020_TypesTaxHTField1" ma:taxonomyFieldName="Resource_x0020_Types" ma:displayName="Resource Types" ma:default="" ma:fieldId="{32bfa0b7-6ad4-4e79-a4ce-c9367ecd2865}" ma:sspId="953419a2-fa4a-45b4-acc4-ae14be512d4d" ma:termSetId="3dc615cc-bad3-4e10-8bb7-e08f30a2f2a1" ma:anchorId="00000000-0000-0000-0000-000000000000" ma:open="false" ma:isKeyword="false">
      <xsd:complexType>
        <xsd:sequence>
          <xsd:element ref="pc:Terms" minOccurs="0" maxOccurs="1"/>
        </xsd:sequence>
      </xsd:complexType>
    </xsd:element>
    <xsd:element name="Geo_x0020_CoverageTaxHTField1" ma:index="14" ma:taxonomy="true" ma:internalName="Geo_x0020_CoverageTaxHTField1" ma:taxonomyFieldName="Geo_x0020_Coverage" ma:displayName="Geo Coverage" ma:readOnly="false" ma:default="" ma:fieldId="{1f225362-cf59-41df-8047-e7e0445eac7c}" ma:taxonomyMulti="true" ma:sspId="953419a2-fa4a-45b4-acc4-ae14be512d4d" ma:termSetId="1ff15ef9-9446-4280-a2be-7e852d2cf295" ma:anchorId="00000000-0000-0000-0000-000000000000" ma:open="false" ma:isKeyword="false">
      <xsd:complexType>
        <xsd:sequence>
          <xsd:element ref="pc:Terms" minOccurs="0" maxOccurs="1"/>
        </xsd:sequence>
      </xsd:complexType>
    </xsd:element>
    <xsd:element name="Partners" ma:index="18" nillable="true" ma:displayName="Partners" ma:default="No" ma:format="Dropdown" ma:hidden="true" ma:internalName="Partners" ma:readOnly="false">
      <xsd:simpleType>
        <xsd:restriction base="dms:Choice">
          <xsd:enumeration value="Yes"/>
          <xsd:enumeration value="No"/>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hematicTaxHTField1" ma:index="25" ma:taxonomy="true" ma:internalName="ThematicTaxHTField1" ma:taxonomyFieldName="Thematic" ma:displayName="Thematic" ma:readOnly="false" ma:default="" ma:fieldId="{c2842b24-3fa7-4c72-bd2d-095184671510}" ma:taxonomyMulti="true" ma:sspId="953419a2-fa4a-45b4-acc4-ae14be512d4d" ma:termSetId="f14cdee4-40be-435b-bbd5-86a933fdc4d7" ma:anchorId="00000000-0000-0000-0000-000000000000" ma:open="false" ma:isKeyword="false">
      <xsd:complexType>
        <xsd:sequence>
          <xsd:element ref="pc:Terms" minOccurs="0" maxOccurs="1"/>
        </xsd:sequence>
      </xsd:complexType>
    </xsd:element>
    <xsd:element name="TaxCatchAll" ma:index="26" nillable="true" ma:displayName="Taxonomy Catch All Column" ma:description="" ma:hidden="true" ma:list="{c90ebd97-676d-422a-afe9-60dc8f2b1b28}" ma:internalName="TaxCatchAll" ma:showField="CatchAllData" ma:web="56adb953-e64c-42d5-ac56-00c87ad1b741">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description="" ma:hidden="true" ma:list="{c90ebd97-676d-422a-afe9-60dc8f2b1b28}" ma:internalName="TaxCatchAllLabel" ma:readOnly="true" ma:showField="CatchAllDataLabel" ma:web="56adb953-e64c-42d5-ac56-00c87ad1b741">
      <xsd:complexType>
        <xsd:complexContent>
          <xsd:extension base="dms:MultiChoiceLookup">
            <xsd:sequence>
              <xsd:element name="Value" type="dms:Lookup" maxOccurs="unbounded" minOccurs="0" nillable="true"/>
            </xsd:sequence>
          </xsd:extension>
        </xsd:complexContent>
      </xsd:complexType>
    </xsd:element>
    <xsd:element name="Websio_x0020_Document_x0020_Preview" ma:index="30" nillable="true" ma:displayName="Websio Document Preview" ma:hidden="true" ma:internalName="Websio_x0020_Document_x0020_Preview">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b83bdc-ffcd-4553-b879-f714c0e08c1d" elementFormDefault="qualified">
    <xsd:import namespace="http://schemas.microsoft.com/office/2006/documentManagement/types"/>
    <xsd:import namespace="http://schemas.microsoft.com/office/infopath/2007/PartnerControls"/>
    <xsd:element name="m3ecb27fbc864dcab2ff6ba8b2a36f5f" ma:index="23" ma:taxonomy="true" ma:internalName="m3ecb27fbc864dcab2ff6ba8b2a36f5f" ma:taxonomyFieldName="Resource" ma:displayName="Functional" ma:readOnly="false" ma:default="" ma:fieldId="{63ecb27f-bc86-4dca-b2ff-6ba8b2a36f5f}" ma:sspId="953419a2-fa4a-45b4-acc4-ae14be512d4d" ma:termSetId="5968d7ef-31bc-49e6-be4a-767dec8f6cf7" ma:anchorId="9b264d58-3897-4259-a551-9a7bda5dc137" ma:open="false" ma:isKeyword="false">
      <xsd:complexType>
        <xsd:sequence>
          <xsd:element ref="pc:Terms" minOccurs="0" maxOccurs="1"/>
        </xsd:sequence>
      </xsd:complexType>
    </xsd:element>
    <xsd:element name="Document_x0020_Category" ma:index="28" ma:displayName="Document Category" ma:format="Dropdown" ma:internalName="Document_x0020_Category">
      <xsd:simpleType>
        <xsd:restriction base="dms:Choice">
          <xsd:enumeration value="Benefits"/>
          <xsd:enumeration value="Learning"/>
          <xsd:enumeration value="Performance"/>
          <xsd:enumeration value="Recruitment"/>
          <xsd:enumeration value="Rules and Regulations"/>
          <xsd:enumeration value="Separation"/>
          <xsd:enumeration value="Travel"/>
          <xsd:enumeration value="Visa"/>
          <xsd:enumeration value="Wellness"/>
          <xsd:enumeration value="Interns"/>
        </xsd:restriction>
      </xsd:simpleType>
    </xsd:element>
    <xsd:element name="Sub_x0020_Category" ma:index="29" nillable="true" ma:displayName="Sub Category" ma:format="Dropdown" ma:internalName="Sub_x0020_Category">
      <xsd:simpleType>
        <xsd:restriction base="dms:Choice">
          <xsd:enumeration value="Health Insurance"/>
          <xsd:enumeration value="Leave Policy"/>
          <xsd:enumeration value="Learning"/>
          <xsd:enumeration value="Contractual Reform"/>
          <xsd:enumeration value="Harassment"/>
          <xsd:enumeration value="Rules and Regulations"/>
          <xsd:enumeration value="Code of Conduct"/>
          <xsd:enumeration value="G4"/>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6872F-1B66-4BE1-BED7-53EBB008E17A}">
  <ds:schemaRefs>
    <ds:schemaRef ds:uri="http://schemas.microsoft.com/office/2006/metadata/customXsn"/>
  </ds:schemaRefs>
</ds:datastoreItem>
</file>

<file path=customXml/itemProps2.xml><?xml version="1.0" encoding="utf-8"?>
<ds:datastoreItem xmlns:ds="http://schemas.openxmlformats.org/officeDocument/2006/customXml" ds:itemID="{52607BB0-5FBF-49DB-A849-0490CE57C927}">
  <ds:schemaRefs>
    <ds:schemaRef ds:uri="http://schemas.microsoft.com/office/2006/metadata/properties"/>
    <ds:schemaRef ds:uri="http://schemas.microsoft.com/office/infopath/2007/PartnerControls"/>
    <ds:schemaRef ds:uri="56adb953-e64c-42d5-ac56-00c87ad1b741"/>
    <ds:schemaRef ds:uri="$ListId:Resources;"/>
    <ds:schemaRef ds:uri="a15e0e0f-4f4a-4916-abd0-83d6a9ed7276"/>
    <ds:schemaRef ds:uri="http://schemas.microsoft.com/sharepoint/v4"/>
    <ds:schemaRef ds:uri="1cb83bdc-ffcd-4553-b879-f714c0e08c1d"/>
    <ds:schemaRef ds:uri="583DA4EA-BC73-4D0E-AB2B-C47CE72752C3"/>
  </ds:schemaRefs>
</ds:datastoreItem>
</file>

<file path=customXml/itemProps3.xml><?xml version="1.0" encoding="utf-8"?>
<ds:datastoreItem xmlns:ds="http://schemas.openxmlformats.org/officeDocument/2006/customXml" ds:itemID="{719AAE54-4D73-43BD-9933-92A5FD6BF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Resources;"/>
    <ds:schemaRef ds:uri="56adb953-e64c-42d5-ac56-00c87ad1b741"/>
    <ds:schemaRef ds:uri="1cb83bdc-ffcd-4553-b879-f714c0e08c1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003B0D-D8C2-4C37-8767-99E26F4F510F}">
  <ds:schemaRefs>
    <ds:schemaRef ds:uri="http://schemas.microsoft.com/sharepoint/v3/contenttype/forms"/>
  </ds:schemaRefs>
</ds:datastoreItem>
</file>

<file path=customXml/itemProps5.xml><?xml version="1.0" encoding="utf-8"?>
<ds:datastoreItem xmlns:ds="http://schemas.openxmlformats.org/officeDocument/2006/customXml" ds:itemID="{DA11ACA6-DF0B-4F05-9E52-3B26380203E6}">
  <ds:schemaRefs>
    <ds:schemaRef ds:uri="http://schemas.microsoft.com/sharepoint/events"/>
  </ds:schemaRefs>
</ds:datastoreItem>
</file>

<file path=customXml/itemProps6.xml><?xml version="1.0" encoding="utf-8"?>
<ds:datastoreItem xmlns:ds="http://schemas.openxmlformats.org/officeDocument/2006/customXml" ds:itemID="{127781A7-3E29-4926-88A4-F890CF8E1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4330</Words>
  <Characters>23815</Characters>
  <Application>Microsoft Office Word</Application>
  <DocSecurity>4</DocSecurity>
  <Lines>198</Lines>
  <Paragraphs>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 Women Job Description Template (July 2012)</vt:lpstr>
      <vt:lpstr>UN Women Job Description Template (July 2012)</vt:lpstr>
    </vt:vector>
  </TitlesOfParts>
  <Company/>
  <LinksUpToDate>false</LinksUpToDate>
  <CharactersWithSpaces>28089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creator>Merete Jacobsen</dc:creator>
  <cp:lastModifiedBy>Isabel Gonzalez</cp:lastModifiedBy>
  <cp:revision>2</cp:revision>
  <cp:lastPrinted>2018-11-08T21:55:00Z</cp:lastPrinted>
  <dcterms:created xsi:type="dcterms:W3CDTF">2022-06-14T02:56:00Z</dcterms:created>
  <dcterms:modified xsi:type="dcterms:W3CDTF">2022-06-14T02:56:00Z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0x010100BC3009D6354044EF864EC9E8008D2230006EEF6AD76F3F274C86AEB4FC0579C8CC</vt:lpwstr>
  </property>
  <property fmtid="{D5CDD505-2E9C-101B-9397-08002B2CF9AE}" pid="3" name="_dlc_DocIdItemGuid">
    <vt:lpwstr>48adab6b-1d17-4c56-a50f-c0acc6d640fc</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ies>
</file>